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YATIRIMCILARA DUYURU</w:t>
      </w:r>
    </w:p>
    <w:p w:rsidR="006513F1" w:rsidRPr="006513F1" w:rsidRDefault="006513F1" w:rsidP="006513F1">
      <w:pPr>
        <w:spacing w:after="0" w:line="240" w:lineRule="atLeast"/>
        <w:ind w:firstLine="567"/>
        <w:jc w:val="both"/>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b/>
          <w:bCs/>
          <w:color w:val="0000CC"/>
          <w:sz w:val="18"/>
          <w:szCs w:val="18"/>
          <w:lang w:eastAsia="tr-TR"/>
        </w:rPr>
        <w:t>Başbakanlık Özelleştirme İdaresi Başkanlığından:</w:t>
      </w:r>
    </w:p>
    <w:p w:rsidR="006513F1" w:rsidRPr="006513F1" w:rsidRDefault="006513F1" w:rsidP="006513F1">
      <w:pPr>
        <w:spacing w:after="0" w:line="240" w:lineRule="atLeast"/>
        <w:ind w:firstLine="567"/>
        <w:jc w:val="both"/>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Bilindiği üzere İdare tarafından Türkiye Denizcilik İşletmeleri A.Ş. ye ait Taşucu Limanı ve Liman Geri Sahası’nın bir bütün halinde 36 yıl süreyle “İşletme Hakkının Verilmesi” yöntemiyle özelleştirilmesini teminen 07.04.2017 tarihinden itibaren yayımlanan ilanlarla ihaleye çıkılmış ve ihale için son teklif verme tarihi 24.08.2017 olarak belirlenmiştir.</w:t>
      </w:r>
    </w:p>
    <w:p w:rsidR="006513F1" w:rsidRPr="006513F1" w:rsidRDefault="006513F1" w:rsidP="006513F1">
      <w:pPr>
        <w:spacing w:after="0" w:line="240" w:lineRule="atLeast"/>
        <w:ind w:firstLine="567"/>
        <w:jc w:val="both"/>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Söz konusu ihaleye ilişkin yatırımcı adaylarından gelen talepler üzerine son teklif verme tarihi 28.09.2017’ye kadar uzatılmıştır.</w:t>
      </w:r>
    </w:p>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T.C. BAŞBAKANLIK</w:t>
      </w:r>
    </w:p>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Özelleştirme İdaresi Başkanlığı</w:t>
      </w:r>
    </w:p>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Ziya Gökalp Cad. No: 80 Kurtuluş/ANKARA/TÜRKİYE</w:t>
      </w:r>
    </w:p>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Tel: (312) 585 80 80, Faks: (312) 585 83 07</w:t>
      </w:r>
    </w:p>
    <w:p w:rsidR="006513F1" w:rsidRPr="006513F1" w:rsidRDefault="006513F1" w:rsidP="006513F1">
      <w:pPr>
        <w:spacing w:after="0" w:line="240" w:lineRule="atLeast"/>
        <w:jc w:val="center"/>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www.oib.gov.tr</w:t>
      </w:r>
    </w:p>
    <w:p w:rsidR="006513F1" w:rsidRPr="006513F1" w:rsidRDefault="006513F1" w:rsidP="006513F1">
      <w:pPr>
        <w:spacing w:after="0" w:line="240" w:lineRule="atLeast"/>
        <w:ind w:firstLine="567"/>
        <w:jc w:val="right"/>
        <w:rPr>
          <w:rFonts w:ascii="Times New Roman" w:eastAsia="Times New Roman" w:hAnsi="Times New Roman" w:cs="Times New Roman"/>
          <w:color w:val="000000"/>
          <w:sz w:val="20"/>
          <w:szCs w:val="20"/>
          <w:lang w:eastAsia="tr-TR"/>
        </w:rPr>
      </w:pPr>
      <w:r w:rsidRPr="006513F1">
        <w:rPr>
          <w:rFonts w:ascii="Times New Roman" w:eastAsia="Times New Roman" w:hAnsi="Times New Roman" w:cs="Times New Roman"/>
          <w:color w:val="000000"/>
          <w:sz w:val="18"/>
          <w:szCs w:val="18"/>
          <w:lang w:eastAsia="tr-TR"/>
        </w:rPr>
        <w:t>7626/1-1</w:t>
      </w:r>
    </w:p>
    <w:p w:rsidR="006513F1" w:rsidRPr="006513F1" w:rsidRDefault="006513F1" w:rsidP="006513F1">
      <w:pPr>
        <w:spacing w:after="0" w:line="240" w:lineRule="atLeast"/>
        <w:rPr>
          <w:rFonts w:ascii="Times New Roman" w:eastAsia="Times New Roman" w:hAnsi="Times New Roman" w:cs="Times New Roman"/>
          <w:color w:val="000000"/>
          <w:sz w:val="27"/>
          <w:szCs w:val="27"/>
          <w:lang w:eastAsia="tr-TR"/>
        </w:rPr>
      </w:pPr>
      <w:hyperlink r:id="rId5" w:anchor="_top" w:history="1">
        <w:r w:rsidRPr="006513F1">
          <w:rPr>
            <w:rFonts w:ascii="Arial" w:eastAsia="Times New Roman" w:hAnsi="Arial" w:cs="Arial"/>
            <w:color w:val="800080"/>
            <w:sz w:val="28"/>
            <w:szCs w:val="28"/>
            <w:u w:val="single"/>
            <w:lang w:val="en-US" w:eastAsia="tr-TR"/>
          </w:rPr>
          <w:t>▲</w:t>
        </w:r>
      </w:hyperlink>
    </w:p>
    <w:p w:rsidR="00175A50" w:rsidRDefault="00175A50">
      <w:bookmarkStart w:id="0" w:name="_GoBack"/>
      <w:bookmarkEnd w:id="0"/>
    </w:p>
    <w:sectPr w:rsidR="00175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F1"/>
    <w:rsid w:val="00175A50"/>
    <w:rsid w:val="00651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513F1"/>
  </w:style>
  <w:style w:type="character" w:customStyle="1" w:styleId="spelle">
    <w:name w:val="spelle"/>
    <w:basedOn w:val="VarsaylanParagrafYazTipi"/>
    <w:rsid w:val="006513F1"/>
  </w:style>
  <w:style w:type="paragraph" w:styleId="NormalWeb">
    <w:name w:val="Normal (Web)"/>
    <w:basedOn w:val="Normal"/>
    <w:uiPriority w:val="99"/>
    <w:semiHidden/>
    <w:unhideWhenUsed/>
    <w:rsid w:val="006513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1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513F1"/>
  </w:style>
  <w:style w:type="character" w:customStyle="1" w:styleId="spelle">
    <w:name w:val="spelle"/>
    <w:basedOn w:val="VarsaylanParagrafYazTipi"/>
    <w:rsid w:val="006513F1"/>
  </w:style>
  <w:style w:type="paragraph" w:styleId="NormalWeb">
    <w:name w:val="Normal (Web)"/>
    <w:basedOn w:val="Normal"/>
    <w:uiPriority w:val="99"/>
    <w:semiHidden/>
    <w:unhideWhenUsed/>
    <w:rsid w:val="006513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2017-08-19T07:09:00Z</dcterms:created>
  <dcterms:modified xsi:type="dcterms:W3CDTF">2017-08-19T07:09:00Z</dcterms:modified>
</cp:coreProperties>
</file>