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03" w:rsidRPr="00D53ED3" w:rsidRDefault="00C03403" w:rsidP="00C03403">
      <w:pPr>
        <w:spacing w:line="240" w:lineRule="atLeast"/>
        <w:jc w:val="center"/>
        <w:rPr>
          <w:rFonts w:ascii="Times New Roman" w:hAnsi="Times New Roman" w:cs="Times New Roman"/>
          <w:color w:val="000000"/>
          <w:sz w:val="20"/>
          <w:szCs w:val="20"/>
        </w:rPr>
      </w:pPr>
      <w:r w:rsidRPr="00D53ED3">
        <w:rPr>
          <w:rFonts w:ascii="Times New Roman" w:hAnsi="Times New Roman" w:cs="Times New Roman"/>
          <w:color w:val="000000"/>
          <w:sz w:val="18"/>
          <w:szCs w:val="18"/>
        </w:rPr>
        <w:t>TAŞINMAZ SATILACAKTIR</w:t>
      </w:r>
    </w:p>
    <w:p w:rsidR="00C03403" w:rsidRPr="00D53ED3" w:rsidRDefault="00C03403" w:rsidP="00C03403">
      <w:pPr>
        <w:spacing w:after="100"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b/>
          <w:bCs/>
          <w:color w:val="0000FF"/>
          <w:sz w:val="18"/>
          <w:szCs w:val="18"/>
        </w:rPr>
        <w:t>İzmir Menderes Belediye Başkanlığından:</w:t>
      </w:r>
    </w:p>
    <w:tbl>
      <w:tblPr>
        <w:tblW w:w="14175" w:type="dxa"/>
        <w:tblInd w:w="567" w:type="dxa"/>
        <w:tblCellMar>
          <w:left w:w="0" w:type="dxa"/>
          <w:right w:w="0" w:type="dxa"/>
        </w:tblCellMar>
        <w:tblLook w:val="04A0"/>
      </w:tblPr>
      <w:tblGrid>
        <w:gridCol w:w="582"/>
        <w:gridCol w:w="1567"/>
        <w:gridCol w:w="1747"/>
        <w:gridCol w:w="1265"/>
        <w:gridCol w:w="691"/>
        <w:gridCol w:w="1114"/>
        <w:gridCol w:w="1531"/>
        <w:gridCol w:w="1701"/>
        <w:gridCol w:w="1276"/>
        <w:gridCol w:w="1964"/>
        <w:gridCol w:w="737"/>
      </w:tblGrid>
      <w:tr w:rsidR="00C03403" w:rsidRPr="00D53ED3" w:rsidTr="0090635F">
        <w:trPr>
          <w:trHeight w:val="368"/>
        </w:trPr>
        <w:tc>
          <w:tcPr>
            <w:tcW w:w="583"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SIRA</w:t>
            </w:r>
          </w:p>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NO</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İLÇESİ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MAHALLESİ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NİTELİĞİ</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ADA</w:t>
            </w:r>
          </w:p>
        </w:tc>
        <w:tc>
          <w:tcPr>
            <w:tcW w:w="0" w:type="auto"/>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PARSEL</w:t>
            </w:r>
          </w:p>
        </w:tc>
        <w:tc>
          <w:tcPr>
            <w:tcW w:w="153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YÜZÖLÇÜMÜ</w:t>
            </w:r>
          </w:p>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(M</w:t>
            </w:r>
            <w:r w:rsidRPr="00D53ED3">
              <w:rPr>
                <w:rFonts w:ascii="Times New Roman" w:hAnsi="Times New Roman" w:cs="Times New Roman"/>
                <w:color w:val="000000"/>
                <w:sz w:val="16"/>
                <w:szCs w:val="16"/>
                <w:vertAlign w:val="superscript"/>
              </w:rPr>
              <w:t>2</w:t>
            </w:r>
            <w:r w:rsidRPr="00D53ED3">
              <w:rPr>
                <w:rFonts w:ascii="Times New Roman" w:hAnsi="Times New Roman" w:cs="Times New Roman"/>
                <w:color w:val="000000"/>
                <w:sz w:val="16"/>
                <w:szCs w:val="16"/>
              </w:rPr>
              <w:t>)</w:t>
            </w:r>
          </w:p>
        </w:tc>
        <w:tc>
          <w:tcPr>
            <w:tcW w:w="170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MUHAMMEN</w:t>
            </w:r>
          </w:p>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BEDEL</w:t>
            </w:r>
          </w:p>
        </w:tc>
        <w:tc>
          <w:tcPr>
            <w:tcW w:w="1276"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BELEDİYE</w:t>
            </w:r>
          </w:p>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HİSSESİ</w:t>
            </w:r>
          </w:p>
        </w:tc>
        <w:tc>
          <w:tcPr>
            <w:tcW w:w="196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GEÇİCİ TEMİNAT</w:t>
            </w:r>
          </w:p>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%3</w:t>
            </w:r>
          </w:p>
        </w:tc>
        <w:tc>
          <w:tcPr>
            <w:tcW w:w="737"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SAATİ</w:t>
            </w:r>
          </w:p>
        </w:tc>
      </w:tr>
      <w:tr w:rsidR="00C03403" w:rsidRPr="00D53ED3" w:rsidTr="0090635F">
        <w:trPr>
          <w:trHeight w:val="290"/>
        </w:trPr>
        <w:tc>
          <w:tcPr>
            <w:tcW w:w="583"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1</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MENDERES</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CÜNEYTBEY</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İşyeri</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137</w:t>
            </w:r>
          </w:p>
        </w:tc>
        <w:tc>
          <w:tcPr>
            <w:tcW w:w="0" w:type="auto"/>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1</w:t>
            </w:r>
          </w:p>
        </w:tc>
        <w:tc>
          <w:tcPr>
            <w:tcW w:w="153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550,64</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8.736.800,00</w:t>
            </w:r>
          </w:p>
        </w:tc>
        <w:tc>
          <w:tcPr>
            <w:tcW w:w="127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TAM</w:t>
            </w:r>
          </w:p>
        </w:tc>
        <w:tc>
          <w:tcPr>
            <w:tcW w:w="196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r w:rsidRPr="00D53ED3">
              <w:rPr>
                <w:rFonts w:ascii="Times New Roman" w:hAnsi="Times New Roman" w:cs="Times New Roman"/>
                <w:color w:val="000000"/>
                <w:sz w:val="16"/>
                <w:szCs w:val="16"/>
              </w:rPr>
              <w:t>262.104,00</w:t>
            </w:r>
          </w:p>
        </w:tc>
        <w:tc>
          <w:tcPr>
            <w:tcW w:w="73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C03403" w:rsidRPr="00D53ED3" w:rsidRDefault="00C03403" w:rsidP="0090635F">
            <w:pPr>
              <w:spacing w:line="240" w:lineRule="atLeast"/>
              <w:jc w:val="center"/>
              <w:rPr>
                <w:rFonts w:ascii="Times New Roman" w:hAnsi="Times New Roman" w:cs="Times New Roman"/>
                <w:sz w:val="20"/>
                <w:szCs w:val="20"/>
              </w:rPr>
            </w:pPr>
            <w:proofErr w:type="gramStart"/>
            <w:r w:rsidRPr="00D53ED3">
              <w:rPr>
                <w:rStyle w:val="grame"/>
                <w:rFonts w:ascii="Times New Roman" w:hAnsi="Times New Roman" w:cs="Times New Roman"/>
                <w:color w:val="000000"/>
                <w:sz w:val="16"/>
                <w:szCs w:val="16"/>
              </w:rPr>
              <w:t>14:55</w:t>
            </w:r>
            <w:proofErr w:type="gramEnd"/>
          </w:p>
        </w:tc>
      </w:tr>
    </w:tbl>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w:t>
      </w:r>
    </w:p>
    <w:p w:rsidR="00C03403" w:rsidRPr="00D53ED3" w:rsidRDefault="00C03403" w:rsidP="00C03403">
      <w:pPr>
        <w:spacing w:line="240" w:lineRule="atLeast"/>
        <w:ind w:left="2835" w:hanging="2268"/>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1 - İhale </w:t>
      </w:r>
      <w:proofErr w:type="gramStart"/>
      <w:r w:rsidRPr="00D53ED3">
        <w:rPr>
          <w:rFonts w:ascii="Times New Roman" w:hAnsi="Times New Roman" w:cs="Times New Roman"/>
          <w:color w:val="000000"/>
          <w:sz w:val="18"/>
          <w:szCs w:val="18"/>
        </w:rPr>
        <w:t>Tarihi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21</w:t>
      </w:r>
      <w:proofErr w:type="gramEnd"/>
      <w:r w:rsidRPr="00D53ED3">
        <w:rPr>
          <w:rFonts w:ascii="Times New Roman" w:hAnsi="Times New Roman" w:cs="Times New Roman"/>
          <w:color w:val="000000"/>
          <w:sz w:val="18"/>
          <w:szCs w:val="18"/>
        </w:rPr>
        <w:t xml:space="preserve"> Ekim 2015</w:t>
      </w:r>
    </w:p>
    <w:p w:rsidR="00C03403" w:rsidRPr="00D53ED3" w:rsidRDefault="00C03403" w:rsidP="00C03403">
      <w:pPr>
        <w:spacing w:line="240" w:lineRule="atLeast"/>
        <w:ind w:left="2835" w:hanging="2268"/>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2 - Son Teklif Verme </w:t>
      </w:r>
      <w:proofErr w:type="gramStart"/>
      <w:r w:rsidRPr="00D53ED3">
        <w:rPr>
          <w:rFonts w:ascii="Times New Roman" w:hAnsi="Times New Roman" w:cs="Times New Roman"/>
          <w:color w:val="000000"/>
          <w:sz w:val="18"/>
          <w:szCs w:val="18"/>
        </w:rPr>
        <w:t>Saati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İhale</w:t>
      </w:r>
      <w:proofErr w:type="gramEnd"/>
      <w:r w:rsidRPr="00D53ED3">
        <w:rPr>
          <w:rFonts w:ascii="Times New Roman" w:hAnsi="Times New Roman" w:cs="Times New Roman"/>
          <w:color w:val="000000"/>
          <w:sz w:val="18"/>
          <w:szCs w:val="18"/>
        </w:rPr>
        <w:t xml:space="preserve"> günü saat 13.59</w:t>
      </w:r>
    </w:p>
    <w:p w:rsidR="00C03403" w:rsidRPr="00D53ED3" w:rsidRDefault="00C03403" w:rsidP="00C03403">
      <w:pPr>
        <w:spacing w:line="240" w:lineRule="atLeast"/>
        <w:ind w:left="2835" w:hanging="2268"/>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3 - İhalenin Yapılacağı </w:t>
      </w:r>
      <w:proofErr w:type="gramStart"/>
      <w:r w:rsidRPr="00D53ED3">
        <w:rPr>
          <w:rFonts w:ascii="Times New Roman" w:hAnsi="Times New Roman" w:cs="Times New Roman"/>
          <w:color w:val="000000"/>
          <w:sz w:val="18"/>
          <w:szCs w:val="18"/>
        </w:rPr>
        <w:t>Yer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İzmir</w:t>
      </w:r>
      <w:proofErr w:type="gramEnd"/>
      <w:r w:rsidRPr="00D53ED3">
        <w:rPr>
          <w:rFonts w:ascii="Times New Roman" w:hAnsi="Times New Roman" w:cs="Times New Roman"/>
          <w:color w:val="000000"/>
          <w:sz w:val="18"/>
          <w:szCs w:val="18"/>
        </w:rPr>
        <w:t xml:space="preserve"> Menderes Belediye Başkanlığı Encümen Salonu Menderes / İZMİR</w:t>
      </w:r>
    </w:p>
    <w:p w:rsidR="00C03403" w:rsidRPr="00D53ED3" w:rsidRDefault="00C03403" w:rsidP="00C03403">
      <w:pPr>
        <w:spacing w:line="240" w:lineRule="atLeast"/>
        <w:ind w:left="2835" w:hanging="2268"/>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4 - İhale </w:t>
      </w:r>
      <w:proofErr w:type="gramStart"/>
      <w:r w:rsidRPr="00D53ED3">
        <w:rPr>
          <w:rFonts w:ascii="Times New Roman" w:hAnsi="Times New Roman" w:cs="Times New Roman"/>
          <w:color w:val="000000"/>
          <w:sz w:val="18"/>
          <w:szCs w:val="18"/>
        </w:rPr>
        <w:t>Usulü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2886</w:t>
      </w:r>
      <w:proofErr w:type="gramEnd"/>
      <w:r w:rsidRPr="00D53ED3">
        <w:rPr>
          <w:rFonts w:ascii="Times New Roman" w:hAnsi="Times New Roman" w:cs="Times New Roman"/>
          <w:color w:val="000000"/>
          <w:sz w:val="18"/>
          <w:szCs w:val="18"/>
        </w:rPr>
        <w:t xml:space="preserve"> sayılı Devlet İhale Kanunu’nun 37.maddesine istinaden Kapalı Teklif(Zarf) Usulü</w:t>
      </w:r>
    </w:p>
    <w:p w:rsidR="00C03403" w:rsidRPr="00D53ED3" w:rsidRDefault="00C03403" w:rsidP="00C03403">
      <w:pPr>
        <w:spacing w:line="240" w:lineRule="atLeast"/>
        <w:ind w:left="2835" w:hanging="2268"/>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5 - İhale </w:t>
      </w:r>
      <w:proofErr w:type="gramStart"/>
      <w:r w:rsidRPr="00D53ED3">
        <w:rPr>
          <w:rFonts w:ascii="Times New Roman" w:hAnsi="Times New Roman" w:cs="Times New Roman"/>
          <w:color w:val="000000"/>
          <w:sz w:val="18"/>
          <w:szCs w:val="18"/>
        </w:rPr>
        <w:t>Şartnamesi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İşletme</w:t>
      </w:r>
      <w:proofErr w:type="gramEnd"/>
      <w:r w:rsidRPr="00D53ED3">
        <w:rPr>
          <w:rFonts w:ascii="Times New Roman" w:hAnsi="Times New Roman" w:cs="Times New Roman"/>
          <w:color w:val="000000"/>
          <w:sz w:val="18"/>
          <w:szCs w:val="18"/>
        </w:rPr>
        <w:t xml:space="preserve"> ve İştirakler Müdürlüğü kira servisinden satın alınabilir.</w:t>
      </w:r>
    </w:p>
    <w:p w:rsidR="00C03403" w:rsidRPr="00D53ED3" w:rsidRDefault="00C03403" w:rsidP="00C03403">
      <w:pPr>
        <w:spacing w:line="240" w:lineRule="atLeast"/>
        <w:ind w:left="2835" w:hanging="2268"/>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6 - Şartname </w:t>
      </w:r>
      <w:proofErr w:type="gramStart"/>
      <w:r w:rsidRPr="00D53ED3">
        <w:rPr>
          <w:rFonts w:ascii="Times New Roman" w:hAnsi="Times New Roman" w:cs="Times New Roman"/>
          <w:color w:val="000000"/>
          <w:sz w:val="18"/>
          <w:szCs w:val="18"/>
        </w:rPr>
        <w:t>Bedeli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w:t>
      </w:r>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1000</w:t>
      </w:r>
      <w:proofErr w:type="gramEnd"/>
      <w:r w:rsidRPr="00D53ED3">
        <w:rPr>
          <w:rFonts w:ascii="Times New Roman" w:hAnsi="Times New Roman" w:cs="Times New Roman"/>
          <w:color w:val="000000"/>
          <w:sz w:val="18"/>
          <w:szCs w:val="18"/>
        </w:rPr>
        <w:t>,00.- TL</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7 - İhaleye katılmak isteyenlerden istenen belgeler: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a) Kanuni</w:t>
      </w:r>
      <w:r w:rsidRPr="00D53ED3">
        <w:rPr>
          <w:rStyle w:val="apple-converted-space"/>
          <w:rFonts w:ascii="Times New Roman" w:hAnsi="Times New Roman" w:cs="Times New Roman"/>
          <w:color w:val="000000"/>
          <w:sz w:val="18"/>
          <w:szCs w:val="18"/>
        </w:rPr>
        <w:t> </w:t>
      </w:r>
      <w:proofErr w:type="gramStart"/>
      <w:r w:rsidRPr="00D53ED3">
        <w:rPr>
          <w:rStyle w:val="grame"/>
          <w:rFonts w:ascii="Times New Roman" w:hAnsi="Times New Roman" w:cs="Times New Roman"/>
          <w:color w:val="000000"/>
          <w:sz w:val="18"/>
          <w:szCs w:val="18"/>
        </w:rPr>
        <w:t>ikametgah</w:t>
      </w:r>
      <w:proofErr w:type="gramEnd"/>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sahibi olduğuna dair ikametgah belgesi ve nüfus cüzdan örneği</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b)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c) Gayrimenkul satın alınmasına ilişkin Ticaret Sicilinden alınmış yetki belgesi (Tüzel Kişiler)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d) Yabancı istekliler için; Türkiye’de gayrimenkul edinilmesine ilişkin kanuni şartları taşımak ve Türkiye’de tebligat için adres beyanı</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e) Vekil ile temsil ediliyor ise noter tasdikli</w:t>
      </w:r>
      <w:r w:rsidRPr="00D53ED3">
        <w:rPr>
          <w:rStyle w:val="apple-converted-space"/>
          <w:rFonts w:ascii="Times New Roman" w:hAnsi="Times New Roman" w:cs="Times New Roman"/>
          <w:color w:val="000000"/>
          <w:sz w:val="18"/>
          <w:szCs w:val="18"/>
        </w:rPr>
        <w:t> </w:t>
      </w:r>
      <w:proofErr w:type="gramStart"/>
      <w:r w:rsidRPr="00D53ED3">
        <w:rPr>
          <w:rStyle w:val="grame"/>
          <w:rFonts w:ascii="Times New Roman" w:hAnsi="Times New Roman" w:cs="Times New Roman"/>
          <w:color w:val="000000"/>
          <w:sz w:val="18"/>
          <w:szCs w:val="18"/>
        </w:rPr>
        <w:t>vekaletname</w:t>
      </w:r>
      <w:proofErr w:type="gramEnd"/>
      <w:r w:rsidRPr="00D53ED3">
        <w:rPr>
          <w:rFonts w:ascii="Times New Roman" w:hAnsi="Times New Roman" w:cs="Times New Roman"/>
          <w:color w:val="000000"/>
          <w:sz w:val="18"/>
          <w:szCs w:val="18"/>
        </w:rPr>
        <w:t>.</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f) Geçici teminat makbuzu vermek (2886 sayılı Devlet İhale Kanunu’na uygun)</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g) İstekli tüzel kişilik ise yukarıda sayılan belgelerin yanı sıra tüzel kişiliğin imza sirküleri </w:t>
      </w:r>
      <w:proofErr w:type="spellStart"/>
      <w:r w:rsidRPr="00D53ED3">
        <w:rPr>
          <w:rFonts w:ascii="Times New Roman" w:hAnsi="Times New Roman" w:cs="Times New Roman"/>
          <w:color w:val="000000"/>
          <w:sz w:val="18"/>
          <w:szCs w:val="18"/>
        </w:rPr>
        <w:t>ve</w:t>
      </w:r>
      <w:r w:rsidRPr="00D53ED3">
        <w:rPr>
          <w:rStyle w:val="grame"/>
          <w:rFonts w:ascii="Times New Roman" w:hAnsi="Times New Roman" w:cs="Times New Roman"/>
          <w:color w:val="000000"/>
          <w:sz w:val="18"/>
          <w:szCs w:val="18"/>
        </w:rPr>
        <w:t>vekaleten</w:t>
      </w:r>
      <w:proofErr w:type="spellEnd"/>
      <w:r w:rsidRPr="00D53ED3">
        <w:rPr>
          <w:rStyle w:val="apple-converted-space"/>
          <w:rFonts w:ascii="Times New Roman" w:hAnsi="Times New Roman" w:cs="Times New Roman"/>
          <w:color w:val="000000"/>
          <w:sz w:val="18"/>
          <w:szCs w:val="18"/>
        </w:rPr>
        <w:t> </w:t>
      </w:r>
      <w:r w:rsidRPr="00D53ED3">
        <w:rPr>
          <w:rFonts w:ascii="Times New Roman" w:hAnsi="Times New Roman" w:cs="Times New Roman"/>
          <w:color w:val="000000"/>
          <w:sz w:val="18"/>
          <w:szCs w:val="18"/>
        </w:rPr>
        <w:t xml:space="preserve">temsil ediliyor ise noter tasdikli </w:t>
      </w:r>
      <w:proofErr w:type="gramStart"/>
      <w:r w:rsidRPr="00D53ED3">
        <w:rPr>
          <w:rFonts w:ascii="Times New Roman" w:hAnsi="Times New Roman" w:cs="Times New Roman"/>
          <w:color w:val="000000"/>
          <w:sz w:val="18"/>
          <w:szCs w:val="18"/>
        </w:rPr>
        <w:t>vekaletname</w:t>
      </w:r>
      <w:proofErr w:type="gramEnd"/>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lastRenderedPageBreak/>
        <w:t>h) Ortak girişim olması halinde noter tasdikli ortak girişim beyannamesi.</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8 - Satış şartnamesinde belirtilen hususlar alıcı tarafından aynen kabul edilmiş sayılır. İhalenin kesinleşmesinden sonra ihale uhdesinde kalanlar, satış şartnamesine aykırı bir talepte bulunamazlar.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9 - Satıştan doğacak vergi, resim harç, ilan giderleri, tapu harçları, alım satım giderleri gibi ödenmesi gereken her türlü giderler alıcıya ait olup, alıcı tarafından kanuni süresinde ödenecektir.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10 - İhale Komisyonu (Encümen) gerekçesini karar içeriğinde belirtmek koşulu ile ihaleyi yapıp yapmamakta serbesttir. Encümence uygun görülerek karara bağlanan ihale kararı ise; İta Amirinin </w:t>
      </w:r>
      <w:proofErr w:type="spellStart"/>
      <w:r w:rsidRPr="00D53ED3">
        <w:rPr>
          <w:rFonts w:ascii="Times New Roman" w:hAnsi="Times New Roman" w:cs="Times New Roman"/>
          <w:color w:val="000000"/>
          <w:sz w:val="18"/>
          <w:szCs w:val="18"/>
        </w:rPr>
        <w:t>ONAY’ını</w:t>
      </w:r>
      <w:proofErr w:type="spellEnd"/>
      <w:r w:rsidRPr="00D53ED3">
        <w:rPr>
          <w:rFonts w:ascii="Times New Roman" w:hAnsi="Times New Roman" w:cs="Times New Roman"/>
          <w:color w:val="000000"/>
          <w:sz w:val="18"/>
          <w:szCs w:val="18"/>
        </w:rPr>
        <w:t xml:space="preserve"> takiben geçerlilik kazanacağı gibi, İta Amiri’nin ihaleyi fesih etmesi halinde, iştirakçi idareye karşı herhangi bir hak iddiasında bulunamaz.</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 xml:space="preserve">11 - Yabancı isteklilerin sunacakları yurtdışında düzenlenmiş her türlü belgenin Türkiye Cumhuriyeti konsolosluklarınca tasdik edilmiş veya </w:t>
      </w:r>
      <w:proofErr w:type="spellStart"/>
      <w:r w:rsidRPr="00D53ED3">
        <w:rPr>
          <w:rFonts w:ascii="Times New Roman" w:hAnsi="Times New Roman" w:cs="Times New Roman"/>
          <w:color w:val="000000"/>
          <w:sz w:val="18"/>
          <w:szCs w:val="18"/>
        </w:rPr>
        <w:t>apostil</w:t>
      </w:r>
      <w:proofErr w:type="spellEnd"/>
      <w:r w:rsidRPr="00D53ED3">
        <w:rPr>
          <w:rFonts w:ascii="Times New Roman" w:hAnsi="Times New Roman" w:cs="Times New Roman"/>
          <w:color w:val="000000"/>
          <w:sz w:val="18"/>
          <w:szCs w:val="18"/>
        </w:rPr>
        <w:t xml:space="preserve"> şerhini havi olması gerekmektedir.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12 - İhaleye katılmak isteyenlerin, yukarıda belirtilen belgelerle birlikte ihale şartnamesinde belirtildiği şekilde hazırlayacakları evrakları en geç ihale günü saat: 13.59’a kadar İzmir Menderes Belediye Başkanlığı İşletme ve İştirakler Müdürlüğü kira servisine teslim etmeleri gerekmektedir. Belirtilen tarih ve saatten sonraki teklifler dikkate alınmayacaktır.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13 - İhaleye katılmak isteyenlerin, ihale saatinden önce ihale şartnamesini incelemeleri ve tekliflerini de şartnamede belirtilen şartlar çerçevesinde kapalı zarf usulü ile ihale komisyonuna vermeleri gerekmektedir.</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14 - 2886 sayılı Devlet İhale Kanununa göre ihalelerden yasaklı olmadığına dair yazılı beyanda bulunmak.</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15 - İhale ilan yılı içerisinde alınmış sosyal güvenlik prim borcu, vergi borcu ile Menderes Belediyesine borcu olmadığına dair belge getirmek</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16 - Adli Sicil kayıt belgesi</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17 - İhale için verilen teklif mektupları(</w:t>
      </w:r>
      <w:proofErr w:type="spellStart"/>
      <w:r w:rsidRPr="00D53ED3">
        <w:rPr>
          <w:rFonts w:ascii="Times New Roman" w:hAnsi="Times New Roman" w:cs="Times New Roman"/>
          <w:color w:val="000000"/>
          <w:sz w:val="18"/>
          <w:szCs w:val="18"/>
        </w:rPr>
        <w:t>zafları</w:t>
      </w:r>
      <w:proofErr w:type="spellEnd"/>
      <w:r w:rsidRPr="00D53ED3">
        <w:rPr>
          <w:rFonts w:ascii="Times New Roman" w:hAnsi="Times New Roman" w:cs="Times New Roman"/>
          <w:color w:val="000000"/>
          <w:sz w:val="18"/>
          <w:szCs w:val="18"/>
        </w:rPr>
        <w:t>) verildikten sonra geri alınmaz.</w:t>
      </w:r>
    </w:p>
    <w:p w:rsidR="00C03403" w:rsidRPr="00D53ED3" w:rsidRDefault="00C03403" w:rsidP="00C03403">
      <w:pPr>
        <w:spacing w:line="240" w:lineRule="atLeast"/>
        <w:ind w:firstLine="567"/>
        <w:jc w:val="both"/>
        <w:rPr>
          <w:rFonts w:ascii="Times New Roman" w:hAnsi="Times New Roman" w:cs="Times New Roman"/>
          <w:color w:val="000000"/>
          <w:sz w:val="20"/>
          <w:szCs w:val="20"/>
        </w:rPr>
      </w:pPr>
      <w:r w:rsidRPr="00D53ED3">
        <w:rPr>
          <w:rFonts w:ascii="Times New Roman" w:hAnsi="Times New Roman" w:cs="Times New Roman"/>
          <w:color w:val="000000"/>
          <w:sz w:val="18"/>
          <w:szCs w:val="18"/>
        </w:rPr>
        <w:t>İlan olunur.</w:t>
      </w:r>
    </w:p>
    <w:p w:rsidR="00C03403" w:rsidRPr="00D53ED3" w:rsidRDefault="00C03403" w:rsidP="00C03403">
      <w:pPr>
        <w:spacing w:line="240" w:lineRule="atLeast"/>
        <w:ind w:firstLine="567"/>
        <w:jc w:val="right"/>
        <w:rPr>
          <w:rFonts w:ascii="Times New Roman" w:hAnsi="Times New Roman" w:cs="Times New Roman"/>
          <w:color w:val="000000"/>
          <w:sz w:val="20"/>
          <w:szCs w:val="20"/>
        </w:rPr>
      </w:pPr>
      <w:r w:rsidRPr="00D53ED3">
        <w:rPr>
          <w:rFonts w:ascii="Times New Roman" w:hAnsi="Times New Roman" w:cs="Times New Roman"/>
          <w:color w:val="000000"/>
          <w:sz w:val="18"/>
          <w:szCs w:val="18"/>
        </w:rPr>
        <w:t>8871/1-1</w:t>
      </w:r>
    </w:p>
    <w:p w:rsidR="00C03403" w:rsidRPr="00D53ED3" w:rsidRDefault="00C03403" w:rsidP="00C03403">
      <w:pPr>
        <w:pStyle w:val="NormalWeb"/>
        <w:spacing w:before="0" w:beforeAutospacing="0" w:after="0" w:afterAutospacing="0" w:line="240" w:lineRule="atLeast"/>
        <w:rPr>
          <w:color w:val="000000"/>
          <w:sz w:val="27"/>
          <w:szCs w:val="27"/>
        </w:rPr>
      </w:pPr>
      <w:hyperlink r:id="rId4" w:anchor="_top" w:history="1">
        <w:r w:rsidRPr="00D53ED3">
          <w:rPr>
            <w:rStyle w:val="Kpr"/>
            <w:color w:val="800080"/>
            <w:sz w:val="28"/>
            <w:szCs w:val="28"/>
            <w:lang w:val="en-US"/>
          </w:rPr>
          <w:t>▲</w:t>
        </w:r>
      </w:hyperlink>
    </w:p>
    <w:p w:rsidR="001A1901" w:rsidRDefault="001A1901"/>
    <w:sectPr w:rsidR="001A1901" w:rsidSect="00C0340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03403"/>
    <w:rsid w:val="001A1901"/>
    <w:rsid w:val="00C034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03403"/>
  </w:style>
  <w:style w:type="character" w:customStyle="1" w:styleId="grame">
    <w:name w:val="grame"/>
    <w:basedOn w:val="VarsaylanParagrafYazTipi"/>
    <w:rsid w:val="00C03403"/>
  </w:style>
  <w:style w:type="paragraph" w:styleId="NormalWeb">
    <w:name w:val="Normal (Web)"/>
    <w:basedOn w:val="Normal"/>
    <w:uiPriority w:val="99"/>
    <w:unhideWhenUsed/>
    <w:rsid w:val="00C034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34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2015-10-09T12:17:00Z</dcterms:created>
  <dcterms:modified xsi:type="dcterms:W3CDTF">2015-10-09T12:17:00Z</dcterms:modified>
</cp:coreProperties>
</file>