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2D" w:rsidRPr="00D8632D" w:rsidRDefault="00D8632D" w:rsidP="00D8632D">
      <w:pPr>
        <w:spacing w:after="0" w:line="240" w:lineRule="atLeast"/>
        <w:jc w:val="center"/>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TAŞINMAZLAR SATILACAKTIR</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b/>
          <w:bCs/>
          <w:color w:val="0000FF"/>
          <w:sz w:val="18"/>
          <w:szCs w:val="18"/>
          <w:lang w:eastAsia="tr-TR"/>
        </w:rPr>
        <w:t>Ankara Defterdarlığı Başkent Milli Emlak Dairesi Başkanlığı Kale Emlak Müdürlüğünden:</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479"/>
        <w:gridCol w:w="1130"/>
        <w:gridCol w:w="1364"/>
        <w:gridCol w:w="864"/>
        <w:gridCol w:w="581"/>
        <w:gridCol w:w="580"/>
        <w:gridCol w:w="890"/>
        <w:gridCol w:w="1261"/>
        <w:gridCol w:w="2195"/>
        <w:gridCol w:w="1119"/>
        <w:gridCol w:w="1777"/>
        <w:gridCol w:w="1011"/>
        <w:gridCol w:w="924"/>
      </w:tblGrid>
      <w:tr w:rsidR="00D8632D" w:rsidRPr="00D8632D" w:rsidTr="00D8632D">
        <w:trPr>
          <w:trHeight w:val="20"/>
        </w:trPr>
        <w:tc>
          <w:tcPr>
            <w:tcW w:w="478" w:type="dxa"/>
            <w:tcBorders>
              <w:top w:val="single" w:sz="8" w:space="0" w:color="auto"/>
              <w:left w:val="single" w:sz="8" w:space="0" w:color="auto"/>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4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Sıra</w:t>
            </w:r>
          </w:p>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No</w:t>
            </w:r>
          </w:p>
        </w:tc>
        <w:tc>
          <w:tcPr>
            <w:tcW w:w="1130"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Ada</w:t>
            </w:r>
          </w:p>
        </w:tc>
        <w:tc>
          <w:tcPr>
            <w:tcW w:w="580"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Parsel</w:t>
            </w:r>
          </w:p>
        </w:tc>
        <w:tc>
          <w:tcPr>
            <w:tcW w:w="890"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40" w:lineRule="atLeast"/>
              <w:jc w:val="center"/>
              <w:rPr>
                <w:rFonts w:ascii="Times New Roman" w:eastAsia="Times New Roman" w:hAnsi="Times New Roman" w:cs="Times New Roman"/>
                <w:sz w:val="20"/>
                <w:szCs w:val="20"/>
                <w:lang w:eastAsia="tr-TR"/>
              </w:rPr>
            </w:pPr>
            <w:proofErr w:type="spellStart"/>
            <w:r w:rsidRPr="00D8632D">
              <w:rPr>
                <w:rFonts w:ascii="Times New Roman" w:eastAsia="Times New Roman" w:hAnsi="Times New Roman" w:cs="Times New Roman"/>
                <w:sz w:val="18"/>
                <w:szCs w:val="18"/>
                <w:lang w:eastAsia="tr-TR"/>
              </w:rPr>
              <w:t>Yüzölçüm</w:t>
            </w:r>
            <w:proofErr w:type="spellEnd"/>
          </w:p>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4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Hazine Hissesi</w:t>
            </w:r>
          </w:p>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4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Tahmini</w:t>
            </w:r>
          </w:p>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Geçici Teminatı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İhale Saati</w:t>
            </w:r>
          </w:p>
        </w:tc>
      </w:tr>
      <w:tr w:rsidR="00D8632D" w:rsidRPr="00D8632D" w:rsidTr="00D8632D">
        <w:trPr>
          <w:trHeight w:val="20"/>
        </w:trPr>
        <w:tc>
          <w:tcPr>
            <w:tcW w:w="478" w:type="dxa"/>
            <w:tcBorders>
              <w:top w:val="nil"/>
              <w:left w:val="single" w:sz="8" w:space="0" w:color="auto"/>
              <w:bottom w:val="single" w:sz="8" w:space="0" w:color="auto"/>
              <w:right w:val="single" w:sz="8" w:space="0" w:color="auto"/>
            </w:tcBorders>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1</w:t>
            </w:r>
          </w:p>
        </w:tc>
        <w:tc>
          <w:tcPr>
            <w:tcW w:w="1130"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proofErr w:type="gramStart"/>
            <w:r w:rsidRPr="00D8632D">
              <w:rPr>
                <w:rFonts w:ascii="Times New Roman" w:eastAsia="Times New Roman" w:hAnsi="Times New Roman" w:cs="Times New Roman"/>
                <w:sz w:val="18"/>
                <w:szCs w:val="18"/>
                <w:lang w:eastAsia="tr-TR"/>
              </w:rPr>
              <w:t>06080104072</w:t>
            </w:r>
            <w:proofErr w:type="gramEnd"/>
          </w:p>
        </w:tc>
        <w:tc>
          <w:tcPr>
            <w:tcW w:w="0" w:type="auto"/>
            <w:tcBorders>
              <w:top w:val="nil"/>
              <w:left w:val="nil"/>
              <w:bottom w:val="single" w:sz="8" w:space="0" w:color="auto"/>
              <w:right w:val="single" w:sz="8" w:space="0" w:color="auto"/>
            </w:tcBorders>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43824</w:t>
            </w:r>
          </w:p>
        </w:tc>
        <w:tc>
          <w:tcPr>
            <w:tcW w:w="580"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1</w:t>
            </w:r>
          </w:p>
        </w:tc>
        <w:tc>
          <w:tcPr>
            <w:tcW w:w="890"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14.316,00</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14.316,00</w:t>
            </w:r>
          </w:p>
        </w:tc>
        <w:tc>
          <w:tcPr>
            <w:tcW w:w="0" w:type="auto"/>
            <w:tcBorders>
              <w:top w:val="nil"/>
              <w:left w:val="nil"/>
              <w:bottom w:val="single" w:sz="8" w:space="0" w:color="auto"/>
              <w:right w:val="single" w:sz="8" w:space="0" w:color="auto"/>
            </w:tcBorders>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Spor Alanı</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2.148.000,00</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429.600,00</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23.05.2018</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proofErr w:type="gramStart"/>
            <w:r w:rsidRPr="00D8632D">
              <w:rPr>
                <w:rFonts w:ascii="Times New Roman" w:eastAsia="Times New Roman" w:hAnsi="Times New Roman" w:cs="Times New Roman"/>
                <w:sz w:val="18"/>
                <w:szCs w:val="18"/>
                <w:lang w:eastAsia="tr-TR"/>
              </w:rPr>
              <w:t>15:15</w:t>
            </w:r>
            <w:proofErr w:type="gramEnd"/>
          </w:p>
        </w:tc>
      </w:tr>
      <w:tr w:rsidR="00D8632D" w:rsidRPr="00D8632D" w:rsidTr="00D8632D">
        <w:trPr>
          <w:trHeight w:val="20"/>
        </w:trPr>
        <w:tc>
          <w:tcPr>
            <w:tcW w:w="478" w:type="dxa"/>
            <w:tcBorders>
              <w:top w:val="nil"/>
              <w:left w:val="single" w:sz="8" w:space="0" w:color="auto"/>
              <w:bottom w:val="single" w:sz="8" w:space="0" w:color="auto"/>
              <w:right w:val="single" w:sz="8" w:space="0" w:color="auto"/>
            </w:tcBorders>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2</w:t>
            </w:r>
          </w:p>
        </w:tc>
        <w:tc>
          <w:tcPr>
            <w:tcW w:w="1130"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proofErr w:type="gramStart"/>
            <w:r w:rsidRPr="00D8632D">
              <w:rPr>
                <w:rFonts w:ascii="Times New Roman" w:eastAsia="Times New Roman" w:hAnsi="Times New Roman" w:cs="Times New Roman"/>
                <w:sz w:val="18"/>
                <w:szCs w:val="18"/>
                <w:lang w:eastAsia="tr-TR"/>
              </w:rPr>
              <w:t>06200105101</w:t>
            </w:r>
            <w:proofErr w:type="gramEnd"/>
          </w:p>
        </w:tc>
        <w:tc>
          <w:tcPr>
            <w:tcW w:w="0" w:type="auto"/>
            <w:tcBorders>
              <w:top w:val="nil"/>
              <w:left w:val="nil"/>
              <w:bottom w:val="single" w:sz="8" w:space="0" w:color="auto"/>
              <w:right w:val="single" w:sz="8" w:space="0" w:color="auto"/>
            </w:tcBorders>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proofErr w:type="spellStart"/>
            <w:r w:rsidRPr="00D8632D">
              <w:rPr>
                <w:rFonts w:ascii="Times New Roman" w:eastAsia="Times New Roman" w:hAnsi="Times New Roman" w:cs="Times New Roman"/>
                <w:sz w:val="18"/>
                <w:szCs w:val="18"/>
                <w:lang w:eastAsia="tr-TR"/>
              </w:rPr>
              <w:t>Kahramankazan</w:t>
            </w:r>
            <w:proofErr w:type="spellEnd"/>
          </w:p>
        </w:tc>
        <w:tc>
          <w:tcPr>
            <w:tcW w:w="0" w:type="auto"/>
            <w:tcBorders>
              <w:top w:val="nil"/>
              <w:left w:val="nil"/>
              <w:bottom w:val="single" w:sz="8" w:space="0" w:color="auto"/>
              <w:right w:val="single" w:sz="8" w:space="0" w:color="auto"/>
            </w:tcBorders>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3900</w:t>
            </w:r>
          </w:p>
        </w:tc>
        <w:tc>
          <w:tcPr>
            <w:tcW w:w="580"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2</w:t>
            </w:r>
          </w:p>
        </w:tc>
        <w:tc>
          <w:tcPr>
            <w:tcW w:w="890"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7.669,00</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7.669,00</w:t>
            </w:r>
          </w:p>
        </w:tc>
        <w:tc>
          <w:tcPr>
            <w:tcW w:w="0" w:type="auto"/>
            <w:tcBorders>
              <w:top w:val="nil"/>
              <w:left w:val="nil"/>
              <w:bottom w:val="single" w:sz="8" w:space="0" w:color="auto"/>
              <w:right w:val="single" w:sz="8" w:space="0" w:color="auto"/>
            </w:tcBorders>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Sanayi ve Depolama Alanı</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2.875.900,00</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575.180,00</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r w:rsidRPr="00D8632D">
              <w:rPr>
                <w:rFonts w:ascii="Times New Roman" w:eastAsia="Times New Roman" w:hAnsi="Times New Roman" w:cs="Times New Roman"/>
                <w:sz w:val="18"/>
                <w:szCs w:val="18"/>
                <w:lang w:eastAsia="tr-TR"/>
              </w:rPr>
              <w:t>23.05.2018</w:t>
            </w:r>
          </w:p>
        </w:tc>
        <w:tc>
          <w:tcPr>
            <w:tcW w:w="0" w:type="auto"/>
            <w:tcBorders>
              <w:top w:val="nil"/>
              <w:left w:val="nil"/>
              <w:bottom w:val="single" w:sz="8" w:space="0" w:color="auto"/>
              <w:right w:val="single" w:sz="8" w:space="0" w:color="auto"/>
            </w:tcBorders>
            <w:tcMar>
              <w:top w:w="0" w:type="dxa"/>
              <w:left w:w="57" w:type="dxa"/>
              <w:bottom w:w="0" w:type="dxa"/>
              <w:right w:w="28" w:type="dxa"/>
            </w:tcMar>
            <w:vAlign w:val="center"/>
            <w:hideMark/>
          </w:tcPr>
          <w:p w:rsidR="00D8632D" w:rsidRPr="00D8632D" w:rsidRDefault="00D8632D" w:rsidP="00D8632D">
            <w:pPr>
              <w:spacing w:after="0" w:line="20" w:lineRule="atLeast"/>
              <w:jc w:val="center"/>
              <w:rPr>
                <w:rFonts w:ascii="Times New Roman" w:eastAsia="Times New Roman" w:hAnsi="Times New Roman" w:cs="Times New Roman"/>
                <w:sz w:val="20"/>
                <w:szCs w:val="20"/>
                <w:lang w:eastAsia="tr-TR"/>
              </w:rPr>
            </w:pPr>
            <w:proofErr w:type="gramStart"/>
            <w:r w:rsidRPr="00D8632D">
              <w:rPr>
                <w:rFonts w:ascii="Times New Roman" w:eastAsia="Times New Roman" w:hAnsi="Times New Roman" w:cs="Times New Roman"/>
                <w:sz w:val="18"/>
                <w:szCs w:val="18"/>
                <w:lang w:eastAsia="tr-TR"/>
              </w:rPr>
              <w:t>15:25</w:t>
            </w:r>
            <w:proofErr w:type="gramEnd"/>
          </w:p>
        </w:tc>
      </w:tr>
    </w:tbl>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 </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Yukarıda nitelikleri belirtilen taşınmazlar; 23.05.2018 tarihinde karşılarında belirtilen saatinde;</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Kale Emlak Müdürlüğünce oluşturulacak Komisyon huzurunda; yukarıda belirtilen taşınmazların 2886 sayılı Kanunun 45. maddesi uyarınca açık teklif usulü ile ayrı ayrı satış ihalesi yapılacaktır.</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1 - İhaleye katılacak isteklilerin;</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a) Geçici Teminat Bedelinin Defterdarlığımız Muhasebe Müdürlüğüne yatırıldığına dair makbuzun, (2886 Sayılı Kanunun 26. maddesinde belirtilen değerlerden herhangi biri olabilir. Banka Teminat Mektubunun verilmesi halinde "Teminat Mektubunun Geçici, Süresiz, Limit içi olması" ve Teyit </w:t>
      </w:r>
      <w:proofErr w:type="spellStart"/>
      <w:r w:rsidRPr="00D8632D">
        <w:rPr>
          <w:rFonts w:ascii="Times New Roman" w:eastAsia="Times New Roman" w:hAnsi="Times New Roman" w:cs="Times New Roman"/>
          <w:color w:val="000000"/>
          <w:sz w:val="18"/>
          <w:szCs w:val="18"/>
          <w:lang w:eastAsia="tr-TR"/>
        </w:rPr>
        <w:t>yazısı'nın</w:t>
      </w:r>
      <w:proofErr w:type="spellEnd"/>
      <w:r w:rsidRPr="00D8632D">
        <w:rPr>
          <w:rFonts w:ascii="Times New Roman" w:eastAsia="Times New Roman" w:hAnsi="Times New Roman" w:cs="Times New Roman"/>
          <w:color w:val="000000"/>
          <w:sz w:val="18"/>
          <w:szCs w:val="18"/>
          <w:lang w:eastAsia="tr-TR"/>
        </w:rPr>
        <w:t> da ibrazı gerekir.</w:t>
      </w:r>
      <w:proofErr w:type="gramStart"/>
      <w:r w:rsidRPr="00D8632D">
        <w:rPr>
          <w:rFonts w:ascii="Times New Roman" w:eastAsia="Times New Roman" w:hAnsi="Times New Roman" w:cs="Times New Roman"/>
          <w:color w:val="000000"/>
          <w:sz w:val="18"/>
          <w:szCs w:val="18"/>
          <w:lang w:eastAsia="tr-TR"/>
        </w:rPr>
        <w:t>)</w:t>
      </w:r>
      <w:proofErr w:type="gramEnd"/>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b) Gerçek kişilerin; Yasal yerleşim yeri belgesini (</w:t>
      </w:r>
      <w:proofErr w:type="gramStart"/>
      <w:r w:rsidRPr="00D8632D">
        <w:rPr>
          <w:rFonts w:ascii="Times New Roman" w:eastAsia="Times New Roman" w:hAnsi="Times New Roman" w:cs="Times New Roman"/>
          <w:color w:val="000000"/>
          <w:sz w:val="18"/>
          <w:szCs w:val="18"/>
          <w:lang w:eastAsia="tr-TR"/>
        </w:rPr>
        <w:t>İkametgah</w:t>
      </w:r>
      <w:proofErr w:type="gramEnd"/>
      <w:r w:rsidRPr="00D8632D">
        <w:rPr>
          <w:rFonts w:ascii="Times New Roman" w:eastAsia="Times New Roman" w:hAnsi="Times New Roman" w:cs="Times New Roman"/>
          <w:color w:val="000000"/>
          <w:sz w:val="18"/>
          <w:szCs w:val="18"/>
          <w:lang w:eastAsia="tr-TR"/>
        </w:rPr>
        <w:t> </w:t>
      </w:r>
      <w:proofErr w:type="spellStart"/>
      <w:r w:rsidRPr="00D8632D">
        <w:rPr>
          <w:rFonts w:ascii="Times New Roman" w:eastAsia="Times New Roman" w:hAnsi="Times New Roman" w:cs="Times New Roman"/>
          <w:color w:val="000000"/>
          <w:sz w:val="18"/>
          <w:szCs w:val="18"/>
          <w:lang w:eastAsia="tr-TR"/>
        </w:rPr>
        <w:t>ilmuhaberi</w:t>
      </w:r>
      <w:proofErr w:type="spellEnd"/>
      <w:r w:rsidRPr="00D8632D">
        <w:rPr>
          <w:rFonts w:ascii="Times New Roman" w:eastAsia="Times New Roman" w:hAnsi="Times New Roman" w:cs="Times New Roman"/>
          <w:color w:val="000000"/>
          <w:sz w:val="18"/>
          <w:szCs w:val="18"/>
          <w:lang w:eastAsia="tr-TR"/>
        </w:rPr>
        <w:t>) ile Nüfus kayıt örneği veya arkalı-önlü nüfus cüzdanı fotokopisinin,</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c)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w:t>
      </w:r>
      <w:proofErr w:type="spellStart"/>
      <w:r w:rsidRPr="00D8632D">
        <w:rPr>
          <w:rFonts w:ascii="Times New Roman" w:eastAsia="Times New Roman" w:hAnsi="Times New Roman" w:cs="Times New Roman"/>
          <w:color w:val="000000"/>
          <w:sz w:val="18"/>
          <w:szCs w:val="18"/>
          <w:lang w:eastAsia="tr-TR"/>
        </w:rPr>
        <w:t>tastik</w:t>
      </w:r>
      <w:proofErr w:type="spellEnd"/>
      <w:r w:rsidRPr="00D8632D">
        <w:rPr>
          <w:rFonts w:ascii="Times New Roman" w:eastAsia="Times New Roman" w:hAnsi="Times New Roman" w:cs="Times New Roman"/>
          <w:color w:val="000000"/>
          <w:sz w:val="18"/>
          <w:szCs w:val="18"/>
          <w:lang w:eastAsia="tr-TR"/>
        </w:rPr>
        <w:t> edilmiş yetki belgesi ve imza sirkülerinin veya </w:t>
      </w:r>
      <w:proofErr w:type="gramStart"/>
      <w:r w:rsidRPr="00D8632D">
        <w:rPr>
          <w:rFonts w:ascii="Times New Roman" w:eastAsia="Times New Roman" w:hAnsi="Times New Roman" w:cs="Times New Roman"/>
          <w:color w:val="000000"/>
          <w:sz w:val="18"/>
          <w:szCs w:val="18"/>
          <w:lang w:eastAsia="tr-TR"/>
        </w:rPr>
        <w:t>Vekaletname</w:t>
      </w:r>
      <w:proofErr w:type="gramEnd"/>
      <w:r w:rsidRPr="00D8632D">
        <w:rPr>
          <w:rFonts w:ascii="Times New Roman" w:eastAsia="Times New Roman" w:hAnsi="Times New Roman" w:cs="Times New Roman"/>
          <w:color w:val="000000"/>
          <w:sz w:val="18"/>
          <w:szCs w:val="18"/>
          <w:lang w:eastAsia="tr-TR"/>
        </w:rPr>
        <w:t> verilmesi halinde belge aslının veya noterlikçe tasdik edilmiş örneğinin,</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İhale saatine kadar Komisyon Başkanlığına verilmesi gerekmektedir."</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2 - 4706 sayılı Kanun gereğince, Hazine tarafından yapılan satış işlemleri ve bu işlemler sırasında düzenlenen belgeler vergi, resim ve harçtan (K.D.V, Karar Pulu ve Tapu Harcı) müstesnadır. Satışı yapılan taşınmazlar, satış tarihini takip eden yıldan itibaren 5 yıl süre ile Emlak Vergisine tabi değildir. İhale bedeli defaten ödenebileceği gibi, ihale bedelinin 5.000,00 TL'yi, aşması halinde, talep üzerine, bedelin 1/4 'ü peşin, kalan kısmı kanuni faiz uygulanmak suretiyle en fazla iki yılda eşit taksitlerle ödenmek üzere taksitlendirme yapılabilecektir.</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pacing w:val="-2"/>
          <w:sz w:val="18"/>
          <w:szCs w:val="18"/>
          <w:lang w:eastAsia="tr-TR"/>
        </w:rPr>
        <w:t>3 - Taşınmazlara ait şartnameler mesai saatleri içerisinde Kale Emlak Müdürlüğünde </w:t>
      </w:r>
      <w:proofErr w:type="spellStart"/>
      <w:r w:rsidRPr="00D8632D">
        <w:rPr>
          <w:rFonts w:ascii="Times New Roman" w:eastAsia="Times New Roman" w:hAnsi="Times New Roman" w:cs="Times New Roman"/>
          <w:color w:val="000000"/>
          <w:spacing w:val="-2"/>
          <w:sz w:val="18"/>
          <w:szCs w:val="18"/>
          <w:lang w:eastAsia="tr-TR"/>
        </w:rPr>
        <w:t>görülebilinir</w:t>
      </w:r>
      <w:proofErr w:type="spellEnd"/>
      <w:r w:rsidRPr="00D8632D">
        <w:rPr>
          <w:rFonts w:ascii="Times New Roman" w:eastAsia="Times New Roman" w:hAnsi="Times New Roman" w:cs="Times New Roman"/>
          <w:color w:val="000000"/>
          <w:spacing w:val="-2"/>
          <w:sz w:val="18"/>
          <w:szCs w:val="18"/>
          <w:lang w:eastAsia="tr-TR"/>
        </w:rPr>
        <w:t>. (</w:t>
      </w:r>
      <w:proofErr w:type="spellStart"/>
      <w:r w:rsidRPr="00D8632D">
        <w:rPr>
          <w:rFonts w:ascii="Times New Roman" w:eastAsia="Times New Roman" w:hAnsi="Times New Roman" w:cs="Times New Roman"/>
          <w:color w:val="000000"/>
          <w:spacing w:val="-2"/>
          <w:sz w:val="18"/>
          <w:szCs w:val="18"/>
          <w:lang w:eastAsia="tr-TR"/>
        </w:rPr>
        <w:t>Mithatpaşa</w:t>
      </w:r>
      <w:proofErr w:type="spellEnd"/>
      <w:r w:rsidRPr="00D8632D">
        <w:rPr>
          <w:rFonts w:ascii="Times New Roman" w:eastAsia="Times New Roman" w:hAnsi="Times New Roman" w:cs="Times New Roman"/>
          <w:color w:val="000000"/>
          <w:spacing w:val="-2"/>
          <w:sz w:val="18"/>
          <w:szCs w:val="18"/>
          <w:lang w:eastAsia="tr-TR"/>
        </w:rPr>
        <w:t> Cad. No: 9 Kızılay/Çankaya/ANKARA)</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4 - Posta yolu ile verilecek tekliflerde gecikmeler kabul edilmeyecektir.</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5 - Komisyon İhaleyi yapıp yapmamakta serbesttir.</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Ayrıca; "Bu ihaleye ilişkin bilgiler www.ankdef.gov.tr adresinden öğrenilebileceği gibi, Türkiye genelindeki ihale bilgileri www.milliemlak.gov.tr adresinden </w:t>
      </w:r>
      <w:proofErr w:type="spellStart"/>
      <w:r w:rsidRPr="00D8632D">
        <w:rPr>
          <w:rFonts w:ascii="Times New Roman" w:eastAsia="Times New Roman" w:hAnsi="Times New Roman" w:cs="Times New Roman"/>
          <w:color w:val="000000"/>
          <w:sz w:val="18"/>
          <w:szCs w:val="18"/>
          <w:lang w:eastAsia="tr-TR"/>
        </w:rPr>
        <w:t>öğrenilebilinir</w:t>
      </w:r>
      <w:proofErr w:type="spellEnd"/>
      <w:r w:rsidRPr="00D8632D">
        <w:rPr>
          <w:rFonts w:ascii="Times New Roman" w:eastAsia="Times New Roman" w:hAnsi="Times New Roman" w:cs="Times New Roman"/>
          <w:color w:val="000000"/>
          <w:sz w:val="18"/>
          <w:szCs w:val="18"/>
          <w:lang w:eastAsia="tr-TR"/>
        </w:rPr>
        <w:t>."</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TEL: 0312 432 23 00 (6 hat)</w:t>
      </w:r>
    </w:p>
    <w:p w:rsidR="00D8632D" w:rsidRPr="00D8632D" w:rsidRDefault="00D8632D" w:rsidP="00D8632D">
      <w:pPr>
        <w:spacing w:after="0" w:line="240" w:lineRule="atLeast"/>
        <w:ind w:firstLine="567"/>
        <w:jc w:val="both"/>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İlan olunur.</w:t>
      </w:r>
    </w:p>
    <w:p w:rsidR="00D8632D" w:rsidRPr="00D8632D" w:rsidRDefault="00D8632D" w:rsidP="00D8632D">
      <w:pPr>
        <w:spacing w:after="0" w:line="240" w:lineRule="atLeast"/>
        <w:ind w:firstLine="567"/>
        <w:jc w:val="right"/>
        <w:rPr>
          <w:rFonts w:ascii="Times New Roman" w:eastAsia="Times New Roman" w:hAnsi="Times New Roman" w:cs="Times New Roman"/>
          <w:color w:val="000000"/>
          <w:sz w:val="20"/>
          <w:szCs w:val="20"/>
          <w:lang w:eastAsia="tr-TR"/>
        </w:rPr>
      </w:pPr>
      <w:r w:rsidRPr="00D8632D">
        <w:rPr>
          <w:rFonts w:ascii="Times New Roman" w:eastAsia="Times New Roman" w:hAnsi="Times New Roman" w:cs="Times New Roman"/>
          <w:color w:val="000000"/>
          <w:sz w:val="18"/>
          <w:szCs w:val="18"/>
          <w:lang w:eastAsia="tr-TR"/>
        </w:rPr>
        <w:t>3993/1-1</w:t>
      </w:r>
    </w:p>
    <w:p w:rsidR="00D8632D" w:rsidRPr="00D8632D" w:rsidRDefault="00D8632D" w:rsidP="00D8632D">
      <w:pPr>
        <w:spacing w:after="0" w:line="240" w:lineRule="atLeast"/>
        <w:rPr>
          <w:rFonts w:ascii="Times New Roman" w:eastAsia="Times New Roman" w:hAnsi="Times New Roman" w:cs="Times New Roman"/>
          <w:color w:val="000000"/>
          <w:sz w:val="27"/>
          <w:szCs w:val="27"/>
          <w:lang w:eastAsia="tr-TR"/>
        </w:rPr>
      </w:pPr>
      <w:hyperlink r:id="rId5" w:anchor="_top" w:history="1">
        <w:r w:rsidRPr="00D8632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863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2D"/>
    <w:rsid w:val="001F5166"/>
    <w:rsid w:val="00D8374E"/>
    <w:rsid w:val="00D8632D"/>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8632D"/>
  </w:style>
  <w:style w:type="character" w:customStyle="1" w:styleId="grame">
    <w:name w:val="grame"/>
    <w:basedOn w:val="VarsaylanParagrafYazTipi"/>
    <w:rsid w:val="00D8632D"/>
  </w:style>
  <w:style w:type="paragraph" w:styleId="NormalWeb">
    <w:name w:val="Normal (Web)"/>
    <w:basedOn w:val="Normal"/>
    <w:uiPriority w:val="99"/>
    <w:semiHidden/>
    <w:unhideWhenUsed/>
    <w:rsid w:val="00D863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863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8632D"/>
  </w:style>
  <w:style w:type="character" w:customStyle="1" w:styleId="grame">
    <w:name w:val="grame"/>
    <w:basedOn w:val="VarsaylanParagrafYazTipi"/>
    <w:rsid w:val="00D8632D"/>
  </w:style>
  <w:style w:type="paragraph" w:styleId="NormalWeb">
    <w:name w:val="Normal (Web)"/>
    <w:basedOn w:val="Normal"/>
    <w:uiPriority w:val="99"/>
    <w:semiHidden/>
    <w:unhideWhenUsed/>
    <w:rsid w:val="00D863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86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8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1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2018-05-10T07:07:00Z</dcterms:created>
  <dcterms:modified xsi:type="dcterms:W3CDTF">2018-05-10T07:08:00Z</dcterms:modified>
</cp:coreProperties>
</file>