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4C" w:rsidRDefault="0098734C" w:rsidP="0098734C">
      <w:pPr>
        <w:spacing w:line="240" w:lineRule="atLeast"/>
        <w:jc w:val="center"/>
        <w:rPr>
          <w:color w:val="000000"/>
        </w:rPr>
      </w:pPr>
      <w:r>
        <w:rPr>
          <w:color w:val="000000"/>
          <w:sz w:val="18"/>
          <w:szCs w:val="18"/>
        </w:rPr>
        <w:t>TAŞINMAZMALLAR SATILACAKTIR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b/>
          <w:bCs/>
          <w:color w:val="0000CC"/>
          <w:sz w:val="18"/>
          <w:szCs w:val="18"/>
        </w:rPr>
        <w:t>Bilecik Belediye Başkanlığından: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1 - Mülkiyeti Belediyemize ait, aşağıda tabloda nitelikleri ve saatleri belirtilen Bilecik İli, Merkez, Gazipaşa Mahallesi, 32 pafta, 163 ada, 1 parselde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pacing w:val="2"/>
          <w:sz w:val="18"/>
          <w:szCs w:val="18"/>
        </w:rPr>
        <w:t>kayıtlı, uygulama imar pla</w:t>
      </w:r>
      <w:bookmarkStart w:id="0" w:name="_GoBack"/>
      <w:bookmarkEnd w:id="0"/>
      <w:r>
        <w:rPr>
          <w:color w:val="000000"/>
          <w:spacing w:val="2"/>
          <w:sz w:val="18"/>
          <w:szCs w:val="18"/>
        </w:rPr>
        <w:t>nında bitişik nizam iki kat ticaret alanında (maksimum yükseklik: 7m) bulunan, 305,80 m</w:t>
      </w:r>
      <w:r>
        <w:rPr>
          <w:color w:val="000000"/>
          <w:spacing w:val="2"/>
          <w:sz w:val="18"/>
          <w:szCs w:val="18"/>
          <w:vertAlign w:val="superscript"/>
        </w:rPr>
        <w:t>2</w:t>
      </w:r>
      <w:r>
        <w:rPr>
          <w:rStyle w:val="apple-converted-space"/>
          <w:rFonts w:eastAsiaTheme="majorEastAsia"/>
          <w:color w:val="000000"/>
          <w:spacing w:val="2"/>
          <w:sz w:val="18"/>
          <w:szCs w:val="18"/>
        </w:rPr>
        <w:t> </w:t>
      </w:r>
      <w:r>
        <w:rPr>
          <w:color w:val="000000"/>
          <w:spacing w:val="2"/>
          <w:sz w:val="18"/>
          <w:szCs w:val="18"/>
        </w:rPr>
        <w:t>yüzölçümlü arsa üzerinde, Zemin ve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1 (bir) Normal Katlı Bina vasfındaki taşınmaz üzerinde ve aşağıda tabloda nitelikleri belirtilen taşınmazlar, (bağımsız bölümlere ait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dükkanlar</w:t>
      </w:r>
      <w:r>
        <w:rPr>
          <w:color w:val="000000"/>
          <w:sz w:val="18"/>
          <w:szCs w:val="18"/>
        </w:rPr>
        <w:t>) 04.02.2015 tarihinde, 2886 sayılı Devlet İhale Kanununun 45. maddesine göre açık teklif artırma usulü ile ayrı ayrı satılacaktır.</w:t>
      </w:r>
    </w:p>
    <w:p w:rsidR="0098734C" w:rsidRDefault="0098734C" w:rsidP="0098734C">
      <w:pPr>
        <w:spacing w:line="240" w:lineRule="atLeast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tbl>
      <w:tblPr>
        <w:tblW w:w="0" w:type="auto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895"/>
        <w:gridCol w:w="1562"/>
        <w:gridCol w:w="1081"/>
        <w:gridCol w:w="821"/>
        <w:gridCol w:w="1449"/>
        <w:gridCol w:w="1160"/>
      </w:tblGrid>
      <w:tr w:rsidR="0098734C" w:rsidTr="0098734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Sıra No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Ada/Parsel Adresi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İşyeri Bağımsız Bölüm 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Yüzölçümü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Arsa Payı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Muhammen Satış Bedeli (KDV Hariç)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Geçici Teminat Bedeli</w:t>
            </w:r>
          </w:p>
        </w:tc>
      </w:tr>
      <w:tr w:rsidR="0098734C" w:rsidTr="009873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</w:pPr>
            <w:r>
              <w:rPr>
                <w:sz w:val="18"/>
                <w:szCs w:val="18"/>
              </w:rPr>
              <w:t>163/1</w:t>
            </w:r>
            <w:r>
              <w:rPr>
                <w:rStyle w:val="apple-converted-space"/>
                <w:rFonts w:eastAsiaTheme="majorEastAsia"/>
                <w:sz w:val="18"/>
                <w:szCs w:val="18"/>
              </w:rPr>
              <w:t> </w:t>
            </w:r>
            <w:r>
              <w:rPr>
                <w:rStyle w:val="grame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Gazipaşa Mah. Atatürk Bul. No: 17/D</w:t>
            </w:r>
            <w:r>
              <w:rPr>
                <w:rStyle w:val="grame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</w:pPr>
            <w:r>
              <w:rPr>
                <w:sz w:val="18"/>
                <w:szCs w:val="18"/>
              </w:rPr>
              <w:t>Zemin 2 Nolu Bağımsız Bölüm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21,51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36/536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210.000,00,-TL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6.300,00,-TL</w:t>
            </w:r>
          </w:p>
        </w:tc>
      </w:tr>
      <w:tr w:rsidR="0098734C" w:rsidTr="009873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</w:pPr>
            <w:r>
              <w:rPr>
                <w:sz w:val="18"/>
                <w:szCs w:val="18"/>
              </w:rPr>
              <w:t>163/1</w:t>
            </w:r>
            <w:r>
              <w:rPr>
                <w:rStyle w:val="apple-converted-space"/>
                <w:rFonts w:eastAsiaTheme="majorEastAsia"/>
                <w:sz w:val="18"/>
                <w:szCs w:val="18"/>
              </w:rPr>
              <w:t> </w:t>
            </w:r>
            <w:r>
              <w:rPr>
                <w:rStyle w:val="grame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Gazipaşa Mah. Atatürk Bul. No: 17/E</w:t>
            </w:r>
            <w:r>
              <w:rPr>
                <w:rStyle w:val="grame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</w:pPr>
            <w:r>
              <w:rPr>
                <w:sz w:val="18"/>
                <w:szCs w:val="18"/>
              </w:rPr>
              <w:t>Zemin 3 Nolu Bağımsız Bölüm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21,60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37/536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210.000,00,-TL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6.300,00,-TL</w:t>
            </w:r>
          </w:p>
        </w:tc>
      </w:tr>
      <w:tr w:rsidR="0098734C" w:rsidTr="009873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</w:pPr>
            <w:r>
              <w:rPr>
                <w:sz w:val="18"/>
                <w:szCs w:val="18"/>
              </w:rPr>
              <w:t>163/1</w:t>
            </w:r>
            <w:r>
              <w:rPr>
                <w:rStyle w:val="apple-converted-space"/>
                <w:rFonts w:eastAsiaTheme="majorEastAsia"/>
                <w:sz w:val="18"/>
                <w:szCs w:val="18"/>
              </w:rPr>
              <w:t> </w:t>
            </w:r>
            <w:r>
              <w:rPr>
                <w:rStyle w:val="grame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Gazipaşa Mah. Atatürk Bul. No: 17/H</w:t>
            </w:r>
            <w:r>
              <w:rPr>
                <w:rStyle w:val="grame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</w:pPr>
            <w:r>
              <w:rPr>
                <w:sz w:val="18"/>
                <w:szCs w:val="18"/>
              </w:rPr>
              <w:t>Zemin 6 Nolu Bağımsız Bölüm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26,46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44/536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235.000,00,-TL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7.050,00,-TL</w:t>
            </w:r>
          </w:p>
        </w:tc>
      </w:tr>
      <w:tr w:rsidR="0098734C" w:rsidTr="009873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</w:pPr>
            <w:r>
              <w:rPr>
                <w:sz w:val="18"/>
                <w:szCs w:val="18"/>
              </w:rPr>
              <w:t>163/1</w:t>
            </w:r>
            <w:r>
              <w:rPr>
                <w:rStyle w:val="apple-converted-space"/>
                <w:rFonts w:eastAsiaTheme="majorEastAsia"/>
                <w:sz w:val="18"/>
                <w:szCs w:val="18"/>
              </w:rPr>
              <w:t> </w:t>
            </w:r>
            <w:r>
              <w:rPr>
                <w:rStyle w:val="grame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Gazipaşa Mah. Atatürk Bul. No: 17/H1</w:t>
            </w:r>
            <w:r>
              <w:rPr>
                <w:rStyle w:val="grame"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</w:pPr>
            <w:r>
              <w:rPr>
                <w:sz w:val="18"/>
                <w:szCs w:val="18"/>
              </w:rPr>
              <w:t>Zemin 7 Nolu Bağımsız Bölüm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27,91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46/536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235.000,00,-TL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7.050,00,-TL</w:t>
            </w:r>
          </w:p>
        </w:tc>
      </w:tr>
      <w:tr w:rsidR="0098734C" w:rsidTr="0098734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</w:pPr>
            <w:r>
              <w:rPr>
                <w:sz w:val="18"/>
                <w:szCs w:val="18"/>
              </w:rPr>
              <w:t>163/1 (Gazipaşa Mah. Yahyabey Sok. No: 2)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</w:pPr>
            <w:r>
              <w:rPr>
                <w:sz w:val="18"/>
                <w:szCs w:val="18"/>
              </w:rPr>
              <w:t>1. kat 12 Nolu Bağ. Bölüm (Çay ocağı ve meydanı)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274,85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center"/>
            </w:pPr>
            <w:r>
              <w:rPr>
                <w:sz w:val="18"/>
                <w:szCs w:val="18"/>
              </w:rPr>
              <w:t>139/536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1.300.000,00,-TL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34C" w:rsidRDefault="0098734C">
            <w:pPr>
              <w:spacing w:line="240" w:lineRule="atLeast"/>
              <w:jc w:val="right"/>
            </w:pPr>
            <w:r>
              <w:rPr>
                <w:sz w:val="18"/>
                <w:szCs w:val="18"/>
              </w:rPr>
              <w:t>39.000,00,-TL</w:t>
            </w:r>
          </w:p>
        </w:tc>
      </w:tr>
    </w:tbl>
    <w:p w:rsidR="0098734C" w:rsidRDefault="0098734C" w:rsidP="0098734C">
      <w:pPr>
        <w:spacing w:line="240" w:lineRule="atLeast"/>
        <w:jc w:val="both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2 - İstekliler, ihaleye ilişkin bilgileri Bilecik Belediyesi Mali Hizmetler Müdürlüğünden görebilir ve taşınmaz mal satış şartnamesini 500,00,-TL (Beşyüztürklirası) ücret karşılığında satın alabilirler.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3 - İstekliler söz konusu gayrimenkulün satış ihalesine katılabilmek için satın alacakları taşınmazların geçici teminatını nakden veya teminat mektubu ile yatırmak zorundadır. Teminat mektubunun süresi en az 90 (doksan) gün süreli olacaktır.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4 - İhaleden doğacak tüm masraflar (Damga vergisi, resmi vergiler, harç, K.D.V. gibi giderler) alıcıya ait olacaktır.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5 - İhaleye girmek için isteklilerde şu şartlar aranır: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5.1 - Gerçek Kişiler İçin;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a) Nüfus Cüzdan Sureti,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b) Tebligat için adres beyanı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c)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Vekaleten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ihaleye katılma halinde, istekli adına katılan kişinin ihaleye katılmaya ilişkin yetkisinin bulunduğunu gösteren noter tasdikli vekaletnamesi ile noter tasdikli imza beyannamesi.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d) Şartnameyi satın aldığını belirten makbuzun aslı,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e) Geçici teminatın yatırıldığına dair Banka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dekontu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veya Teminat Mektubu, (Geçici teminatlar, Belediyemizin T.C. Vakıflar Bankası Bilecik Şubesindeki TR28 0001 5001 5800 7293 6061 72 nolu geçici teminat hesabına ihalenin adı belirtilerek yatırılacaktır.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f) Belediyeye borcu olmadığına dair borcu yoktur belgesi.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5.2 - İstekli tüzel kişilik ise yukarıdaki belgelere ilave olarak;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a) Kayıtlı bulunduğu Ticaret Odasından ihale yılı içinde alınmış belge,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b) Tüzel kişilik adına teklif vermeye yetkili olduğunu gösteren noter tasdikli imza beyannamesi veya imza sirküleri,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c) Şirketin imza ve yetki sirküleri veya şirket adına ihaleye girecek kimse veya kimselerin bu şirketin vekili olduğuna dair noterden onaylı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vekaletname</w:t>
      </w:r>
      <w:r>
        <w:rPr>
          <w:color w:val="000000"/>
          <w:sz w:val="18"/>
          <w:szCs w:val="18"/>
        </w:rPr>
        <w:t>,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d) İsteklinin ortak girişim olması halinde şekli ve içeriği ilgili mevzuatlarca belirlenen noter tasdikli ortak girişim beyannamesi,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e) Şirket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yada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şahıslardan istenen belgeler, asıl veya noter onaylı suretleri olması gerekmektedir.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6 - Taşınmazın satış ihalesine iştirak edeceklerin, yukarıda ve şartnamede belirtilen belgeler ile birlikte satış şartnamesinde belirtilen maddelere uygun olarak ihale günü saat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rStyle w:val="grame"/>
          <w:color w:val="000000"/>
          <w:sz w:val="18"/>
          <w:szCs w:val="18"/>
        </w:rPr>
        <w:t>10:00’a</w:t>
      </w:r>
      <w:r>
        <w:rPr>
          <w:rStyle w:val="apple-converted-space"/>
          <w:rFonts w:eastAsiaTheme="majorEastAsia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kadar Bilecik Belediyesi Encümen Salonunda hazır bulunmaları gerekmektedir. Posta, kargo, telgrafla veya internet üzerinden yapılan müracaatlar kabul edilmeyecektir.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7 - İdare, 2886 sayılı Devlet İhale Kanununun 29’uncu maddesi gereği ihaleyi yapıp yapmamakta serbesttir.</w:t>
      </w:r>
    </w:p>
    <w:p w:rsidR="0098734C" w:rsidRDefault="0098734C" w:rsidP="0098734C">
      <w:pPr>
        <w:spacing w:line="240" w:lineRule="atLeast"/>
        <w:ind w:firstLine="567"/>
        <w:jc w:val="both"/>
        <w:rPr>
          <w:color w:val="000000"/>
        </w:rPr>
      </w:pPr>
      <w:r>
        <w:rPr>
          <w:color w:val="000000"/>
          <w:sz w:val="18"/>
          <w:szCs w:val="18"/>
        </w:rPr>
        <w:t>İlan olunur.</w:t>
      </w:r>
    </w:p>
    <w:p w:rsidR="0098734C" w:rsidRDefault="0098734C" w:rsidP="0098734C">
      <w:pPr>
        <w:spacing w:line="240" w:lineRule="atLeast"/>
        <w:ind w:firstLine="567"/>
        <w:jc w:val="right"/>
        <w:rPr>
          <w:color w:val="000000"/>
        </w:rPr>
      </w:pPr>
      <w:r>
        <w:rPr>
          <w:color w:val="000000"/>
          <w:sz w:val="18"/>
          <w:szCs w:val="18"/>
        </w:rPr>
        <w:t>500/1-1</w:t>
      </w:r>
    </w:p>
    <w:p w:rsidR="0098734C" w:rsidRDefault="0098734C" w:rsidP="0098734C">
      <w:pPr>
        <w:pStyle w:val="NormalWeb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8" w:anchor="_top" w:history="1">
        <w:r>
          <w:rPr>
            <w:rStyle w:val="Kpr"/>
            <w:rFonts w:ascii="Arial" w:hAnsi="Arial" w:cs="Arial"/>
            <w:color w:val="800080"/>
            <w:sz w:val="28"/>
            <w:szCs w:val="28"/>
            <w:lang w:val="en-US"/>
          </w:rPr>
          <w:t>▲</w:t>
        </w:r>
      </w:hyperlink>
    </w:p>
    <w:sectPr w:rsidR="0098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EE" w:rsidRDefault="00EA27EE" w:rsidP="00E25049">
      <w:r>
        <w:separator/>
      </w:r>
    </w:p>
  </w:endnote>
  <w:endnote w:type="continuationSeparator" w:id="0">
    <w:p w:rsidR="00EA27EE" w:rsidRDefault="00EA27EE" w:rsidP="00E2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EE" w:rsidRDefault="00EA27EE" w:rsidP="00E25049">
      <w:r>
        <w:separator/>
      </w:r>
    </w:p>
  </w:footnote>
  <w:footnote w:type="continuationSeparator" w:id="0">
    <w:p w:rsidR="00EA27EE" w:rsidRDefault="00EA27EE" w:rsidP="00E2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5EE0"/>
    <w:multiLevelType w:val="hybridMultilevel"/>
    <w:tmpl w:val="35F67F8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B2A3E"/>
    <w:multiLevelType w:val="multilevel"/>
    <w:tmpl w:val="B2CA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A475E"/>
    <w:multiLevelType w:val="multilevel"/>
    <w:tmpl w:val="35D45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EF47DF"/>
    <w:multiLevelType w:val="hybridMultilevel"/>
    <w:tmpl w:val="33F0E52A"/>
    <w:lvl w:ilvl="0" w:tplc="CEDA3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A7D33"/>
    <w:multiLevelType w:val="hybridMultilevel"/>
    <w:tmpl w:val="477EFDD2"/>
    <w:lvl w:ilvl="0" w:tplc="A51CC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115B2"/>
    <w:multiLevelType w:val="multilevel"/>
    <w:tmpl w:val="FA00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42"/>
    <w:rsid w:val="000006FF"/>
    <w:rsid w:val="00011FBD"/>
    <w:rsid w:val="00012618"/>
    <w:rsid w:val="0001337E"/>
    <w:rsid w:val="00013A4F"/>
    <w:rsid w:val="00024D7D"/>
    <w:rsid w:val="0003045C"/>
    <w:rsid w:val="000377A6"/>
    <w:rsid w:val="00037BB7"/>
    <w:rsid w:val="00041BF8"/>
    <w:rsid w:val="00042E36"/>
    <w:rsid w:val="00046009"/>
    <w:rsid w:val="000465ED"/>
    <w:rsid w:val="00056124"/>
    <w:rsid w:val="00056818"/>
    <w:rsid w:val="0005734D"/>
    <w:rsid w:val="00060AE9"/>
    <w:rsid w:val="000619BF"/>
    <w:rsid w:val="000702C8"/>
    <w:rsid w:val="0007204D"/>
    <w:rsid w:val="00074865"/>
    <w:rsid w:val="00075B88"/>
    <w:rsid w:val="0007734C"/>
    <w:rsid w:val="0008002B"/>
    <w:rsid w:val="000801A4"/>
    <w:rsid w:val="00086947"/>
    <w:rsid w:val="00087340"/>
    <w:rsid w:val="00090599"/>
    <w:rsid w:val="000915DF"/>
    <w:rsid w:val="000917E0"/>
    <w:rsid w:val="000918B2"/>
    <w:rsid w:val="00092E42"/>
    <w:rsid w:val="000955D3"/>
    <w:rsid w:val="00096747"/>
    <w:rsid w:val="000A4AB4"/>
    <w:rsid w:val="000A6945"/>
    <w:rsid w:val="000B0147"/>
    <w:rsid w:val="000B10F8"/>
    <w:rsid w:val="000B2A58"/>
    <w:rsid w:val="000B49FC"/>
    <w:rsid w:val="000B5655"/>
    <w:rsid w:val="000B5B79"/>
    <w:rsid w:val="000B647F"/>
    <w:rsid w:val="000C44B6"/>
    <w:rsid w:val="000C56FF"/>
    <w:rsid w:val="000C6E46"/>
    <w:rsid w:val="000D1696"/>
    <w:rsid w:val="000D3C07"/>
    <w:rsid w:val="000D3F1F"/>
    <w:rsid w:val="000E08C5"/>
    <w:rsid w:val="000E157C"/>
    <w:rsid w:val="000E42C5"/>
    <w:rsid w:val="000E4670"/>
    <w:rsid w:val="000E6064"/>
    <w:rsid w:val="000F0AE2"/>
    <w:rsid w:val="000F31CC"/>
    <w:rsid w:val="000F3780"/>
    <w:rsid w:val="0010006E"/>
    <w:rsid w:val="00101204"/>
    <w:rsid w:val="00102182"/>
    <w:rsid w:val="001025C9"/>
    <w:rsid w:val="00102815"/>
    <w:rsid w:val="00103ECA"/>
    <w:rsid w:val="00105B5B"/>
    <w:rsid w:val="0011296F"/>
    <w:rsid w:val="001148C9"/>
    <w:rsid w:val="00116A27"/>
    <w:rsid w:val="001179D7"/>
    <w:rsid w:val="00123475"/>
    <w:rsid w:val="00131BB5"/>
    <w:rsid w:val="00136CF2"/>
    <w:rsid w:val="001372CB"/>
    <w:rsid w:val="00140526"/>
    <w:rsid w:val="001439A9"/>
    <w:rsid w:val="00144E60"/>
    <w:rsid w:val="00147862"/>
    <w:rsid w:val="00151E63"/>
    <w:rsid w:val="00155132"/>
    <w:rsid w:val="00155CDC"/>
    <w:rsid w:val="00162735"/>
    <w:rsid w:val="00167F26"/>
    <w:rsid w:val="00170A20"/>
    <w:rsid w:val="001725A2"/>
    <w:rsid w:val="0017264F"/>
    <w:rsid w:val="00174183"/>
    <w:rsid w:val="00174C1C"/>
    <w:rsid w:val="00177E73"/>
    <w:rsid w:val="00182FD4"/>
    <w:rsid w:val="0018592D"/>
    <w:rsid w:val="00190A8F"/>
    <w:rsid w:val="00190AC7"/>
    <w:rsid w:val="00190F19"/>
    <w:rsid w:val="00191939"/>
    <w:rsid w:val="00193761"/>
    <w:rsid w:val="0019469E"/>
    <w:rsid w:val="0019532C"/>
    <w:rsid w:val="00195CBA"/>
    <w:rsid w:val="001A6C62"/>
    <w:rsid w:val="001B0A03"/>
    <w:rsid w:val="001B235A"/>
    <w:rsid w:val="001C57BC"/>
    <w:rsid w:val="001C58D2"/>
    <w:rsid w:val="001C5A4D"/>
    <w:rsid w:val="001C708A"/>
    <w:rsid w:val="001C7F1C"/>
    <w:rsid w:val="001D0113"/>
    <w:rsid w:val="001D074A"/>
    <w:rsid w:val="001D38E8"/>
    <w:rsid w:val="001D49DE"/>
    <w:rsid w:val="001E0227"/>
    <w:rsid w:val="001E4BC7"/>
    <w:rsid w:val="001E6B2C"/>
    <w:rsid w:val="001E7C4B"/>
    <w:rsid w:val="001F04CA"/>
    <w:rsid w:val="001F256A"/>
    <w:rsid w:val="001F740C"/>
    <w:rsid w:val="002023C9"/>
    <w:rsid w:val="002038BD"/>
    <w:rsid w:val="002044AF"/>
    <w:rsid w:val="0020511C"/>
    <w:rsid w:val="00205459"/>
    <w:rsid w:val="00205BF7"/>
    <w:rsid w:val="0021294C"/>
    <w:rsid w:val="00213F29"/>
    <w:rsid w:val="00221220"/>
    <w:rsid w:val="00221603"/>
    <w:rsid w:val="00221783"/>
    <w:rsid w:val="002242C2"/>
    <w:rsid w:val="00227EEF"/>
    <w:rsid w:val="0023334B"/>
    <w:rsid w:val="00233630"/>
    <w:rsid w:val="0023581C"/>
    <w:rsid w:val="00235A0A"/>
    <w:rsid w:val="0023703E"/>
    <w:rsid w:val="0024062C"/>
    <w:rsid w:val="00243AEC"/>
    <w:rsid w:val="002447C7"/>
    <w:rsid w:val="00250717"/>
    <w:rsid w:val="00256512"/>
    <w:rsid w:val="00262E34"/>
    <w:rsid w:val="00264FFA"/>
    <w:rsid w:val="00266AC6"/>
    <w:rsid w:val="00274386"/>
    <w:rsid w:val="00274AB7"/>
    <w:rsid w:val="00276671"/>
    <w:rsid w:val="00280E7E"/>
    <w:rsid w:val="00282FA7"/>
    <w:rsid w:val="00284228"/>
    <w:rsid w:val="0028614C"/>
    <w:rsid w:val="002879D7"/>
    <w:rsid w:val="00291DEE"/>
    <w:rsid w:val="0029607E"/>
    <w:rsid w:val="002A08CF"/>
    <w:rsid w:val="002A0BCA"/>
    <w:rsid w:val="002A1307"/>
    <w:rsid w:val="002A3CA5"/>
    <w:rsid w:val="002A4084"/>
    <w:rsid w:val="002B0396"/>
    <w:rsid w:val="002B3495"/>
    <w:rsid w:val="002B677A"/>
    <w:rsid w:val="002B6B51"/>
    <w:rsid w:val="002C0B0C"/>
    <w:rsid w:val="002C21E9"/>
    <w:rsid w:val="002C2788"/>
    <w:rsid w:val="002C371D"/>
    <w:rsid w:val="002C3924"/>
    <w:rsid w:val="002C428F"/>
    <w:rsid w:val="002C7776"/>
    <w:rsid w:val="002D02F4"/>
    <w:rsid w:val="002D4820"/>
    <w:rsid w:val="002E0606"/>
    <w:rsid w:val="002E14A7"/>
    <w:rsid w:val="002E168B"/>
    <w:rsid w:val="002E18CC"/>
    <w:rsid w:val="002E54A1"/>
    <w:rsid w:val="002E58A7"/>
    <w:rsid w:val="002F0701"/>
    <w:rsid w:val="002F4B14"/>
    <w:rsid w:val="002F7C93"/>
    <w:rsid w:val="00300451"/>
    <w:rsid w:val="003013F7"/>
    <w:rsid w:val="00302F47"/>
    <w:rsid w:val="00307A92"/>
    <w:rsid w:val="00310D59"/>
    <w:rsid w:val="00311F44"/>
    <w:rsid w:val="00314426"/>
    <w:rsid w:val="003146EC"/>
    <w:rsid w:val="00315D4D"/>
    <w:rsid w:val="003206C7"/>
    <w:rsid w:val="00321854"/>
    <w:rsid w:val="00321C00"/>
    <w:rsid w:val="00323BC8"/>
    <w:rsid w:val="00330019"/>
    <w:rsid w:val="0033302C"/>
    <w:rsid w:val="003408B9"/>
    <w:rsid w:val="003409C2"/>
    <w:rsid w:val="00343FE9"/>
    <w:rsid w:val="00347305"/>
    <w:rsid w:val="0035062B"/>
    <w:rsid w:val="0035193B"/>
    <w:rsid w:val="0035206C"/>
    <w:rsid w:val="00352F01"/>
    <w:rsid w:val="003578A3"/>
    <w:rsid w:val="00361383"/>
    <w:rsid w:val="00362906"/>
    <w:rsid w:val="00365232"/>
    <w:rsid w:val="003660D3"/>
    <w:rsid w:val="0037206A"/>
    <w:rsid w:val="003727E7"/>
    <w:rsid w:val="00372F14"/>
    <w:rsid w:val="0037304C"/>
    <w:rsid w:val="00374F95"/>
    <w:rsid w:val="0037650C"/>
    <w:rsid w:val="00382BE3"/>
    <w:rsid w:val="003847AC"/>
    <w:rsid w:val="003865AA"/>
    <w:rsid w:val="003933BB"/>
    <w:rsid w:val="003A245D"/>
    <w:rsid w:val="003A24F7"/>
    <w:rsid w:val="003A5405"/>
    <w:rsid w:val="003B082B"/>
    <w:rsid w:val="003B72B9"/>
    <w:rsid w:val="003C1CA8"/>
    <w:rsid w:val="003C2BDA"/>
    <w:rsid w:val="003C2C5C"/>
    <w:rsid w:val="003C46BC"/>
    <w:rsid w:val="003C46D3"/>
    <w:rsid w:val="003C6F02"/>
    <w:rsid w:val="003D11B7"/>
    <w:rsid w:val="003D1EF3"/>
    <w:rsid w:val="003D36DB"/>
    <w:rsid w:val="003E154A"/>
    <w:rsid w:val="003E1FC9"/>
    <w:rsid w:val="003E72AC"/>
    <w:rsid w:val="003F51F2"/>
    <w:rsid w:val="003F655A"/>
    <w:rsid w:val="003F673C"/>
    <w:rsid w:val="003F6A44"/>
    <w:rsid w:val="00402E75"/>
    <w:rsid w:val="0040610A"/>
    <w:rsid w:val="00416EDD"/>
    <w:rsid w:val="004177E6"/>
    <w:rsid w:val="00420CED"/>
    <w:rsid w:val="004221B4"/>
    <w:rsid w:val="00422B2E"/>
    <w:rsid w:val="00422CBD"/>
    <w:rsid w:val="004236B2"/>
    <w:rsid w:val="004259F0"/>
    <w:rsid w:val="00427A6D"/>
    <w:rsid w:val="00431986"/>
    <w:rsid w:val="00432899"/>
    <w:rsid w:val="00450E47"/>
    <w:rsid w:val="0045141B"/>
    <w:rsid w:val="00451D03"/>
    <w:rsid w:val="00451E2D"/>
    <w:rsid w:val="00452B42"/>
    <w:rsid w:val="0045463F"/>
    <w:rsid w:val="00461CA3"/>
    <w:rsid w:val="00463D8A"/>
    <w:rsid w:val="00464F8B"/>
    <w:rsid w:val="00473821"/>
    <w:rsid w:val="00477296"/>
    <w:rsid w:val="004773D9"/>
    <w:rsid w:val="00477D7A"/>
    <w:rsid w:val="00481AF7"/>
    <w:rsid w:val="00481D27"/>
    <w:rsid w:val="004847FC"/>
    <w:rsid w:val="00491371"/>
    <w:rsid w:val="00494B01"/>
    <w:rsid w:val="004959F9"/>
    <w:rsid w:val="004A093B"/>
    <w:rsid w:val="004A1293"/>
    <w:rsid w:val="004B1120"/>
    <w:rsid w:val="004B2E85"/>
    <w:rsid w:val="004B3BCC"/>
    <w:rsid w:val="004B5806"/>
    <w:rsid w:val="004B58EA"/>
    <w:rsid w:val="004B6E83"/>
    <w:rsid w:val="004C144B"/>
    <w:rsid w:val="004D4025"/>
    <w:rsid w:val="004D5DF3"/>
    <w:rsid w:val="004D6C4A"/>
    <w:rsid w:val="004E4844"/>
    <w:rsid w:val="004E4E1E"/>
    <w:rsid w:val="004E7951"/>
    <w:rsid w:val="004F0A1D"/>
    <w:rsid w:val="004F3CCD"/>
    <w:rsid w:val="004F4401"/>
    <w:rsid w:val="004F491E"/>
    <w:rsid w:val="004F5461"/>
    <w:rsid w:val="00504F7D"/>
    <w:rsid w:val="0050517E"/>
    <w:rsid w:val="0050765E"/>
    <w:rsid w:val="0051211C"/>
    <w:rsid w:val="00513788"/>
    <w:rsid w:val="0051588B"/>
    <w:rsid w:val="0051613A"/>
    <w:rsid w:val="005172E9"/>
    <w:rsid w:val="00522C55"/>
    <w:rsid w:val="00530ECB"/>
    <w:rsid w:val="005325BC"/>
    <w:rsid w:val="005368B2"/>
    <w:rsid w:val="005368E4"/>
    <w:rsid w:val="00536BEC"/>
    <w:rsid w:val="00537531"/>
    <w:rsid w:val="005379D0"/>
    <w:rsid w:val="00541D92"/>
    <w:rsid w:val="00542B8F"/>
    <w:rsid w:val="00543C40"/>
    <w:rsid w:val="00543C80"/>
    <w:rsid w:val="00546551"/>
    <w:rsid w:val="00555B0D"/>
    <w:rsid w:val="0055722F"/>
    <w:rsid w:val="005605EF"/>
    <w:rsid w:val="0056082E"/>
    <w:rsid w:val="00563514"/>
    <w:rsid w:val="0056416F"/>
    <w:rsid w:val="00571501"/>
    <w:rsid w:val="00572044"/>
    <w:rsid w:val="0057265F"/>
    <w:rsid w:val="00573B5E"/>
    <w:rsid w:val="00573B79"/>
    <w:rsid w:val="00581955"/>
    <w:rsid w:val="005820AA"/>
    <w:rsid w:val="0058357F"/>
    <w:rsid w:val="00587670"/>
    <w:rsid w:val="00594D98"/>
    <w:rsid w:val="005A359F"/>
    <w:rsid w:val="005A5D4B"/>
    <w:rsid w:val="005A7894"/>
    <w:rsid w:val="005B134B"/>
    <w:rsid w:val="005B3D0A"/>
    <w:rsid w:val="005B3EB2"/>
    <w:rsid w:val="005B5E4F"/>
    <w:rsid w:val="005C20D3"/>
    <w:rsid w:val="005C2E58"/>
    <w:rsid w:val="005C54DF"/>
    <w:rsid w:val="005D0B97"/>
    <w:rsid w:val="005D155C"/>
    <w:rsid w:val="005D1ECF"/>
    <w:rsid w:val="005D3775"/>
    <w:rsid w:val="005D4F62"/>
    <w:rsid w:val="005D771A"/>
    <w:rsid w:val="005E1AF4"/>
    <w:rsid w:val="005E40D0"/>
    <w:rsid w:val="005F1017"/>
    <w:rsid w:val="005F146E"/>
    <w:rsid w:val="005F78FB"/>
    <w:rsid w:val="006012F7"/>
    <w:rsid w:val="006021CB"/>
    <w:rsid w:val="00602ADE"/>
    <w:rsid w:val="0060469D"/>
    <w:rsid w:val="00604BD2"/>
    <w:rsid w:val="00604CA6"/>
    <w:rsid w:val="00606DE5"/>
    <w:rsid w:val="006074C5"/>
    <w:rsid w:val="00607FAC"/>
    <w:rsid w:val="006101A8"/>
    <w:rsid w:val="0061536D"/>
    <w:rsid w:val="00617C38"/>
    <w:rsid w:val="00621D90"/>
    <w:rsid w:val="00622829"/>
    <w:rsid w:val="00626838"/>
    <w:rsid w:val="006279DA"/>
    <w:rsid w:val="00627FF5"/>
    <w:rsid w:val="006318B1"/>
    <w:rsid w:val="0063212A"/>
    <w:rsid w:val="0063698E"/>
    <w:rsid w:val="00640993"/>
    <w:rsid w:val="006435CE"/>
    <w:rsid w:val="00644402"/>
    <w:rsid w:val="00644B59"/>
    <w:rsid w:val="00647A31"/>
    <w:rsid w:val="00647B4D"/>
    <w:rsid w:val="00650AFF"/>
    <w:rsid w:val="00665563"/>
    <w:rsid w:val="0067183E"/>
    <w:rsid w:val="0067237E"/>
    <w:rsid w:val="006724BF"/>
    <w:rsid w:val="00673E59"/>
    <w:rsid w:val="0067441B"/>
    <w:rsid w:val="00676F28"/>
    <w:rsid w:val="006775D4"/>
    <w:rsid w:val="006819DA"/>
    <w:rsid w:val="006835AC"/>
    <w:rsid w:val="006856C1"/>
    <w:rsid w:val="0069131A"/>
    <w:rsid w:val="006A0D4A"/>
    <w:rsid w:val="006A2809"/>
    <w:rsid w:val="006A28CC"/>
    <w:rsid w:val="006A2DBC"/>
    <w:rsid w:val="006A7C60"/>
    <w:rsid w:val="006B1828"/>
    <w:rsid w:val="006B2120"/>
    <w:rsid w:val="006B44AF"/>
    <w:rsid w:val="006B46D4"/>
    <w:rsid w:val="006B6446"/>
    <w:rsid w:val="006B7A7D"/>
    <w:rsid w:val="006C068B"/>
    <w:rsid w:val="006C09B7"/>
    <w:rsid w:val="006C0E08"/>
    <w:rsid w:val="006C16D1"/>
    <w:rsid w:val="006C385C"/>
    <w:rsid w:val="006C5BD4"/>
    <w:rsid w:val="006C762F"/>
    <w:rsid w:val="006C7FEA"/>
    <w:rsid w:val="006D0B02"/>
    <w:rsid w:val="006D168C"/>
    <w:rsid w:val="006D52C9"/>
    <w:rsid w:val="006D68FA"/>
    <w:rsid w:val="006E04FB"/>
    <w:rsid w:val="006E07B8"/>
    <w:rsid w:val="006E147D"/>
    <w:rsid w:val="006E5BAC"/>
    <w:rsid w:val="006E78CF"/>
    <w:rsid w:val="006F292A"/>
    <w:rsid w:val="006F3105"/>
    <w:rsid w:val="00700EA4"/>
    <w:rsid w:val="00701A42"/>
    <w:rsid w:val="007064B6"/>
    <w:rsid w:val="0071077E"/>
    <w:rsid w:val="00710A5B"/>
    <w:rsid w:val="00711837"/>
    <w:rsid w:val="00711EC0"/>
    <w:rsid w:val="0071600D"/>
    <w:rsid w:val="00723FD7"/>
    <w:rsid w:val="0073238C"/>
    <w:rsid w:val="00734824"/>
    <w:rsid w:val="00735402"/>
    <w:rsid w:val="007368E8"/>
    <w:rsid w:val="00736FF7"/>
    <w:rsid w:val="00741961"/>
    <w:rsid w:val="0074254D"/>
    <w:rsid w:val="00743BE5"/>
    <w:rsid w:val="00744E6F"/>
    <w:rsid w:val="00744FF3"/>
    <w:rsid w:val="00747F84"/>
    <w:rsid w:val="007533EC"/>
    <w:rsid w:val="007543EA"/>
    <w:rsid w:val="007606C1"/>
    <w:rsid w:val="00762637"/>
    <w:rsid w:val="007642C8"/>
    <w:rsid w:val="00772C30"/>
    <w:rsid w:val="00773111"/>
    <w:rsid w:val="00774C45"/>
    <w:rsid w:val="00777033"/>
    <w:rsid w:val="00781D2B"/>
    <w:rsid w:val="00782637"/>
    <w:rsid w:val="00783D66"/>
    <w:rsid w:val="007855EA"/>
    <w:rsid w:val="00785B9A"/>
    <w:rsid w:val="0078783A"/>
    <w:rsid w:val="00790868"/>
    <w:rsid w:val="00793E43"/>
    <w:rsid w:val="00794FEA"/>
    <w:rsid w:val="0079593E"/>
    <w:rsid w:val="00795BE6"/>
    <w:rsid w:val="0079703B"/>
    <w:rsid w:val="007A09A8"/>
    <w:rsid w:val="007A4EE5"/>
    <w:rsid w:val="007A6892"/>
    <w:rsid w:val="007A70C5"/>
    <w:rsid w:val="007B6787"/>
    <w:rsid w:val="007C0F8C"/>
    <w:rsid w:val="007C293A"/>
    <w:rsid w:val="007C5A2A"/>
    <w:rsid w:val="007C5CD7"/>
    <w:rsid w:val="007C5D91"/>
    <w:rsid w:val="007C69A9"/>
    <w:rsid w:val="007D1B2C"/>
    <w:rsid w:val="007D270B"/>
    <w:rsid w:val="007D3232"/>
    <w:rsid w:val="007D3375"/>
    <w:rsid w:val="007D57A7"/>
    <w:rsid w:val="007E0FB9"/>
    <w:rsid w:val="007E1AFE"/>
    <w:rsid w:val="007F3967"/>
    <w:rsid w:val="007F7F76"/>
    <w:rsid w:val="00802FF1"/>
    <w:rsid w:val="00810940"/>
    <w:rsid w:val="00811640"/>
    <w:rsid w:val="008122CB"/>
    <w:rsid w:val="008138DA"/>
    <w:rsid w:val="00814588"/>
    <w:rsid w:val="008158F0"/>
    <w:rsid w:val="0081782E"/>
    <w:rsid w:val="008204A0"/>
    <w:rsid w:val="00822CB8"/>
    <w:rsid w:val="00824599"/>
    <w:rsid w:val="0082605C"/>
    <w:rsid w:val="008277E1"/>
    <w:rsid w:val="00833D80"/>
    <w:rsid w:val="00842E0D"/>
    <w:rsid w:val="00843D6A"/>
    <w:rsid w:val="008542E7"/>
    <w:rsid w:val="00857A93"/>
    <w:rsid w:val="00857E13"/>
    <w:rsid w:val="00867FDB"/>
    <w:rsid w:val="00871BCE"/>
    <w:rsid w:val="008803C6"/>
    <w:rsid w:val="00881C9D"/>
    <w:rsid w:val="00882AB5"/>
    <w:rsid w:val="00883773"/>
    <w:rsid w:val="00884167"/>
    <w:rsid w:val="00885F1C"/>
    <w:rsid w:val="0089158F"/>
    <w:rsid w:val="008940D9"/>
    <w:rsid w:val="00894B08"/>
    <w:rsid w:val="00895522"/>
    <w:rsid w:val="00897D79"/>
    <w:rsid w:val="008A2A8A"/>
    <w:rsid w:val="008A628A"/>
    <w:rsid w:val="008B0560"/>
    <w:rsid w:val="008B43B9"/>
    <w:rsid w:val="008B6483"/>
    <w:rsid w:val="008C0D67"/>
    <w:rsid w:val="008C331D"/>
    <w:rsid w:val="008C4051"/>
    <w:rsid w:val="008C6BF8"/>
    <w:rsid w:val="008D1BC0"/>
    <w:rsid w:val="008D3C71"/>
    <w:rsid w:val="008D50BA"/>
    <w:rsid w:val="008D5BB1"/>
    <w:rsid w:val="008E13CA"/>
    <w:rsid w:val="008E2FCC"/>
    <w:rsid w:val="008E4A2E"/>
    <w:rsid w:val="008F100B"/>
    <w:rsid w:val="008F22CD"/>
    <w:rsid w:val="008F6363"/>
    <w:rsid w:val="008F6523"/>
    <w:rsid w:val="008F74B8"/>
    <w:rsid w:val="008F782C"/>
    <w:rsid w:val="009048FB"/>
    <w:rsid w:val="009154F1"/>
    <w:rsid w:val="009222F9"/>
    <w:rsid w:val="009236F5"/>
    <w:rsid w:val="0093284A"/>
    <w:rsid w:val="009333E1"/>
    <w:rsid w:val="00933CB3"/>
    <w:rsid w:val="00933F97"/>
    <w:rsid w:val="009407C6"/>
    <w:rsid w:val="00940B5F"/>
    <w:rsid w:val="00941315"/>
    <w:rsid w:val="009432FB"/>
    <w:rsid w:val="00944692"/>
    <w:rsid w:val="00947875"/>
    <w:rsid w:val="009513A9"/>
    <w:rsid w:val="00955AAF"/>
    <w:rsid w:val="00957484"/>
    <w:rsid w:val="00962A07"/>
    <w:rsid w:val="00966C55"/>
    <w:rsid w:val="0096795E"/>
    <w:rsid w:val="00970B07"/>
    <w:rsid w:val="00973D04"/>
    <w:rsid w:val="00973F8B"/>
    <w:rsid w:val="00976CA4"/>
    <w:rsid w:val="00976D87"/>
    <w:rsid w:val="009801BB"/>
    <w:rsid w:val="009802FE"/>
    <w:rsid w:val="0098098B"/>
    <w:rsid w:val="00982BA9"/>
    <w:rsid w:val="009857F2"/>
    <w:rsid w:val="00987204"/>
    <w:rsid w:val="0098734C"/>
    <w:rsid w:val="00992795"/>
    <w:rsid w:val="00995595"/>
    <w:rsid w:val="00995EFB"/>
    <w:rsid w:val="009A019A"/>
    <w:rsid w:val="009A1802"/>
    <w:rsid w:val="009A2DDC"/>
    <w:rsid w:val="009A420E"/>
    <w:rsid w:val="009B3758"/>
    <w:rsid w:val="009B7EFD"/>
    <w:rsid w:val="009C0349"/>
    <w:rsid w:val="009C267F"/>
    <w:rsid w:val="009C55BB"/>
    <w:rsid w:val="009C6680"/>
    <w:rsid w:val="009D1A7B"/>
    <w:rsid w:val="009D54F2"/>
    <w:rsid w:val="009D7FB0"/>
    <w:rsid w:val="009E47CC"/>
    <w:rsid w:val="009E7D35"/>
    <w:rsid w:val="009F1911"/>
    <w:rsid w:val="009F288E"/>
    <w:rsid w:val="009F4578"/>
    <w:rsid w:val="009F6955"/>
    <w:rsid w:val="00A011D7"/>
    <w:rsid w:val="00A042E6"/>
    <w:rsid w:val="00A04F62"/>
    <w:rsid w:val="00A05DFD"/>
    <w:rsid w:val="00A070E2"/>
    <w:rsid w:val="00A11BF9"/>
    <w:rsid w:val="00A12902"/>
    <w:rsid w:val="00A156A3"/>
    <w:rsid w:val="00A23B8A"/>
    <w:rsid w:val="00A23E38"/>
    <w:rsid w:val="00A2476D"/>
    <w:rsid w:val="00A265DF"/>
    <w:rsid w:val="00A26AFD"/>
    <w:rsid w:val="00A30062"/>
    <w:rsid w:val="00A35634"/>
    <w:rsid w:val="00A3694D"/>
    <w:rsid w:val="00A3774D"/>
    <w:rsid w:val="00A449B8"/>
    <w:rsid w:val="00A4740A"/>
    <w:rsid w:val="00A51D23"/>
    <w:rsid w:val="00A54CA5"/>
    <w:rsid w:val="00A55825"/>
    <w:rsid w:val="00A576AC"/>
    <w:rsid w:val="00A65E09"/>
    <w:rsid w:val="00A65FB5"/>
    <w:rsid w:val="00A714B2"/>
    <w:rsid w:val="00A72520"/>
    <w:rsid w:val="00A81C6D"/>
    <w:rsid w:val="00A853D1"/>
    <w:rsid w:val="00A8601F"/>
    <w:rsid w:val="00A925EC"/>
    <w:rsid w:val="00A92E3B"/>
    <w:rsid w:val="00A938C1"/>
    <w:rsid w:val="00A93E96"/>
    <w:rsid w:val="00A94591"/>
    <w:rsid w:val="00A95840"/>
    <w:rsid w:val="00A95C64"/>
    <w:rsid w:val="00A960AD"/>
    <w:rsid w:val="00AA24C1"/>
    <w:rsid w:val="00AA2996"/>
    <w:rsid w:val="00AA3843"/>
    <w:rsid w:val="00AA5E5F"/>
    <w:rsid w:val="00AA7265"/>
    <w:rsid w:val="00AB0659"/>
    <w:rsid w:val="00AB39FA"/>
    <w:rsid w:val="00AC1A49"/>
    <w:rsid w:val="00AC1B69"/>
    <w:rsid w:val="00AC2749"/>
    <w:rsid w:val="00AC3969"/>
    <w:rsid w:val="00AC4445"/>
    <w:rsid w:val="00AC5C5A"/>
    <w:rsid w:val="00AD0FC9"/>
    <w:rsid w:val="00AD4E77"/>
    <w:rsid w:val="00AD586E"/>
    <w:rsid w:val="00AD5C98"/>
    <w:rsid w:val="00AD7B55"/>
    <w:rsid w:val="00AE03D2"/>
    <w:rsid w:val="00AE1152"/>
    <w:rsid w:val="00AE150B"/>
    <w:rsid w:val="00AE4B99"/>
    <w:rsid w:val="00AE5D68"/>
    <w:rsid w:val="00AE61A9"/>
    <w:rsid w:val="00AE61C7"/>
    <w:rsid w:val="00AF1A62"/>
    <w:rsid w:val="00AF23DE"/>
    <w:rsid w:val="00AF4071"/>
    <w:rsid w:val="00AF4AE1"/>
    <w:rsid w:val="00AF7868"/>
    <w:rsid w:val="00B0199F"/>
    <w:rsid w:val="00B01BC5"/>
    <w:rsid w:val="00B01F9B"/>
    <w:rsid w:val="00B03366"/>
    <w:rsid w:val="00B1133A"/>
    <w:rsid w:val="00B12DEE"/>
    <w:rsid w:val="00B13B59"/>
    <w:rsid w:val="00B1520D"/>
    <w:rsid w:val="00B15C1A"/>
    <w:rsid w:val="00B16723"/>
    <w:rsid w:val="00B16885"/>
    <w:rsid w:val="00B16E82"/>
    <w:rsid w:val="00B205F5"/>
    <w:rsid w:val="00B231F0"/>
    <w:rsid w:val="00B233DF"/>
    <w:rsid w:val="00B2589B"/>
    <w:rsid w:val="00B30216"/>
    <w:rsid w:val="00B32B90"/>
    <w:rsid w:val="00B32D79"/>
    <w:rsid w:val="00B330EE"/>
    <w:rsid w:val="00B342E7"/>
    <w:rsid w:val="00B34F72"/>
    <w:rsid w:val="00B35244"/>
    <w:rsid w:val="00B37E60"/>
    <w:rsid w:val="00B41451"/>
    <w:rsid w:val="00B42CD8"/>
    <w:rsid w:val="00B44EF2"/>
    <w:rsid w:val="00B46FA8"/>
    <w:rsid w:val="00B4703D"/>
    <w:rsid w:val="00B513AF"/>
    <w:rsid w:val="00B52044"/>
    <w:rsid w:val="00B57F53"/>
    <w:rsid w:val="00B60BDF"/>
    <w:rsid w:val="00B63136"/>
    <w:rsid w:val="00B660AE"/>
    <w:rsid w:val="00B70345"/>
    <w:rsid w:val="00B7134B"/>
    <w:rsid w:val="00B724FB"/>
    <w:rsid w:val="00B75496"/>
    <w:rsid w:val="00B80105"/>
    <w:rsid w:val="00B80CBF"/>
    <w:rsid w:val="00B81E6E"/>
    <w:rsid w:val="00B86AD4"/>
    <w:rsid w:val="00B87DD9"/>
    <w:rsid w:val="00B96ABE"/>
    <w:rsid w:val="00B9768B"/>
    <w:rsid w:val="00BA3314"/>
    <w:rsid w:val="00BA4BC3"/>
    <w:rsid w:val="00BC1BAB"/>
    <w:rsid w:val="00BC35E7"/>
    <w:rsid w:val="00BC495B"/>
    <w:rsid w:val="00BC4B5D"/>
    <w:rsid w:val="00BC57D7"/>
    <w:rsid w:val="00BC5FD3"/>
    <w:rsid w:val="00BC68FA"/>
    <w:rsid w:val="00BC79FC"/>
    <w:rsid w:val="00BD40E6"/>
    <w:rsid w:val="00BD4BE2"/>
    <w:rsid w:val="00BE420C"/>
    <w:rsid w:val="00BE4DA4"/>
    <w:rsid w:val="00BE6606"/>
    <w:rsid w:val="00BF0EEB"/>
    <w:rsid w:val="00BF2582"/>
    <w:rsid w:val="00BF39DB"/>
    <w:rsid w:val="00BF4004"/>
    <w:rsid w:val="00BF406B"/>
    <w:rsid w:val="00BF4B1A"/>
    <w:rsid w:val="00BF64C6"/>
    <w:rsid w:val="00C01AC8"/>
    <w:rsid w:val="00C035FD"/>
    <w:rsid w:val="00C03C0C"/>
    <w:rsid w:val="00C075D0"/>
    <w:rsid w:val="00C11189"/>
    <w:rsid w:val="00C13227"/>
    <w:rsid w:val="00C13B32"/>
    <w:rsid w:val="00C17AD3"/>
    <w:rsid w:val="00C17ED5"/>
    <w:rsid w:val="00C26681"/>
    <w:rsid w:val="00C31AA9"/>
    <w:rsid w:val="00C37F63"/>
    <w:rsid w:val="00C40FBC"/>
    <w:rsid w:val="00C42E53"/>
    <w:rsid w:val="00C471FC"/>
    <w:rsid w:val="00C5014C"/>
    <w:rsid w:val="00C50A19"/>
    <w:rsid w:val="00C53E29"/>
    <w:rsid w:val="00C54646"/>
    <w:rsid w:val="00C56125"/>
    <w:rsid w:val="00C56EDD"/>
    <w:rsid w:val="00C575F5"/>
    <w:rsid w:val="00C61D4F"/>
    <w:rsid w:val="00C66230"/>
    <w:rsid w:val="00C7056D"/>
    <w:rsid w:val="00C75B6B"/>
    <w:rsid w:val="00C8198F"/>
    <w:rsid w:val="00C8279D"/>
    <w:rsid w:val="00C8300A"/>
    <w:rsid w:val="00C83427"/>
    <w:rsid w:val="00C83E6B"/>
    <w:rsid w:val="00C85DF8"/>
    <w:rsid w:val="00C92076"/>
    <w:rsid w:val="00C9612B"/>
    <w:rsid w:val="00CA0899"/>
    <w:rsid w:val="00CA2DE4"/>
    <w:rsid w:val="00CA3F39"/>
    <w:rsid w:val="00CA48DE"/>
    <w:rsid w:val="00CA6A5A"/>
    <w:rsid w:val="00CA6BDB"/>
    <w:rsid w:val="00CA6D0A"/>
    <w:rsid w:val="00CA71E6"/>
    <w:rsid w:val="00CA7E19"/>
    <w:rsid w:val="00CC097C"/>
    <w:rsid w:val="00CC23FC"/>
    <w:rsid w:val="00CC2507"/>
    <w:rsid w:val="00CC26F7"/>
    <w:rsid w:val="00CC4D7C"/>
    <w:rsid w:val="00CC6A8B"/>
    <w:rsid w:val="00CC7EBD"/>
    <w:rsid w:val="00CD2624"/>
    <w:rsid w:val="00CD437A"/>
    <w:rsid w:val="00CD4723"/>
    <w:rsid w:val="00CD6916"/>
    <w:rsid w:val="00CD6B71"/>
    <w:rsid w:val="00CD6E49"/>
    <w:rsid w:val="00CD7E59"/>
    <w:rsid w:val="00CE1578"/>
    <w:rsid w:val="00CE43BD"/>
    <w:rsid w:val="00CE52C4"/>
    <w:rsid w:val="00CE66CC"/>
    <w:rsid w:val="00CE7147"/>
    <w:rsid w:val="00CF373D"/>
    <w:rsid w:val="00CF3C7C"/>
    <w:rsid w:val="00CF3D2D"/>
    <w:rsid w:val="00CF55D7"/>
    <w:rsid w:val="00CF6D84"/>
    <w:rsid w:val="00CF7E21"/>
    <w:rsid w:val="00D0203E"/>
    <w:rsid w:val="00D0254A"/>
    <w:rsid w:val="00D075F9"/>
    <w:rsid w:val="00D13942"/>
    <w:rsid w:val="00D13D33"/>
    <w:rsid w:val="00D14095"/>
    <w:rsid w:val="00D15A40"/>
    <w:rsid w:val="00D16190"/>
    <w:rsid w:val="00D16CD1"/>
    <w:rsid w:val="00D246C4"/>
    <w:rsid w:val="00D25B01"/>
    <w:rsid w:val="00D33835"/>
    <w:rsid w:val="00D40A37"/>
    <w:rsid w:val="00D4453E"/>
    <w:rsid w:val="00D45925"/>
    <w:rsid w:val="00D50BD1"/>
    <w:rsid w:val="00D5151B"/>
    <w:rsid w:val="00D528FB"/>
    <w:rsid w:val="00D5522A"/>
    <w:rsid w:val="00D62218"/>
    <w:rsid w:val="00D63867"/>
    <w:rsid w:val="00D71FE6"/>
    <w:rsid w:val="00D753A0"/>
    <w:rsid w:val="00D76614"/>
    <w:rsid w:val="00D806FC"/>
    <w:rsid w:val="00D82230"/>
    <w:rsid w:val="00D82BC1"/>
    <w:rsid w:val="00D85AB0"/>
    <w:rsid w:val="00D914A9"/>
    <w:rsid w:val="00D916D5"/>
    <w:rsid w:val="00D93078"/>
    <w:rsid w:val="00D93228"/>
    <w:rsid w:val="00D94C13"/>
    <w:rsid w:val="00DA1525"/>
    <w:rsid w:val="00DA2F55"/>
    <w:rsid w:val="00DA4CF2"/>
    <w:rsid w:val="00DB1AE9"/>
    <w:rsid w:val="00DB3E4A"/>
    <w:rsid w:val="00DB6F37"/>
    <w:rsid w:val="00DC002D"/>
    <w:rsid w:val="00DC00DE"/>
    <w:rsid w:val="00DC6F4C"/>
    <w:rsid w:val="00DC6FAD"/>
    <w:rsid w:val="00DD0D14"/>
    <w:rsid w:val="00DD1B95"/>
    <w:rsid w:val="00DD2CAC"/>
    <w:rsid w:val="00DD7622"/>
    <w:rsid w:val="00DE30EE"/>
    <w:rsid w:val="00DE4455"/>
    <w:rsid w:val="00DE4473"/>
    <w:rsid w:val="00DE4A41"/>
    <w:rsid w:val="00DF25B5"/>
    <w:rsid w:val="00DF38D9"/>
    <w:rsid w:val="00DF5515"/>
    <w:rsid w:val="00E03315"/>
    <w:rsid w:val="00E03C07"/>
    <w:rsid w:val="00E10E75"/>
    <w:rsid w:val="00E12286"/>
    <w:rsid w:val="00E25049"/>
    <w:rsid w:val="00E267EC"/>
    <w:rsid w:val="00E27DDB"/>
    <w:rsid w:val="00E3179F"/>
    <w:rsid w:val="00E33593"/>
    <w:rsid w:val="00E36057"/>
    <w:rsid w:val="00E379AC"/>
    <w:rsid w:val="00E42F53"/>
    <w:rsid w:val="00E43F31"/>
    <w:rsid w:val="00E463EC"/>
    <w:rsid w:val="00E47326"/>
    <w:rsid w:val="00E56726"/>
    <w:rsid w:val="00E57F4F"/>
    <w:rsid w:val="00E6223E"/>
    <w:rsid w:val="00E72086"/>
    <w:rsid w:val="00E72B9A"/>
    <w:rsid w:val="00E77E6F"/>
    <w:rsid w:val="00E800C3"/>
    <w:rsid w:val="00E80E51"/>
    <w:rsid w:val="00E823EE"/>
    <w:rsid w:val="00E83214"/>
    <w:rsid w:val="00E8406F"/>
    <w:rsid w:val="00E84A9D"/>
    <w:rsid w:val="00E866FF"/>
    <w:rsid w:val="00E9654F"/>
    <w:rsid w:val="00EA27EE"/>
    <w:rsid w:val="00EA319A"/>
    <w:rsid w:val="00EA45A5"/>
    <w:rsid w:val="00EA4F88"/>
    <w:rsid w:val="00EA6048"/>
    <w:rsid w:val="00EA610F"/>
    <w:rsid w:val="00EB475C"/>
    <w:rsid w:val="00EC113E"/>
    <w:rsid w:val="00EC1E49"/>
    <w:rsid w:val="00EC3833"/>
    <w:rsid w:val="00EC6EC1"/>
    <w:rsid w:val="00ED45F0"/>
    <w:rsid w:val="00ED71A3"/>
    <w:rsid w:val="00EE34BB"/>
    <w:rsid w:val="00EE493F"/>
    <w:rsid w:val="00EE5F1E"/>
    <w:rsid w:val="00EF3CA5"/>
    <w:rsid w:val="00EF69CC"/>
    <w:rsid w:val="00EF700C"/>
    <w:rsid w:val="00F0578D"/>
    <w:rsid w:val="00F05C9F"/>
    <w:rsid w:val="00F05FE6"/>
    <w:rsid w:val="00F07440"/>
    <w:rsid w:val="00F142F3"/>
    <w:rsid w:val="00F23892"/>
    <w:rsid w:val="00F25536"/>
    <w:rsid w:val="00F27A0E"/>
    <w:rsid w:val="00F306F6"/>
    <w:rsid w:val="00F30EFE"/>
    <w:rsid w:val="00F31A45"/>
    <w:rsid w:val="00F34FF8"/>
    <w:rsid w:val="00F350D4"/>
    <w:rsid w:val="00F36C25"/>
    <w:rsid w:val="00F3796C"/>
    <w:rsid w:val="00F4492E"/>
    <w:rsid w:val="00F46749"/>
    <w:rsid w:val="00F50528"/>
    <w:rsid w:val="00F508E2"/>
    <w:rsid w:val="00F50B76"/>
    <w:rsid w:val="00F53C7E"/>
    <w:rsid w:val="00F53F80"/>
    <w:rsid w:val="00F55EE5"/>
    <w:rsid w:val="00F5766A"/>
    <w:rsid w:val="00F60E89"/>
    <w:rsid w:val="00F64832"/>
    <w:rsid w:val="00F65277"/>
    <w:rsid w:val="00F6562B"/>
    <w:rsid w:val="00F66B08"/>
    <w:rsid w:val="00F72E81"/>
    <w:rsid w:val="00F7324D"/>
    <w:rsid w:val="00F767C8"/>
    <w:rsid w:val="00F7771E"/>
    <w:rsid w:val="00F8056F"/>
    <w:rsid w:val="00F829F6"/>
    <w:rsid w:val="00F84695"/>
    <w:rsid w:val="00F862E8"/>
    <w:rsid w:val="00F86804"/>
    <w:rsid w:val="00F8739D"/>
    <w:rsid w:val="00F9619D"/>
    <w:rsid w:val="00F96CEA"/>
    <w:rsid w:val="00F978C2"/>
    <w:rsid w:val="00FA51A9"/>
    <w:rsid w:val="00FA5F2B"/>
    <w:rsid w:val="00FA662D"/>
    <w:rsid w:val="00FB15D0"/>
    <w:rsid w:val="00FB4B73"/>
    <w:rsid w:val="00FB4C37"/>
    <w:rsid w:val="00FB5316"/>
    <w:rsid w:val="00FB5C66"/>
    <w:rsid w:val="00FC2375"/>
    <w:rsid w:val="00FC2729"/>
    <w:rsid w:val="00FC27F8"/>
    <w:rsid w:val="00FC3AA5"/>
    <w:rsid w:val="00FC4722"/>
    <w:rsid w:val="00FC6456"/>
    <w:rsid w:val="00FD1C62"/>
    <w:rsid w:val="00FD590C"/>
    <w:rsid w:val="00FD64BB"/>
    <w:rsid w:val="00FD677B"/>
    <w:rsid w:val="00FE0F44"/>
    <w:rsid w:val="00FE191B"/>
    <w:rsid w:val="00FE7477"/>
    <w:rsid w:val="00FF4107"/>
    <w:rsid w:val="00FF4E1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9E72-C6B6-4101-8C5F-4EDCF5B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E11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461CA3"/>
    <w:pPr>
      <w:spacing w:before="100" w:beforeAutospacing="1" w:after="100" w:afterAutospacing="1"/>
      <w:outlineLvl w:val="1"/>
    </w:pPr>
    <w:rPr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6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168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1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61C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D1394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E0606"/>
  </w:style>
  <w:style w:type="character" w:customStyle="1" w:styleId="grame">
    <w:name w:val="grame"/>
    <w:basedOn w:val="VarsaylanParagrafYazTipi"/>
    <w:rsid w:val="002E0606"/>
  </w:style>
  <w:style w:type="paragraph" w:styleId="NormalWeb">
    <w:name w:val="Normal (Web)"/>
    <w:basedOn w:val="Normal"/>
    <w:uiPriority w:val="99"/>
    <w:unhideWhenUsed/>
    <w:rsid w:val="002E0606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3F51F2"/>
  </w:style>
  <w:style w:type="paragraph" w:customStyle="1" w:styleId="gvdemetni0">
    <w:name w:val="gvdemetni0"/>
    <w:basedOn w:val="Normal"/>
    <w:rsid w:val="00C1118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61CA3"/>
    <w:rPr>
      <w:b/>
      <w:bCs/>
    </w:rPr>
  </w:style>
  <w:style w:type="character" w:styleId="Vurgu">
    <w:name w:val="Emphasis"/>
    <w:basedOn w:val="VarsaylanParagrafYazTipi"/>
    <w:uiPriority w:val="20"/>
    <w:qFormat/>
    <w:rsid w:val="00A54CA5"/>
    <w:rPr>
      <w:i/>
      <w:iCs/>
    </w:rPr>
  </w:style>
  <w:style w:type="paragraph" w:styleId="ListeParagraf">
    <w:name w:val="List Paragraph"/>
    <w:basedOn w:val="Normal"/>
    <w:uiPriority w:val="34"/>
    <w:qFormat/>
    <w:rsid w:val="007D3232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E6064"/>
    <w:rPr>
      <w:color w:val="800080"/>
      <w:u w:val="single"/>
    </w:rPr>
  </w:style>
  <w:style w:type="paragraph" w:customStyle="1" w:styleId="1-baslk">
    <w:name w:val="1-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2-ortabaslk">
    <w:name w:val="2-ortabaslk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3-normalyaz">
    <w:name w:val="3-normalyaz"/>
    <w:basedOn w:val="Normal"/>
    <w:rsid w:val="00DB1AE9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68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688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AralkYok">
    <w:name w:val="No Spacing"/>
    <w:basedOn w:val="Normal"/>
    <w:uiPriority w:val="1"/>
    <w:qFormat/>
    <w:rsid w:val="00BC79FC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40">
    <w:name w:val="gvdemetni4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customStyle="1" w:styleId="gvdemetni20">
    <w:name w:val="gvdemetni20"/>
    <w:basedOn w:val="Normal"/>
    <w:rsid w:val="0040610A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gvdemetni2trebuchetms">
    <w:name w:val="gvdemetni2trebuchetms"/>
    <w:basedOn w:val="VarsaylanParagrafYazTipi"/>
    <w:rsid w:val="0040610A"/>
  </w:style>
  <w:style w:type="character" w:styleId="AklamaBavurusu">
    <w:name w:val="annotation reference"/>
    <w:basedOn w:val="VarsaylanParagrafYazTipi"/>
    <w:uiPriority w:val="99"/>
    <w:semiHidden/>
    <w:unhideWhenUsed/>
    <w:rsid w:val="008260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605C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605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60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60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05C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250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504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0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35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71095642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463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652782283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287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01411721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9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457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5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025">
          <w:marLeft w:val="99"/>
          <w:marRight w:val="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784">
          <w:marLeft w:val="9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1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970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0127258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migazete.gov.tr/ilanlar/20150123-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9AC8-FF08-4395-9A42-66B137D7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891</cp:revision>
  <dcterms:created xsi:type="dcterms:W3CDTF">2014-11-04T11:46:00Z</dcterms:created>
  <dcterms:modified xsi:type="dcterms:W3CDTF">2015-01-23T07:30:00Z</dcterms:modified>
</cp:coreProperties>
</file>