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1A" w:rsidRPr="00477DF6" w:rsidRDefault="005C201A" w:rsidP="005C201A">
      <w:pPr>
        <w:spacing w:line="240" w:lineRule="atLeast"/>
        <w:jc w:val="center"/>
        <w:rPr>
          <w:color w:val="000000"/>
          <w:lang w:eastAsia="tr-TR"/>
        </w:rPr>
      </w:pPr>
      <w:r w:rsidRPr="00477DF6">
        <w:rPr>
          <w:color w:val="000000"/>
          <w:sz w:val="18"/>
          <w:szCs w:val="18"/>
          <w:lang w:eastAsia="tr-TR"/>
        </w:rPr>
        <w:t>TAŞINMAZMAL SATILACAKTIR</w:t>
      </w:r>
    </w:p>
    <w:p w:rsidR="005C201A" w:rsidRPr="00477DF6" w:rsidRDefault="005C201A" w:rsidP="005C201A">
      <w:pPr>
        <w:spacing w:line="240" w:lineRule="atLeast"/>
        <w:ind w:firstLine="567"/>
        <w:jc w:val="both"/>
        <w:rPr>
          <w:color w:val="000000"/>
          <w:lang w:eastAsia="tr-TR"/>
        </w:rPr>
      </w:pPr>
      <w:r w:rsidRPr="00477DF6">
        <w:rPr>
          <w:b/>
          <w:bCs/>
          <w:color w:val="0000CC"/>
          <w:sz w:val="18"/>
          <w:szCs w:val="18"/>
          <w:lang w:eastAsia="tr-TR"/>
        </w:rPr>
        <w:t>Darıca Belediye Başkanlığından:</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1 - Aşağıda özellikleri belirtilen Darıca Belediyesine ait taşınmaz ihale ile satılacaktır. İhale “Bağlarbaşı Mah. İstasyon Caddesi No: 176 DARICA/KOCAELİ” adresindeki Darıca Belediye Binası 3. kattaki Encümen Odasında, Belediye Encümenince 2886 sayılı Devlet İhale Kanunu’nun 36. maddesi uyarınca  “Kapalı Teklif Usulü”  açık artırma suretiyle yapılacaktır. Şartname bedeli 250 (</w:t>
      </w:r>
      <w:proofErr w:type="spellStart"/>
      <w:r w:rsidRPr="00477DF6">
        <w:rPr>
          <w:color w:val="000000"/>
          <w:sz w:val="18"/>
          <w:szCs w:val="18"/>
          <w:lang w:eastAsia="tr-TR"/>
        </w:rPr>
        <w:t>ikiyüzelli</w:t>
      </w:r>
      <w:proofErr w:type="spellEnd"/>
      <w:r w:rsidRPr="00477DF6">
        <w:rPr>
          <w:color w:val="000000"/>
          <w:sz w:val="18"/>
          <w:szCs w:val="18"/>
          <w:lang w:eastAsia="tr-TR"/>
        </w:rPr>
        <w:t>) TL olup, Darıca Belediyesi Emlak ve İstimlak Müdürlüğü’nden (Bağlarbaşı Mahallesi Ali Arıcan Caddesi No:151 2.Kat) temin edilebilir.</w:t>
      </w:r>
    </w:p>
    <w:p w:rsidR="005C201A" w:rsidRPr="00477DF6" w:rsidRDefault="005C201A" w:rsidP="005C201A">
      <w:pPr>
        <w:spacing w:line="240" w:lineRule="atLeast"/>
        <w:jc w:val="both"/>
        <w:rPr>
          <w:color w:val="000000"/>
          <w:lang w:eastAsia="tr-TR"/>
        </w:rPr>
      </w:pPr>
      <w:r w:rsidRPr="00477DF6">
        <w:rPr>
          <w:color w:val="000000"/>
          <w:sz w:val="18"/>
          <w:szCs w:val="18"/>
          <w:lang w:eastAsia="tr-TR"/>
        </w:rPr>
        <w:t> </w:t>
      </w:r>
    </w:p>
    <w:tbl>
      <w:tblPr>
        <w:tblW w:w="11340" w:type="dxa"/>
        <w:tblInd w:w="-1144" w:type="dxa"/>
        <w:tblCellMar>
          <w:left w:w="0" w:type="dxa"/>
          <w:right w:w="0" w:type="dxa"/>
        </w:tblCellMar>
        <w:tblLook w:val="04A0" w:firstRow="1" w:lastRow="0" w:firstColumn="1" w:lastColumn="0" w:noHBand="0" w:noVBand="1"/>
      </w:tblPr>
      <w:tblGrid>
        <w:gridCol w:w="1486"/>
        <w:gridCol w:w="684"/>
        <w:gridCol w:w="724"/>
        <w:gridCol w:w="1076"/>
        <w:gridCol w:w="933"/>
        <w:gridCol w:w="2436"/>
        <w:gridCol w:w="2406"/>
        <w:gridCol w:w="1595"/>
      </w:tblGrid>
      <w:tr w:rsidR="005C201A" w:rsidRPr="00477DF6" w:rsidTr="005C201A">
        <w:tc>
          <w:tcPr>
            <w:tcW w:w="1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01A" w:rsidRPr="00477DF6" w:rsidRDefault="005C201A" w:rsidP="00493264">
            <w:pPr>
              <w:spacing w:line="240" w:lineRule="atLeast"/>
              <w:jc w:val="center"/>
              <w:rPr>
                <w:lang w:eastAsia="tr-TR"/>
              </w:rPr>
            </w:pPr>
            <w:r w:rsidRPr="00477DF6">
              <w:rPr>
                <w:sz w:val="18"/>
                <w:szCs w:val="18"/>
                <w:lang w:eastAsia="tr-TR"/>
              </w:rPr>
              <w:t>Bölge</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01A" w:rsidRPr="00477DF6" w:rsidRDefault="005C201A" w:rsidP="00493264">
            <w:pPr>
              <w:spacing w:line="240" w:lineRule="atLeast"/>
              <w:jc w:val="center"/>
              <w:rPr>
                <w:lang w:eastAsia="tr-TR"/>
              </w:rPr>
            </w:pPr>
            <w:r w:rsidRPr="00477DF6">
              <w:rPr>
                <w:sz w:val="18"/>
                <w:szCs w:val="18"/>
                <w:lang w:eastAsia="tr-TR"/>
              </w:rPr>
              <w:t>Ada</w:t>
            </w:r>
          </w:p>
        </w:tc>
        <w:tc>
          <w:tcPr>
            <w:tcW w:w="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01A" w:rsidRPr="00477DF6" w:rsidRDefault="005C201A" w:rsidP="00493264">
            <w:pPr>
              <w:spacing w:line="240" w:lineRule="atLeast"/>
              <w:jc w:val="center"/>
              <w:rPr>
                <w:lang w:eastAsia="tr-TR"/>
              </w:rPr>
            </w:pPr>
            <w:r w:rsidRPr="00477DF6">
              <w:rPr>
                <w:sz w:val="18"/>
                <w:szCs w:val="18"/>
                <w:lang w:eastAsia="tr-TR"/>
              </w:rPr>
              <w:t>Parsel</w:t>
            </w:r>
          </w:p>
        </w:tc>
        <w:tc>
          <w:tcPr>
            <w:tcW w:w="10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01A" w:rsidRPr="00477DF6" w:rsidRDefault="005C201A" w:rsidP="00493264">
            <w:pPr>
              <w:spacing w:line="240" w:lineRule="atLeast"/>
              <w:jc w:val="center"/>
              <w:rPr>
                <w:lang w:eastAsia="tr-TR"/>
              </w:rPr>
            </w:pPr>
            <w:r w:rsidRPr="00477DF6">
              <w:rPr>
                <w:sz w:val="18"/>
                <w:szCs w:val="18"/>
                <w:lang w:eastAsia="tr-TR"/>
              </w:rPr>
              <w:t>Parsel Alanı (m²)</w:t>
            </w:r>
          </w:p>
        </w:tc>
        <w:tc>
          <w:tcPr>
            <w:tcW w:w="9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01A" w:rsidRPr="00477DF6" w:rsidRDefault="005C201A" w:rsidP="00493264">
            <w:pPr>
              <w:spacing w:line="240" w:lineRule="atLeast"/>
              <w:jc w:val="center"/>
              <w:rPr>
                <w:lang w:eastAsia="tr-TR"/>
              </w:rPr>
            </w:pPr>
            <w:r w:rsidRPr="00477DF6">
              <w:rPr>
                <w:sz w:val="18"/>
                <w:szCs w:val="18"/>
                <w:lang w:eastAsia="tr-TR"/>
              </w:rPr>
              <w:t>İmar Durumu</w:t>
            </w:r>
          </w:p>
        </w:tc>
        <w:tc>
          <w:tcPr>
            <w:tcW w:w="24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01A" w:rsidRPr="00477DF6" w:rsidRDefault="005C201A" w:rsidP="00493264">
            <w:pPr>
              <w:spacing w:line="240" w:lineRule="atLeast"/>
              <w:jc w:val="center"/>
              <w:rPr>
                <w:lang w:eastAsia="tr-TR"/>
              </w:rPr>
            </w:pPr>
            <w:r w:rsidRPr="00477DF6">
              <w:rPr>
                <w:sz w:val="18"/>
                <w:szCs w:val="18"/>
                <w:lang w:eastAsia="tr-TR"/>
              </w:rPr>
              <w:t>Muhammen Bedeli</w:t>
            </w:r>
          </w:p>
        </w:tc>
        <w:tc>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01A" w:rsidRPr="00477DF6" w:rsidRDefault="005C201A" w:rsidP="00493264">
            <w:pPr>
              <w:spacing w:line="240" w:lineRule="atLeast"/>
              <w:jc w:val="center"/>
              <w:rPr>
                <w:lang w:eastAsia="tr-TR"/>
              </w:rPr>
            </w:pPr>
            <w:r w:rsidRPr="00477DF6">
              <w:rPr>
                <w:sz w:val="18"/>
                <w:szCs w:val="18"/>
                <w:lang w:eastAsia="tr-TR"/>
              </w:rPr>
              <w:t>Geçici Teminat</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01A" w:rsidRPr="00477DF6" w:rsidRDefault="005C201A" w:rsidP="00493264">
            <w:pPr>
              <w:spacing w:line="240" w:lineRule="atLeast"/>
              <w:jc w:val="center"/>
              <w:rPr>
                <w:lang w:eastAsia="tr-TR"/>
              </w:rPr>
            </w:pPr>
            <w:r w:rsidRPr="00477DF6">
              <w:rPr>
                <w:sz w:val="18"/>
                <w:szCs w:val="18"/>
                <w:lang w:eastAsia="tr-TR"/>
              </w:rPr>
              <w:t>İhale gün ve saati</w:t>
            </w:r>
          </w:p>
        </w:tc>
      </w:tr>
      <w:tr w:rsidR="005C201A" w:rsidRPr="00477DF6" w:rsidTr="005C201A">
        <w:tc>
          <w:tcPr>
            <w:tcW w:w="1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01A" w:rsidRPr="00477DF6" w:rsidRDefault="005C201A" w:rsidP="00493264">
            <w:pPr>
              <w:spacing w:line="240" w:lineRule="atLeast"/>
              <w:jc w:val="center"/>
              <w:rPr>
                <w:lang w:eastAsia="tr-TR"/>
              </w:rPr>
            </w:pPr>
            <w:r w:rsidRPr="00477DF6">
              <w:rPr>
                <w:sz w:val="18"/>
                <w:szCs w:val="18"/>
                <w:lang w:eastAsia="tr-TR"/>
              </w:rPr>
              <w:t>Darıca</w:t>
            </w:r>
          </w:p>
          <w:p w:rsidR="005C201A" w:rsidRPr="00477DF6" w:rsidRDefault="005C201A" w:rsidP="00493264">
            <w:pPr>
              <w:spacing w:line="240" w:lineRule="atLeast"/>
              <w:jc w:val="center"/>
              <w:rPr>
                <w:lang w:eastAsia="tr-TR"/>
              </w:rPr>
            </w:pPr>
            <w:proofErr w:type="spellStart"/>
            <w:r w:rsidRPr="00477DF6">
              <w:rPr>
                <w:sz w:val="18"/>
                <w:szCs w:val="18"/>
                <w:lang w:eastAsia="tr-TR"/>
              </w:rPr>
              <w:t>F.ÇakmakMah</w:t>
            </w:r>
            <w:proofErr w:type="spellEnd"/>
            <w:r w:rsidRPr="00477DF6">
              <w:rPr>
                <w:sz w:val="18"/>
                <w:szCs w:val="18"/>
                <w:lang w:eastAsia="tr-TR"/>
              </w:rPr>
              <w:t>.</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01A" w:rsidRPr="00477DF6" w:rsidRDefault="005C201A" w:rsidP="00493264">
            <w:pPr>
              <w:spacing w:line="240" w:lineRule="atLeast"/>
              <w:jc w:val="center"/>
              <w:rPr>
                <w:lang w:eastAsia="tr-TR"/>
              </w:rPr>
            </w:pPr>
            <w:r w:rsidRPr="00477DF6">
              <w:rPr>
                <w:sz w:val="18"/>
                <w:szCs w:val="18"/>
                <w:lang w:eastAsia="tr-TR"/>
              </w:rPr>
              <w:t>801</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01A" w:rsidRPr="00477DF6" w:rsidRDefault="005C201A" w:rsidP="00493264">
            <w:pPr>
              <w:spacing w:line="240" w:lineRule="atLeast"/>
              <w:jc w:val="center"/>
              <w:rPr>
                <w:lang w:eastAsia="tr-TR"/>
              </w:rPr>
            </w:pPr>
            <w:r w:rsidRPr="00477DF6">
              <w:rPr>
                <w:sz w:val="18"/>
                <w:szCs w:val="18"/>
                <w:lang w:eastAsia="tr-TR"/>
              </w:rPr>
              <w:t>1</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01A" w:rsidRPr="00477DF6" w:rsidRDefault="005C201A" w:rsidP="00493264">
            <w:pPr>
              <w:spacing w:line="240" w:lineRule="atLeast"/>
              <w:jc w:val="center"/>
              <w:rPr>
                <w:lang w:eastAsia="tr-TR"/>
              </w:rPr>
            </w:pPr>
            <w:r w:rsidRPr="00477DF6">
              <w:rPr>
                <w:sz w:val="18"/>
                <w:szCs w:val="18"/>
                <w:lang w:eastAsia="tr-TR"/>
              </w:rPr>
              <w:t>2.873,00</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01A" w:rsidRPr="00477DF6" w:rsidRDefault="005C201A" w:rsidP="00493264">
            <w:pPr>
              <w:spacing w:line="240" w:lineRule="atLeast"/>
              <w:jc w:val="center"/>
              <w:rPr>
                <w:lang w:eastAsia="tr-TR"/>
              </w:rPr>
            </w:pPr>
            <w:r w:rsidRPr="00477DF6">
              <w:rPr>
                <w:sz w:val="18"/>
                <w:szCs w:val="18"/>
                <w:lang w:eastAsia="tr-TR"/>
              </w:rPr>
              <w:t>Konut Alanı</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01A" w:rsidRPr="00477DF6" w:rsidRDefault="005C201A" w:rsidP="00493264">
            <w:pPr>
              <w:spacing w:line="240" w:lineRule="atLeast"/>
              <w:jc w:val="center"/>
              <w:rPr>
                <w:lang w:eastAsia="tr-TR"/>
              </w:rPr>
            </w:pPr>
            <w:r w:rsidRPr="00477DF6">
              <w:rPr>
                <w:sz w:val="18"/>
                <w:szCs w:val="18"/>
                <w:lang w:eastAsia="tr-TR"/>
              </w:rPr>
              <w:t>5.746.000,00 TL</w:t>
            </w:r>
          </w:p>
          <w:p w:rsidR="005C201A" w:rsidRPr="00477DF6" w:rsidRDefault="005C201A" w:rsidP="00493264">
            <w:pPr>
              <w:spacing w:line="240" w:lineRule="atLeast"/>
              <w:jc w:val="both"/>
              <w:rPr>
                <w:lang w:eastAsia="tr-TR"/>
              </w:rPr>
            </w:pPr>
            <w:r w:rsidRPr="00477DF6">
              <w:rPr>
                <w:sz w:val="18"/>
                <w:szCs w:val="18"/>
                <w:lang w:eastAsia="tr-TR"/>
              </w:rPr>
              <w:t>(</w:t>
            </w:r>
            <w:proofErr w:type="spellStart"/>
            <w:r w:rsidRPr="00477DF6">
              <w:rPr>
                <w:sz w:val="18"/>
                <w:szCs w:val="18"/>
                <w:lang w:eastAsia="tr-TR"/>
              </w:rPr>
              <w:t>Beşmilyonyediyüzkırkaltıbin</w:t>
            </w:r>
            <w:proofErr w:type="spellEnd"/>
            <w:r w:rsidRPr="00477DF6">
              <w:rPr>
                <w:sz w:val="18"/>
                <w:szCs w:val="18"/>
                <w:lang w:eastAsia="tr-TR"/>
              </w:rPr>
              <w:t>)</w:t>
            </w:r>
          </w:p>
        </w:tc>
        <w:tc>
          <w:tcPr>
            <w:tcW w:w="2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01A" w:rsidRPr="00477DF6" w:rsidRDefault="005C201A" w:rsidP="00493264">
            <w:pPr>
              <w:spacing w:line="240" w:lineRule="atLeast"/>
              <w:jc w:val="center"/>
              <w:rPr>
                <w:lang w:eastAsia="tr-TR"/>
              </w:rPr>
            </w:pPr>
            <w:r w:rsidRPr="00477DF6">
              <w:rPr>
                <w:sz w:val="18"/>
                <w:szCs w:val="18"/>
                <w:lang w:eastAsia="tr-TR"/>
              </w:rPr>
              <w:t>172.380,00 TL</w:t>
            </w:r>
          </w:p>
          <w:p w:rsidR="005C201A" w:rsidRPr="00477DF6" w:rsidRDefault="005C201A" w:rsidP="00493264">
            <w:pPr>
              <w:spacing w:line="240" w:lineRule="atLeast"/>
              <w:jc w:val="center"/>
              <w:rPr>
                <w:lang w:eastAsia="tr-TR"/>
              </w:rPr>
            </w:pPr>
            <w:r w:rsidRPr="00477DF6">
              <w:rPr>
                <w:sz w:val="18"/>
                <w:szCs w:val="18"/>
                <w:lang w:eastAsia="tr-TR"/>
              </w:rPr>
              <w:t>(</w:t>
            </w:r>
            <w:proofErr w:type="spellStart"/>
            <w:r w:rsidRPr="00477DF6">
              <w:rPr>
                <w:sz w:val="18"/>
                <w:szCs w:val="18"/>
                <w:lang w:eastAsia="tr-TR"/>
              </w:rPr>
              <w:t>yüzyetmişikibinüçyüzseksen</w:t>
            </w:r>
            <w:proofErr w:type="spellEnd"/>
            <w:r w:rsidRPr="00477DF6">
              <w:rPr>
                <w:sz w:val="18"/>
                <w:szCs w:val="18"/>
                <w:lang w:eastAsia="tr-TR"/>
              </w:rPr>
              <w:t>)</w:t>
            </w: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01A" w:rsidRPr="00477DF6" w:rsidRDefault="005C201A" w:rsidP="00493264">
            <w:pPr>
              <w:spacing w:line="240" w:lineRule="atLeast"/>
              <w:jc w:val="center"/>
              <w:rPr>
                <w:lang w:eastAsia="tr-TR"/>
              </w:rPr>
            </w:pPr>
            <w:r w:rsidRPr="00477DF6">
              <w:rPr>
                <w:sz w:val="18"/>
                <w:szCs w:val="18"/>
                <w:lang w:eastAsia="tr-TR"/>
              </w:rPr>
              <w:t>22.01.2015</w:t>
            </w:r>
          </w:p>
          <w:p w:rsidR="005C201A" w:rsidRPr="00477DF6" w:rsidRDefault="005C201A" w:rsidP="00493264">
            <w:pPr>
              <w:spacing w:line="240" w:lineRule="atLeast"/>
              <w:jc w:val="center"/>
              <w:rPr>
                <w:lang w:eastAsia="tr-TR"/>
              </w:rPr>
            </w:pPr>
            <w:r w:rsidRPr="00477DF6">
              <w:rPr>
                <w:sz w:val="18"/>
                <w:szCs w:val="18"/>
                <w:lang w:eastAsia="tr-TR"/>
              </w:rPr>
              <w:t>Perşembe Saat:10.00</w:t>
            </w:r>
          </w:p>
        </w:tc>
      </w:tr>
    </w:tbl>
    <w:p w:rsidR="005C201A" w:rsidRPr="00477DF6" w:rsidRDefault="005C201A" w:rsidP="005C201A">
      <w:pPr>
        <w:spacing w:line="240" w:lineRule="atLeast"/>
        <w:jc w:val="both"/>
        <w:rPr>
          <w:color w:val="000000"/>
          <w:lang w:eastAsia="tr-TR"/>
        </w:rPr>
      </w:pPr>
      <w:r w:rsidRPr="00477DF6">
        <w:rPr>
          <w:color w:val="000000"/>
          <w:sz w:val="18"/>
          <w:szCs w:val="18"/>
          <w:lang w:eastAsia="tr-TR"/>
        </w:rPr>
        <w:t> </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2 - Taşınmazın Özellikleri: Söz konusu taşınmaz imar planında Konut Alanında kalmaktadır. Ayrık Nizam 5 Kat </w:t>
      </w:r>
      <w:proofErr w:type="spellStart"/>
      <w:r w:rsidRPr="00477DF6">
        <w:rPr>
          <w:color w:val="000000"/>
          <w:sz w:val="18"/>
          <w:szCs w:val="18"/>
          <w:lang w:eastAsia="tr-TR"/>
        </w:rPr>
        <w:t>Taks</w:t>
      </w:r>
      <w:proofErr w:type="spellEnd"/>
      <w:r w:rsidRPr="00477DF6">
        <w:rPr>
          <w:color w:val="000000"/>
          <w:sz w:val="18"/>
          <w:szCs w:val="18"/>
          <w:lang w:eastAsia="tr-TR"/>
        </w:rPr>
        <w:t>: 0.40, Kaks:2.00, Ön bahçe çekme mesafesi Min.3,00 m Yan bahçe çekme mesafesi 3,00 m</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3 - İdare, ihale gününe kadar, ilan edilen taşınmazın ihalesinden vazgeçme hak ve yetkisine sahiptir.</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4 - İhaleye Katılacaklardan İstenilec</w:t>
      </w:r>
      <w:bookmarkStart w:id="0" w:name="_GoBack"/>
      <w:bookmarkEnd w:id="0"/>
      <w:r w:rsidRPr="00477DF6">
        <w:rPr>
          <w:color w:val="000000"/>
          <w:sz w:val="18"/>
          <w:szCs w:val="18"/>
          <w:lang w:eastAsia="tr-TR"/>
        </w:rPr>
        <w:t>ek Belgeler:</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İhalenin yapıldığı yıl içinde alınmış belgenin aslı veya noter tasdikli sureti olmak kaydıyla;</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A) GERÇEK  </w:t>
      </w:r>
      <w:proofErr w:type="gramStart"/>
      <w:r w:rsidRPr="00477DF6">
        <w:rPr>
          <w:color w:val="000000"/>
          <w:sz w:val="18"/>
          <w:szCs w:val="18"/>
          <w:lang w:eastAsia="tr-TR"/>
        </w:rPr>
        <w:t>KİŞİLERDEN :</w:t>
      </w:r>
      <w:proofErr w:type="gramEnd"/>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1 - </w:t>
      </w:r>
      <w:proofErr w:type="gramStart"/>
      <w:r w:rsidRPr="00477DF6">
        <w:rPr>
          <w:color w:val="000000"/>
          <w:sz w:val="18"/>
          <w:szCs w:val="18"/>
          <w:lang w:eastAsia="tr-TR"/>
        </w:rPr>
        <w:t>İkametgah</w:t>
      </w:r>
      <w:proofErr w:type="gramEnd"/>
      <w:r w:rsidRPr="00477DF6">
        <w:rPr>
          <w:color w:val="000000"/>
          <w:sz w:val="18"/>
          <w:szCs w:val="18"/>
          <w:lang w:eastAsia="tr-TR"/>
        </w:rPr>
        <w:t> belgesi,</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2- Nüfus cüzdan sureti,</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3 - Noter tasdikli imza beyannamesi,</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4 - Geçici teminat  mektubu veya makbuzu,</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5 - Temsil durumunda; noter tasdikli </w:t>
      </w:r>
      <w:proofErr w:type="gramStart"/>
      <w:r w:rsidRPr="00477DF6">
        <w:rPr>
          <w:color w:val="000000"/>
          <w:sz w:val="18"/>
          <w:szCs w:val="18"/>
          <w:lang w:eastAsia="tr-TR"/>
        </w:rPr>
        <w:t>vekaletname</w:t>
      </w:r>
      <w:proofErr w:type="gramEnd"/>
      <w:r w:rsidRPr="00477DF6">
        <w:rPr>
          <w:color w:val="000000"/>
          <w:sz w:val="18"/>
          <w:szCs w:val="18"/>
          <w:lang w:eastAsia="tr-TR"/>
        </w:rPr>
        <w:t> ve vekalet edene ait imza beyannamesi,</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6 - Darıca Belediye başkanlığına borcu olmadığına dair Mali hizmetler müdürlüğünden Borcu yoktur belgesi</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B) TÜZEL  </w:t>
      </w:r>
      <w:proofErr w:type="gramStart"/>
      <w:r w:rsidRPr="00477DF6">
        <w:rPr>
          <w:color w:val="000000"/>
          <w:sz w:val="18"/>
          <w:szCs w:val="18"/>
          <w:lang w:eastAsia="tr-TR"/>
        </w:rPr>
        <w:t>KİŞİLERDEN :</w:t>
      </w:r>
      <w:proofErr w:type="gramEnd"/>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2 - Şirketlerden; Noter tasdikli imza </w:t>
      </w:r>
      <w:proofErr w:type="spellStart"/>
      <w:r w:rsidRPr="00477DF6">
        <w:rPr>
          <w:color w:val="000000"/>
          <w:sz w:val="18"/>
          <w:szCs w:val="18"/>
          <w:lang w:eastAsia="tr-TR"/>
        </w:rPr>
        <w:t>sirküsü</w:t>
      </w:r>
      <w:proofErr w:type="spellEnd"/>
      <w:r w:rsidRPr="00477DF6">
        <w:rPr>
          <w:color w:val="000000"/>
          <w:sz w:val="18"/>
          <w:szCs w:val="18"/>
          <w:lang w:eastAsia="tr-TR"/>
        </w:rPr>
        <w:t>,</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3 - Vakıflardan; ihaleye katılmak üzere yetkili organ tarafından alınmış kararın aslı veya noter tasdikli sureti ve ihaleye katılmak üzere yetkilendirilen kişinin noter tasdikli imza </w:t>
      </w:r>
      <w:proofErr w:type="spellStart"/>
      <w:r w:rsidRPr="00477DF6">
        <w:rPr>
          <w:color w:val="000000"/>
          <w:sz w:val="18"/>
          <w:szCs w:val="18"/>
          <w:lang w:eastAsia="tr-TR"/>
        </w:rPr>
        <w:t>sirküsü</w:t>
      </w:r>
      <w:proofErr w:type="spellEnd"/>
      <w:r w:rsidRPr="00477DF6">
        <w:rPr>
          <w:color w:val="000000"/>
          <w:sz w:val="18"/>
          <w:szCs w:val="18"/>
          <w:lang w:eastAsia="tr-TR"/>
        </w:rPr>
        <w:t>,</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4 - Derneklerden; ihaleye katılmak üzere yetkilendirdiği kişiyi belirten karar defterinin ilgili sayfasının noter tasdikli sureti ve yetkilinin noter tasdikli imza beyannamesi,</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5 - Derneklerden; dernek tüzüğünün noter tasdikli sureti,</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6 - Geçici teminat mektubu veya makbuzu,</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7 - Temsil durumunda; Noter tasdikli </w:t>
      </w:r>
      <w:proofErr w:type="gramStart"/>
      <w:r w:rsidRPr="00477DF6">
        <w:rPr>
          <w:color w:val="000000"/>
          <w:sz w:val="18"/>
          <w:szCs w:val="18"/>
          <w:lang w:eastAsia="tr-TR"/>
        </w:rPr>
        <w:t>vekaletname</w:t>
      </w:r>
      <w:proofErr w:type="gramEnd"/>
      <w:r w:rsidRPr="00477DF6">
        <w:rPr>
          <w:color w:val="000000"/>
          <w:sz w:val="18"/>
          <w:szCs w:val="18"/>
          <w:lang w:eastAsia="tr-TR"/>
        </w:rPr>
        <w:t> ve vekalet edene ait imza beyannamesi,</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8 - Darıca Belediye başkanlığına borcu olmadığına dair Mali hizmetler müdürlüğünden Borcu yoktur belgesi</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C) ORTAK GİRİŞİMLERDEN:</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1 - Noter tasdikli Ortak Girişim Beyannamesi,</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2 - Ortak girişimi oluşturan gerçek veya tüzel kişilerin her biri için, bu maddedeki (A) veya (B) bentlerinde belirtilen belgeler istenecektir.</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5 - Geçici ve Kesin teminat olarak şunlar alınır:</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a) Tedavüldeki Türk Parası</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b) Bankalar ve özel finans kurumlarının verecekleri süresiz teminat mektupları</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c) Hazine Müsteşarlığınca ihraç edilen Devlet iç borçlanma senetleri veya bu senetler yerine düzenlenen belgeler (Nominal bedele faiz </w:t>
      </w:r>
      <w:proofErr w:type="gramStart"/>
      <w:r w:rsidRPr="00477DF6">
        <w:rPr>
          <w:color w:val="000000"/>
          <w:sz w:val="18"/>
          <w:szCs w:val="18"/>
          <w:lang w:eastAsia="tr-TR"/>
        </w:rPr>
        <w:t>dahil</w:t>
      </w:r>
      <w:proofErr w:type="gramEnd"/>
      <w:r w:rsidRPr="00477DF6">
        <w:rPr>
          <w:color w:val="000000"/>
          <w:sz w:val="18"/>
          <w:szCs w:val="18"/>
          <w:lang w:eastAsia="tr-TR"/>
        </w:rPr>
        <w:t> edilerek ihraç edilmiş ise bu işlemlerde anaparaya tekabül eden satış değerleri esas alınır).</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5C201A" w:rsidRPr="00477DF6" w:rsidRDefault="005C201A" w:rsidP="005C201A">
      <w:pPr>
        <w:spacing w:line="240" w:lineRule="atLeast"/>
        <w:ind w:firstLine="567"/>
        <w:jc w:val="both"/>
        <w:rPr>
          <w:color w:val="000000"/>
          <w:lang w:eastAsia="tr-TR"/>
        </w:rPr>
      </w:pPr>
      <w:r w:rsidRPr="00477DF6">
        <w:rPr>
          <w:color w:val="000000"/>
          <w:sz w:val="18"/>
          <w:szCs w:val="18"/>
          <w:lang w:eastAsia="tr-TR"/>
        </w:rPr>
        <w:t>7 - Tekliflerin Verilmesi: Teklifler ilanda belirtilen ihale saatine kadar, ihaleyi yapacak olan komisyon başkanlığına teslim edilecektir. Teklifler iadeli taahhütlü olarak da gönderilebilir. Bu takdirde dış zarfa komisyon başkanlığının adresi ile hangi taşınmaza ait olduğu, isteklinin adı ve soyadı ile açık adresi yazılır. Posta ile gönderilecek tekliflerin, ilanda belirtilen ihale saatine adar komisyon başkanlığına ulaşması şarttır. Postadaki gecikme nedeniyle işleme konulamayacak olan tekliflerin alınış zamanı bir tutanakla tespit edilir. Komisyon Başkanlığına verilen teklifler herhangi bir sebeple geri alınamaz.</w:t>
      </w:r>
    </w:p>
    <w:p w:rsidR="005C201A" w:rsidRPr="00477DF6" w:rsidRDefault="005C201A" w:rsidP="005C201A">
      <w:pPr>
        <w:spacing w:line="240" w:lineRule="atLeast"/>
        <w:ind w:firstLine="567"/>
        <w:jc w:val="right"/>
        <w:rPr>
          <w:color w:val="000000"/>
          <w:lang w:eastAsia="tr-TR"/>
        </w:rPr>
      </w:pPr>
      <w:r w:rsidRPr="00477DF6">
        <w:rPr>
          <w:color w:val="000000"/>
          <w:sz w:val="18"/>
          <w:szCs w:val="18"/>
          <w:lang w:eastAsia="tr-TR"/>
        </w:rPr>
        <w:t>11730/1-1</w:t>
      </w:r>
    </w:p>
    <w:p w:rsidR="005C201A" w:rsidRPr="00477DF6" w:rsidRDefault="005C201A" w:rsidP="005C201A">
      <w:pPr>
        <w:spacing w:line="240" w:lineRule="atLeast"/>
        <w:rPr>
          <w:color w:val="000000"/>
          <w:sz w:val="27"/>
          <w:szCs w:val="27"/>
          <w:lang w:eastAsia="tr-TR"/>
        </w:rPr>
      </w:pPr>
      <w:hyperlink r:id="rId5" w:anchor="_top" w:history="1">
        <w:r w:rsidRPr="00477DF6">
          <w:rPr>
            <w:rFonts w:ascii="Arial" w:hAnsi="Arial" w:cs="Arial"/>
            <w:color w:val="800080"/>
            <w:sz w:val="28"/>
            <w:szCs w:val="28"/>
            <w:u w:val="single"/>
            <w:lang w:val="en-US" w:eastAsia="tr-TR"/>
          </w:rPr>
          <w:t>▲</w:t>
        </w:r>
      </w:hyperlink>
    </w:p>
    <w:p w:rsidR="005C201A" w:rsidRDefault="005C201A" w:rsidP="005C201A"/>
    <w:p w:rsidR="005C201A" w:rsidRPr="00477DF6" w:rsidRDefault="005C201A" w:rsidP="005C201A"/>
    <w:p w:rsidR="003B6331" w:rsidRPr="005C201A" w:rsidRDefault="003B6331" w:rsidP="005C201A"/>
    <w:sectPr w:rsidR="003B6331" w:rsidRPr="005C2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326B6"/>
    <w:rsid w:val="000726DA"/>
    <w:rsid w:val="000852EA"/>
    <w:rsid w:val="000B45AB"/>
    <w:rsid w:val="000B4B33"/>
    <w:rsid w:val="000D38E6"/>
    <w:rsid w:val="000F0274"/>
    <w:rsid w:val="000F6CDE"/>
    <w:rsid w:val="00100E58"/>
    <w:rsid w:val="001331A5"/>
    <w:rsid w:val="00137D87"/>
    <w:rsid w:val="001430C6"/>
    <w:rsid w:val="001439A9"/>
    <w:rsid w:val="00147AFF"/>
    <w:rsid w:val="00167477"/>
    <w:rsid w:val="001A4EAD"/>
    <w:rsid w:val="001A535C"/>
    <w:rsid w:val="001B1DA7"/>
    <w:rsid w:val="001C17A0"/>
    <w:rsid w:val="001E3D92"/>
    <w:rsid w:val="001F0B09"/>
    <w:rsid w:val="001F778C"/>
    <w:rsid w:val="001F7A9E"/>
    <w:rsid w:val="0024022D"/>
    <w:rsid w:val="00242B81"/>
    <w:rsid w:val="00277845"/>
    <w:rsid w:val="00281D91"/>
    <w:rsid w:val="002844C5"/>
    <w:rsid w:val="002A681D"/>
    <w:rsid w:val="002B7D37"/>
    <w:rsid w:val="002D1872"/>
    <w:rsid w:val="002D28D1"/>
    <w:rsid w:val="002E288F"/>
    <w:rsid w:val="002E7034"/>
    <w:rsid w:val="00331D8D"/>
    <w:rsid w:val="00357387"/>
    <w:rsid w:val="00367BED"/>
    <w:rsid w:val="00382ECE"/>
    <w:rsid w:val="003837EA"/>
    <w:rsid w:val="003A5671"/>
    <w:rsid w:val="003A6DB8"/>
    <w:rsid w:val="003B2278"/>
    <w:rsid w:val="003B6331"/>
    <w:rsid w:val="003C03F7"/>
    <w:rsid w:val="003F374B"/>
    <w:rsid w:val="003F7BDF"/>
    <w:rsid w:val="00400ECB"/>
    <w:rsid w:val="004157C8"/>
    <w:rsid w:val="004203CC"/>
    <w:rsid w:val="00442164"/>
    <w:rsid w:val="00445C45"/>
    <w:rsid w:val="004673E8"/>
    <w:rsid w:val="004679A0"/>
    <w:rsid w:val="00475E92"/>
    <w:rsid w:val="0048765C"/>
    <w:rsid w:val="004B39CB"/>
    <w:rsid w:val="004E6EBC"/>
    <w:rsid w:val="004F28FB"/>
    <w:rsid w:val="005027FC"/>
    <w:rsid w:val="005212C1"/>
    <w:rsid w:val="00530254"/>
    <w:rsid w:val="00536A01"/>
    <w:rsid w:val="00543D64"/>
    <w:rsid w:val="005531BE"/>
    <w:rsid w:val="00575866"/>
    <w:rsid w:val="005929F7"/>
    <w:rsid w:val="005A56D2"/>
    <w:rsid w:val="005C201A"/>
    <w:rsid w:val="005D6980"/>
    <w:rsid w:val="005E605C"/>
    <w:rsid w:val="00617075"/>
    <w:rsid w:val="006532E4"/>
    <w:rsid w:val="00656154"/>
    <w:rsid w:val="00695CF0"/>
    <w:rsid w:val="006D6C6D"/>
    <w:rsid w:val="0072349F"/>
    <w:rsid w:val="007505FC"/>
    <w:rsid w:val="00750CFD"/>
    <w:rsid w:val="00751CF0"/>
    <w:rsid w:val="00755D77"/>
    <w:rsid w:val="00780ABE"/>
    <w:rsid w:val="007857DB"/>
    <w:rsid w:val="007A5E44"/>
    <w:rsid w:val="007F5D46"/>
    <w:rsid w:val="00825E4C"/>
    <w:rsid w:val="008371F0"/>
    <w:rsid w:val="0084367A"/>
    <w:rsid w:val="00843E76"/>
    <w:rsid w:val="00857D80"/>
    <w:rsid w:val="00863A68"/>
    <w:rsid w:val="00867A2D"/>
    <w:rsid w:val="00875A25"/>
    <w:rsid w:val="00881206"/>
    <w:rsid w:val="008A5602"/>
    <w:rsid w:val="008B400F"/>
    <w:rsid w:val="008C065A"/>
    <w:rsid w:val="008D60BF"/>
    <w:rsid w:val="00901022"/>
    <w:rsid w:val="00906E31"/>
    <w:rsid w:val="00942F1A"/>
    <w:rsid w:val="009451BA"/>
    <w:rsid w:val="00960605"/>
    <w:rsid w:val="0096166C"/>
    <w:rsid w:val="00962399"/>
    <w:rsid w:val="00965E70"/>
    <w:rsid w:val="009700D4"/>
    <w:rsid w:val="0098298E"/>
    <w:rsid w:val="00990018"/>
    <w:rsid w:val="009C0464"/>
    <w:rsid w:val="009C37C3"/>
    <w:rsid w:val="009E14B7"/>
    <w:rsid w:val="009F4578"/>
    <w:rsid w:val="009F6FC2"/>
    <w:rsid w:val="009F73DE"/>
    <w:rsid w:val="00A56C28"/>
    <w:rsid w:val="00A619CF"/>
    <w:rsid w:val="00A64B4D"/>
    <w:rsid w:val="00A815F9"/>
    <w:rsid w:val="00A96F85"/>
    <w:rsid w:val="00AB4708"/>
    <w:rsid w:val="00AC0139"/>
    <w:rsid w:val="00AC6E56"/>
    <w:rsid w:val="00AD2668"/>
    <w:rsid w:val="00B06762"/>
    <w:rsid w:val="00B15D3C"/>
    <w:rsid w:val="00B21148"/>
    <w:rsid w:val="00BC3ADD"/>
    <w:rsid w:val="00BC4226"/>
    <w:rsid w:val="00BC5417"/>
    <w:rsid w:val="00BD0F55"/>
    <w:rsid w:val="00BD1F6A"/>
    <w:rsid w:val="00BD35FA"/>
    <w:rsid w:val="00BF17BD"/>
    <w:rsid w:val="00C10E52"/>
    <w:rsid w:val="00C53814"/>
    <w:rsid w:val="00C57848"/>
    <w:rsid w:val="00C649CA"/>
    <w:rsid w:val="00C8198F"/>
    <w:rsid w:val="00C91AF0"/>
    <w:rsid w:val="00CA6FBE"/>
    <w:rsid w:val="00CB4394"/>
    <w:rsid w:val="00CD4723"/>
    <w:rsid w:val="00CF0CF7"/>
    <w:rsid w:val="00CF2D38"/>
    <w:rsid w:val="00CF33E9"/>
    <w:rsid w:val="00D0019E"/>
    <w:rsid w:val="00D218EC"/>
    <w:rsid w:val="00D32EF0"/>
    <w:rsid w:val="00D51B56"/>
    <w:rsid w:val="00D65E92"/>
    <w:rsid w:val="00D82C3D"/>
    <w:rsid w:val="00DB082D"/>
    <w:rsid w:val="00DC010C"/>
    <w:rsid w:val="00DC5A8B"/>
    <w:rsid w:val="00DE2115"/>
    <w:rsid w:val="00DE4172"/>
    <w:rsid w:val="00DF0D55"/>
    <w:rsid w:val="00E0188B"/>
    <w:rsid w:val="00E0284B"/>
    <w:rsid w:val="00E03C07"/>
    <w:rsid w:val="00E04768"/>
    <w:rsid w:val="00E1566D"/>
    <w:rsid w:val="00E250D1"/>
    <w:rsid w:val="00E35CF0"/>
    <w:rsid w:val="00E53C12"/>
    <w:rsid w:val="00E54455"/>
    <w:rsid w:val="00E632B0"/>
    <w:rsid w:val="00E66BFA"/>
    <w:rsid w:val="00E841A8"/>
    <w:rsid w:val="00EA4A33"/>
    <w:rsid w:val="00EA4F88"/>
    <w:rsid w:val="00EA60E0"/>
    <w:rsid w:val="00ED3ED8"/>
    <w:rsid w:val="00ED5138"/>
    <w:rsid w:val="00EE1803"/>
    <w:rsid w:val="00F059C1"/>
    <w:rsid w:val="00F07E72"/>
    <w:rsid w:val="00F17673"/>
    <w:rsid w:val="00F23B73"/>
    <w:rsid w:val="00F56F90"/>
    <w:rsid w:val="00FA09FB"/>
    <w:rsid w:val="00FB116C"/>
    <w:rsid w:val="00FD2739"/>
    <w:rsid w:val="00FD6A33"/>
    <w:rsid w:val="00FD75E9"/>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50102-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1112</TotalTime>
  <Pages>2</Pages>
  <Words>670</Words>
  <Characters>3824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141</cp:revision>
  <dcterms:created xsi:type="dcterms:W3CDTF">2014-12-03T07:13:00Z</dcterms:created>
  <dcterms:modified xsi:type="dcterms:W3CDTF">2015-01-02T07:58:00Z</dcterms:modified>
</cp:coreProperties>
</file>