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D8" w:rsidRDefault="00ED3ED8" w:rsidP="00ED3ED8">
      <w:pPr>
        <w:spacing w:line="240" w:lineRule="atLeast"/>
        <w:jc w:val="center"/>
        <w:rPr>
          <w:color w:val="000000"/>
        </w:rPr>
      </w:pPr>
      <w:r>
        <w:rPr>
          <w:color w:val="000000"/>
          <w:sz w:val="18"/>
          <w:szCs w:val="18"/>
        </w:rPr>
        <w:t>İŞYERİ KİRAYA VERİLECEKTİR</w:t>
      </w:r>
    </w:p>
    <w:p w:rsidR="00ED3ED8" w:rsidRDefault="00ED3ED8" w:rsidP="00ED3ED8">
      <w:pPr>
        <w:spacing w:line="240" w:lineRule="atLeast"/>
        <w:ind w:firstLine="567"/>
        <w:jc w:val="both"/>
        <w:rPr>
          <w:color w:val="000000"/>
        </w:rPr>
      </w:pPr>
      <w:r>
        <w:rPr>
          <w:b/>
          <w:bCs/>
          <w:color w:val="0000CC"/>
          <w:sz w:val="18"/>
          <w:szCs w:val="18"/>
        </w:rPr>
        <w:t>Kaş Belediye Başkanlığından:</w:t>
      </w:r>
    </w:p>
    <w:p w:rsidR="00ED3ED8" w:rsidRDefault="00ED3ED8" w:rsidP="00ED3ED8">
      <w:pPr>
        <w:spacing w:line="240" w:lineRule="atLeast"/>
        <w:ind w:firstLine="567"/>
        <w:jc w:val="both"/>
        <w:rPr>
          <w:color w:val="000000"/>
        </w:rPr>
      </w:pPr>
      <w:r>
        <w:rPr>
          <w:color w:val="000000"/>
          <w:sz w:val="18"/>
          <w:szCs w:val="18"/>
        </w:rPr>
        <w:t>1. Belediyemize ait 23 Ada 2 parseldeki</w:t>
      </w:r>
      <w:r>
        <w:rPr>
          <w:rStyle w:val="apple-converted-space"/>
          <w:color w:val="000000"/>
          <w:sz w:val="18"/>
          <w:szCs w:val="18"/>
        </w:rPr>
        <w:t> </w:t>
      </w:r>
      <w:r>
        <w:rPr>
          <w:rStyle w:val="spelle"/>
          <w:color w:val="000000"/>
          <w:sz w:val="18"/>
          <w:szCs w:val="18"/>
        </w:rPr>
        <w:t>Andifli</w:t>
      </w:r>
      <w:r>
        <w:rPr>
          <w:rStyle w:val="apple-converted-space"/>
          <w:color w:val="000000"/>
          <w:sz w:val="18"/>
          <w:szCs w:val="18"/>
        </w:rPr>
        <w:t> </w:t>
      </w:r>
      <w:r>
        <w:rPr>
          <w:color w:val="000000"/>
          <w:sz w:val="18"/>
          <w:szCs w:val="18"/>
        </w:rPr>
        <w:t>Mahallesi Doğruyol Caddesi No:4 ‘de bulunan Otel, 2886 sayılı Devlet İhale Kanunu’nun 35a.</w:t>
      </w:r>
      <w:r>
        <w:rPr>
          <w:rStyle w:val="apple-converted-space"/>
          <w:color w:val="000000"/>
          <w:sz w:val="18"/>
          <w:szCs w:val="18"/>
        </w:rPr>
        <w:t> </w:t>
      </w:r>
      <w:r>
        <w:rPr>
          <w:rStyle w:val="grame"/>
          <w:color w:val="000000"/>
          <w:sz w:val="18"/>
          <w:szCs w:val="18"/>
        </w:rPr>
        <w:t>maddesi</w:t>
      </w:r>
      <w:r>
        <w:rPr>
          <w:rStyle w:val="apple-converted-space"/>
          <w:color w:val="000000"/>
          <w:sz w:val="18"/>
          <w:szCs w:val="18"/>
        </w:rPr>
        <w:t> </w:t>
      </w:r>
      <w:r>
        <w:rPr>
          <w:color w:val="000000"/>
          <w:sz w:val="18"/>
          <w:szCs w:val="18"/>
        </w:rPr>
        <w:t>gereğince Kapalı Teklif Arttırma usulü ile 10 (on) yıllığına kiraya verilecektir.</w:t>
      </w:r>
    </w:p>
    <w:p w:rsidR="00ED3ED8" w:rsidRDefault="00ED3ED8" w:rsidP="00ED3ED8">
      <w:pPr>
        <w:spacing w:line="240" w:lineRule="atLeast"/>
        <w:ind w:firstLine="567"/>
        <w:jc w:val="both"/>
        <w:rPr>
          <w:color w:val="000000"/>
        </w:rPr>
      </w:pPr>
      <w:r>
        <w:rPr>
          <w:color w:val="000000"/>
          <w:sz w:val="18"/>
          <w:szCs w:val="18"/>
        </w:rPr>
        <w:t>2. İhale tarih ve saati aşağıdaki tabloda gösterilmiştir. İhale, Kaş Belediyesi Başkanlık odasında yapılacaktır.</w:t>
      </w:r>
    </w:p>
    <w:p w:rsidR="00ED3ED8" w:rsidRDefault="00ED3ED8" w:rsidP="00ED3ED8">
      <w:pPr>
        <w:spacing w:line="240" w:lineRule="atLeast"/>
        <w:ind w:firstLine="567"/>
        <w:jc w:val="both"/>
        <w:rPr>
          <w:color w:val="000000"/>
        </w:rPr>
      </w:pPr>
      <w:r>
        <w:rPr>
          <w:color w:val="000000"/>
          <w:sz w:val="18"/>
          <w:szCs w:val="18"/>
        </w:rPr>
        <w:t>3. Geçici teminat bedelleri ile işin yıllık muhammen bedeli KDV hariç aşağıdaki tabloda belirtilmiştir.</w:t>
      </w:r>
    </w:p>
    <w:p w:rsidR="00ED3ED8" w:rsidRDefault="00ED3ED8" w:rsidP="00ED3ED8">
      <w:pPr>
        <w:spacing w:line="240" w:lineRule="atLeast"/>
        <w:ind w:firstLine="567"/>
        <w:jc w:val="both"/>
        <w:rPr>
          <w:color w:val="000000"/>
        </w:rPr>
      </w:pPr>
      <w:r>
        <w:rPr>
          <w:color w:val="000000"/>
          <w:sz w:val="18"/>
          <w:szCs w:val="18"/>
        </w:rPr>
        <w:t>4. İhaleye katılmak için;</w:t>
      </w:r>
    </w:p>
    <w:p w:rsidR="00ED3ED8" w:rsidRDefault="00ED3ED8" w:rsidP="00ED3ED8">
      <w:pPr>
        <w:spacing w:line="240" w:lineRule="atLeast"/>
        <w:ind w:firstLine="567"/>
        <w:jc w:val="both"/>
        <w:rPr>
          <w:color w:val="000000"/>
        </w:rPr>
      </w:pPr>
      <w:r>
        <w:rPr>
          <w:color w:val="000000"/>
          <w:sz w:val="18"/>
          <w:szCs w:val="18"/>
        </w:rPr>
        <w:t>4.1. Gerçek Kişilerin Sunacağı Belgeler</w:t>
      </w:r>
    </w:p>
    <w:p w:rsidR="00ED3ED8" w:rsidRDefault="00ED3ED8" w:rsidP="00ED3ED8">
      <w:pPr>
        <w:spacing w:line="240" w:lineRule="atLeast"/>
        <w:ind w:firstLine="567"/>
        <w:jc w:val="both"/>
        <w:rPr>
          <w:color w:val="000000"/>
        </w:rPr>
      </w:pPr>
      <w:r>
        <w:rPr>
          <w:color w:val="000000"/>
          <w:sz w:val="18"/>
          <w:szCs w:val="18"/>
        </w:rPr>
        <w:t>4.1.1.</w:t>
      </w:r>
      <w:r>
        <w:rPr>
          <w:rStyle w:val="apple-converted-space"/>
          <w:color w:val="000000"/>
          <w:sz w:val="18"/>
          <w:szCs w:val="18"/>
        </w:rPr>
        <w:t> </w:t>
      </w:r>
      <w:r>
        <w:rPr>
          <w:color w:val="000000"/>
          <w:sz w:val="18"/>
          <w:szCs w:val="18"/>
        </w:rPr>
        <w:t>Noter 0naylı Nüfus Cüzdanı Sureti veya “aslı İdaremizce görülmüştür” ibareli nüfus cüzdan sureti.</w:t>
      </w:r>
    </w:p>
    <w:p w:rsidR="00ED3ED8" w:rsidRDefault="00ED3ED8" w:rsidP="00ED3ED8">
      <w:pPr>
        <w:spacing w:line="240" w:lineRule="atLeast"/>
        <w:ind w:firstLine="567"/>
        <w:jc w:val="both"/>
        <w:rPr>
          <w:color w:val="000000"/>
        </w:rPr>
      </w:pPr>
      <w:r>
        <w:rPr>
          <w:color w:val="000000"/>
          <w:sz w:val="18"/>
          <w:szCs w:val="18"/>
        </w:rPr>
        <w:t>4.1.2. Noter Onaylı İmza Beyannamesi (asıl)</w:t>
      </w:r>
    </w:p>
    <w:p w:rsidR="00ED3ED8" w:rsidRDefault="00ED3ED8" w:rsidP="00ED3ED8">
      <w:pPr>
        <w:spacing w:line="240" w:lineRule="atLeast"/>
        <w:ind w:firstLine="567"/>
        <w:jc w:val="both"/>
        <w:rPr>
          <w:color w:val="000000"/>
        </w:rPr>
      </w:pPr>
      <w:r>
        <w:rPr>
          <w:color w:val="000000"/>
          <w:sz w:val="18"/>
          <w:szCs w:val="18"/>
        </w:rPr>
        <w:t>4.1.3. İkametgâh Belgesi (asıl)</w:t>
      </w:r>
    </w:p>
    <w:p w:rsidR="00ED3ED8" w:rsidRDefault="00ED3ED8" w:rsidP="00ED3ED8">
      <w:pPr>
        <w:spacing w:line="240" w:lineRule="atLeast"/>
        <w:ind w:firstLine="567"/>
        <w:jc w:val="both"/>
        <w:rPr>
          <w:color w:val="000000"/>
        </w:rPr>
      </w:pPr>
      <w:r>
        <w:rPr>
          <w:color w:val="000000"/>
          <w:sz w:val="18"/>
          <w:szCs w:val="18"/>
        </w:rPr>
        <w:t>4.1.4. Tebligat için adres ve telefon beyanı (örneği Şartname eki Ek-1’de)</w:t>
      </w:r>
    </w:p>
    <w:p w:rsidR="00ED3ED8" w:rsidRDefault="00ED3ED8" w:rsidP="00ED3ED8">
      <w:pPr>
        <w:spacing w:line="240" w:lineRule="atLeast"/>
        <w:ind w:firstLine="567"/>
        <w:jc w:val="both"/>
        <w:rPr>
          <w:color w:val="000000"/>
        </w:rPr>
      </w:pPr>
      <w:r>
        <w:rPr>
          <w:color w:val="000000"/>
          <w:sz w:val="18"/>
          <w:szCs w:val="18"/>
        </w:rPr>
        <w:t>4.1.5. Geçici Teminat mektubu veya Geçici Teminat Yatırıldığına dair Makbuz (asıl). (Kaş Belediyesi Mali Hizmetler Veznesinden alınacak)</w:t>
      </w:r>
    </w:p>
    <w:p w:rsidR="00ED3ED8" w:rsidRDefault="00ED3ED8" w:rsidP="00ED3ED8">
      <w:pPr>
        <w:spacing w:line="240" w:lineRule="atLeast"/>
        <w:ind w:firstLine="567"/>
        <w:jc w:val="both"/>
        <w:rPr>
          <w:color w:val="000000"/>
        </w:rPr>
      </w:pPr>
      <w:r>
        <w:rPr>
          <w:color w:val="000000"/>
          <w:sz w:val="18"/>
          <w:szCs w:val="18"/>
        </w:rPr>
        <w:t>4.1.6. Vekâleten katılması halinde Noter tasdikli Vekâletname ile vekilin İmza Beyannamesi (asıl)</w:t>
      </w:r>
    </w:p>
    <w:p w:rsidR="00ED3ED8" w:rsidRDefault="00ED3ED8" w:rsidP="00ED3ED8">
      <w:pPr>
        <w:spacing w:line="240" w:lineRule="atLeast"/>
        <w:ind w:firstLine="567"/>
        <w:jc w:val="both"/>
        <w:rPr>
          <w:color w:val="000000"/>
        </w:rPr>
      </w:pPr>
      <w:r>
        <w:rPr>
          <w:color w:val="000000"/>
          <w:sz w:val="18"/>
          <w:szCs w:val="18"/>
        </w:rPr>
        <w:t>4.1.7. KAŞ Belediyesine borcu olmadığına dair yazı (aslı) Kaş Belediyesi</w:t>
      </w:r>
    </w:p>
    <w:p w:rsidR="00ED3ED8" w:rsidRDefault="00ED3ED8" w:rsidP="00ED3ED8">
      <w:pPr>
        <w:spacing w:line="240" w:lineRule="atLeast"/>
        <w:ind w:firstLine="567"/>
        <w:jc w:val="both"/>
        <w:rPr>
          <w:color w:val="000000"/>
        </w:rPr>
      </w:pPr>
      <w:r>
        <w:rPr>
          <w:color w:val="000000"/>
          <w:sz w:val="18"/>
          <w:szCs w:val="18"/>
        </w:rPr>
        <w:t>Mali Hizmetler Müdürlüğü’nden alınacak.</w:t>
      </w:r>
    </w:p>
    <w:p w:rsidR="00ED3ED8" w:rsidRDefault="00ED3ED8" w:rsidP="00ED3ED8">
      <w:pPr>
        <w:spacing w:line="240" w:lineRule="atLeast"/>
        <w:ind w:firstLine="567"/>
        <w:jc w:val="both"/>
        <w:rPr>
          <w:color w:val="000000"/>
        </w:rPr>
      </w:pPr>
      <w:r>
        <w:rPr>
          <w:color w:val="000000"/>
          <w:sz w:val="18"/>
          <w:szCs w:val="18"/>
        </w:rPr>
        <w:t>4.1.8. En az 5 (beş) yıldır fiilen konaklama İşletmeciliği (otel, motel, pansiyon) konusunda faaliyette bulunduğuna dair işletme ruhsatı ve isteklinin konaklama işletmeciliği ile ilgili faaliyet süresini belirten Belediye veya Kültür ve Turizm Bakanlığından veya ilgili Kamu Kuruluşundan alınmış onaylı belge.</w:t>
      </w:r>
    </w:p>
    <w:p w:rsidR="00ED3ED8" w:rsidRDefault="00ED3ED8" w:rsidP="00ED3ED8">
      <w:pPr>
        <w:spacing w:line="240" w:lineRule="atLeast"/>
        <w:ind w:firstLine="567"/>
        <w:jc w:val="both"/>
        <w:rPr>
          <w:color w:val="000000"/>
        </w:rPr>
      </w:pPr>
      <w:r>
        <w:rPr>
          <w:color w:val="000000"/>
          <w:sz w:val="18"/>
          <w:szCs w:val="18"/>
        </w:rPr>
        <w:t>4.1.9.</w:t>
      </w:r>
      <w:r>
        <w:rPr>
          <w:rStyle w:val="apple-converted-space"/>
          <w:color w:val="000000"/>
          <w:sz w:val="18"/>
          <w:szCs w:val="18"/>
        </w:rPr>
        <w:t> </w:t>
      </w:r>
      <w:r>
        <w:rPr>
          <w:color w:val="000000"/>
          <w:sz w:val="18"/>
          <w:szCs w:val="18"/>
        </w:rPr>
        <w:t>Katılımcılar ihale tarihinden en fazla bir ay önce alınmış olan vergi ve S.G.K. Borcu yoktur belgesi.</w:t>
      </w:r>
    </w:p>
    <w:p w:rsidR="00ED3ED8" w:rsidRDefault="00ED3ED8" w:rsidP="00ED3ED8">
      <w:pPr>
        <w:spacing w:line="240" w:lineRule="atLeast"/>
        <w:ind w:firstLine="567"/>
        <w:jc w:val="both"/>
        <w:rPr>
          <w:color w:val="000000"/>
        </w:rPr>
      </w:pPr>
      <w:r>
        <w:rPr>
          <w:color w:val="000000"/>
          <w:sz w:val="18"/>
          <w:szCs w:val="18"/>
        </w:rPr>
        <w:t>4.1.10. İhale dokümanının satın alındığına dair belge.</w:t>
      </w:r>
    </w:p>
    <w:p w:rsidR="00ED3ED8" w:rsidRDefault="00ED3ED8" w:rsidP="00ED3ED8">
      <w:pPr>
        <w:spacing w:line="240" w:lineRule="atLeast"/>
        <w:ind w:firstLine="567"/>
        <w:jc w:val="both"/>
        <w:rPr>
          <w:color w:val="000000"/>
        </w:rPr>
      </w:pPr>
      <w:r>
        <w:rPr>
          <w:color w:val="000000"/>
          <w:sz w:val="18"/>
          <w:szCs w:val="18"/>
        </w:rPr>
        <w:t>4.2. Tüzel Kişilerin Sunacağı Belgeler</w:t>
      </w:r>
    </w:p>
    <w:p w:rsidR="00ED3ED8" w:rsidRDefault="00ED3ED8" w:rsidP="00ED3ED8">
      <w:pPr>
        <w:spacing w:line="240" w:lineRule="atLeast"/>
        <w:ind w:firstLine="567"/>
        <w:jc w:val="both"/>
        <w:rPr>
          <w:color w:val="000000"/>
        </w:rPr>
      </w:pPr>
      <w:r>
        <w:rPr>
          <w:color w:val="000000"/>
          <w:sz w:val="18"/>
          <w:szCs w:val="18"/>
        </w:rPr>
        <w:t>4.2.1. Noter tasdikli imza sirküleri</w:t>
      </w:r>
    </w:p>
    <w:p w:rsidR="00ED3ED8" w:rsidRDefault="00ED3ED8" w:rsidP="00ED3ED8">
      <w:pPr>
        <w:spacing w:line="240" w:lineRule="atLeast"/>
        <w:ind w:firstLine="567"/>
        <w:jc w:val="both"/>
        <w:rPr>
          <w:color w:val="000000"/>
        </w:rPr>
      </w:pPr>
      <w:r>
        <w:rPr>
          <w:color w:val="000000"/>
          <w:sz w:val="18"/>
          <w:szCs w:val="18"/>
        </w:rPr>
        <w:t>4.2.2. Tüzel kişiliğin ortak ve faaliyet alanlarını gösteren ticaret sicil gazetesi</w:t>
      </w:r>
    </w:p>
    <w:p w:rsidR="00ED3ED8" w:rsidRDefault="00ED3ED8" w:rsidP="00ED3ED8">
      <w:pPr>
        <w:spacing w:line="240" w:lineRule="atLeast"/>
        <w:ind w:firstLine="567"/>
        <w:jc w:val="both"/>
        <w:rPr>
          <w:color w:val="000000"/>
        </w:rPr>
      </w:pPr>
      <w:r>
        <w:rPr>
          <w:color w:val="000000"/>
          <w:sz w:val="18"/>
          <w:szCs w:val="18"/>
        </w:rPr>
        <w:t>4.2.3. Tebligat için adres ve telefon beyanı (örneği EK 1 de)</w:t>
      </w:r>
    </w:p>
    <w:p w:rsidR="00ED3ED8" w:rsidRDefault="00ED3ED8" w:rsidP="00ED3ED8">
      <w:pPr>
        <w:spacing w:line="240" w:lineRule="atLeast"/>
        <w:ind w:firstLine="567"/>
        <w:jc w:val="both"/>
        <w:rPr>
          <w:color w:val="000000"/>
        </w:rPr>
      </w:pPr>
      <w:r>
        <w:rPr>
          <w:color w:val="000000"/>
          <w:sz w:val="18"/>
          <w:szCs w:val="18"/>
        </w:rPr>
        <w:t>4.2.4. Geçici Teminat mektubu veya Geçici Teminat Yatırıldığına dair Makbuz (asıl) Kaş Belediyesi Mali Hizmetler Veznesinden alınacak.</w:t>
      </w:r>
    </w:p>
    <w:p w:rsidR="00ED3ED8" w:rsidRDefault="00ED3ED8" w:rsidP="00ED3ED8">
      <w:pPr>
        <w:spacing w:line="240" w:lineRule="atLeast"/>
        <w:ind w:firstLine="567"/>
        <w:jc w:val="both"/>
        <w:rPr>
          <w:color w:val="000000"/>
        </w:rPr>
      </w:pPr>
      <w:r>
        <w:rPr>
          <w:color w:val="000000"/>
          <w:sz w:val="18"/>
          <w:szCs w:val="18"/>
        </w:rPr>
        <w:t>4.2.5. Ortak katılım olması halinde Noter tasdikli Ortak Girişim Beyannamesi (asıl)</w:t>
      </w:r>
    </w:p>
    <w:p w:rsidR="00ED3ED8" w:rsidRDefault="00ED3ED8" w:rsidP="00ED3ED8">
      <w:pPr>
        <w:spacing w:line="240" w:lineRule="atLeast"/>
        <w:ind w:firstLine="567"/>
        <w:jc w:val="both"/>
        <w:rPr>
          <w:color w:val="000000"/>
        </w:rPr>
      </w:pPr>
      <w:r>
        <w:rPr>
          <w:color w:val="000000"/>
          <w:sz w:val="18"/>
          <w:szCs w:val="18"/>
        </w:rPr>
        <w:t>4.2.6. Vekâleten katılım halinde, Noter tasdikli Vekâletname ile vekilin Noter tasdikli imza beyannamesi (asıl)</w:t>
      </w:r>
    </w:p>
    <w:p w:rsidR="00ED3ED8" w:rsidRDefault="00ED3ED8" w:rsidP="00ED3ED8">
      <w:pPr>
        <w:spacing w:line="240" w:lineRule="atLeast"/>
        <w:ind w:firstLine="567"/>
        <w:jc w:val="both"/>
        <w:rPr>
          <w:color w:val="000000"/>
        </w:rPr>
      </w:pPr>
      <w:r>
        <w:rPr>
          <w:color w:val="000000"/>
          <w:sz w:val="18"/>
          <w:szCs w:val="18"/>
        </w:rPr>
        <w:t>4.2.7. KAŞ Belediyesine borcu olmadığına dair yazı (aslı) Kaş Belediyesi Mali Hizmetler Müdürlüğü’nden alınacak.</w:t>
      </w:r>
    </w:p>
    <w:p w:rsidR="00ED3ED8" w:rsidRDefault="00ED3ED8" w:rsidP="00ED3ED8">
      <w:pPr>
        <w:spacing w:line="240" w:lineRule="atLeast"/>
        <w:ind w:firstLine="567"/>
        <w:jc w:val="both"/>
        <w:rPr>
          <w:color w:val="000000"/>
        </w:rPr>
      </w:pPr>
      <w:r>
        <w:rPr>
          <w:color w:val="000000"/>
          <w:sz w:val="18"/>
          <w:szCs w:val="18"/>
        </w:rPr>
        <w:t>4.2.8. En az 5 (beş) yıldır fiilen konaklama İşletmeciliği (otel, motel, pansiyon) konusunda faaliyette bulunduğuna dair işletme ruhsatı ve isteklinin konaklama işletmeciliği ile ilgili faaliyet süresini belirten Belediye veya Kültür ve Turizm Bakanlığından veya ilgili Kamu Kuruluşundan alınmış onaylı belge.</w:t>
      </w:r>
    </w:p>
    <w:p w:rsidR="00ED3ED8" w:rsidRDefault="00ED3ED8" w:rsidP="00ED3ED8">
      <w:pPr>
        <w:spacing w:line="240" w:lineRule="atLeast"/>
        <w:ind w:firstLine="567"/>
        <w:jc w:val="both"/>
        <w:rPr>
          <w:color w:val="000000"/>
        </w:rPr>
      </w:pPr>
      <w:r>
        <w:rPr>
          <w:color w:val="000000"/>
          <w:sz w:val="18"/>
          <w:szCs w:val="18"/>
        </w:rPr>
        <w:t>4.2.9. Katılımcılar ihale tarihinden en fazla bir ay önce alınmış olan vergi ve S.G.K. Borcu yoktur belgesi.</w:t>
      </w:r>
    </w:p>
    <w:p w:rsidR="00ED3ED8" w:rsidRDefault="00ED3ED8" w:rsidP="00ED3ED8">
      <w:pPr>
        <w:spacing w:line="240" w:lineRule="atLeast"/>
        <w:ind w:firstLine="567"/>
        <w:jc w:val="both"/>
        <w:rPr>
          <w:color w:val="000000"/>
        </w:rPr>
      </w:pPr>
      <w:r>
        <w:rPr>
          <w:color w:val="000000"/>
          <w:sz w:val="18"/>
          <w:szCs w:val="18"/>
        </w:rPr>
        <w:t>4.2.10. İhale dokümanının satın alındığına dair belge.</w:t>
      </w:r>
    </w:p>
    <w:p w:rsidR="00ED3ED8" w:rsidRDefault="00ED3ED8" w:rsidP="00ED3ED8">
      <w:pPr>
        <w:spacing w:line="240" w:lineRule="atLeast"/>
        <w:ind w:firstLine="567"/>
        <w:jc w:val="both"/>
        <w:rPr>
          <w:color w:val="000000"/>
        </w:rPr>
      </w:pPr>
      <w:r>
        <w:rPr>
          <w:rStyle w:val="grame"/>
          <w:color w:val="000000"/>
          <w:sz w:val="18"/>
          <w:szCs w:val="18"/>
        </w:rPr>
        <w:t>5. İhaleye katılmak isteyen gerçek veya tüzel kişilerin yukarıda sıralanan belgeleri; Kapalı zarf içinde, zarfın üzerine isteklinin (Gerçek veya Tüzel Kişinin Adı, Ortakları) Adı veya Ticari Unvanı ile İhalenin adı zarf üzerinde yazılı ve zarfın ek yerleri imzalı olarak en geç ihale saatinden önce alındı belgesi karşılığı Belediyemiz Emlak ve İstimlâk Müdürlüğüne (Halk Çarşısı) vermesi gerekmektedir.</w:t>
      </w:r>
      <w:r>
        <w:rPr>
          <w:rStyle w:val="apple-converted-space"/>
          <w:color w:val="000000"/>
          <w:sz w:val="18"/>
          <w:szCs w:val="18"/>
        </w:rPr>
        <w:t> </w:t>
      </w:r>
      <w:r>
        <w:rPr>
          <w:color w:val="000000"/>
          <w:sz w:val="18"/>
          <w:szCs w:val="18"/>
        </w:rPr>
        <w:t>İhale saatinden sonra yapılacak başvurular değerlendirilmeye alınmayacaktır.</w:t>
      </w:r>
    </w:p>
    <w:p w:rsidR="00ED3ED8" w:rsidRDefault="00ED3ED8" w:rsidP="00ED3ED8">
      <w:pPr>
        <w:spacing w:line="240" w:lineRule="atLeast"/>
        <w:ind w:firstLine="567"/>
        <w:jc w:val="both"/>
        <w:rPr>
          <w:color w:val="000000"/>
        </w:rPr>
      </w:pPr>
      <w:r>
        <w:rPr>
          <w:color w:val="000000"/>
          <w:sz w:val="18"/>
          <w:szCs w:val="18"/>
        </w:rPr>
        <w:t>6. Katılımcılar 2886 sayılı</w:t>
      </w:r>
      <w:r>
        <w:rPr>
          <w:rStyle w:val="apple-converted-space"/>
          <w:color w:val="000000"/>
          <w:sz w:val="18"/>
          <w:szCs w:val="18"/>
        </w:rPr>
        <w:t> </w:t>
      </w:r>
      <w:r>
        <w:rPr>
          <w:rStyle w:val="spelle"/>
          <w:color w:val="000000"/>
          <w:sz w:val="18"/>
          <w:szCs w:val="18"/>
        </w:rPr>
        <w:t>D.İ.K.nun</w:t>
      </w:r>
      <w:r>
        <w:rPr>
          <w:rStyle w:val="apple-converted-space"/>
          <w:color w:val="000000"/>
          <w:sz w:val="18"/>
          <w:szCs w:val="18"/>
        </w:rPr>
        <w:t> </w:t>
      </w:r>
      <w:r>
        <w:rPr>
          <w:color w:val="000000"/>
          <w:sz w:val="18"/>
          <w:szCs w:val="18"/>
        </w:rPr>
        <w:t>37. maddesine uygun olarak hazırlayacakları teklif mektubu ve 4. Maddede belirtilen belgeleri kapalı zarf şeklinde hazırlayarak ihale tarihinde saat</w:t>
      </w:r>
      <w:r>
        <w:rPr>
          <w:rStyle w:val="apple-converted-space"/>
          <w:color w:val="000000"/>
          <w:sz w:val="18"/>
          <w:szCs w:val="18"/>
        </w:rPr>
        <w:t> </w:t>
      </w:r>
      <w:r>
        <w:rPr>
          <w:rStyle w:val="grame"/>
          <w:color w:val="000000"/>
          <w:sz w:val="18"/>
          <w:szCs w:val="18"/>
        </w:rPr>
        <w:t>12:00’ye</w:t>
      </w:r>
      <w:r>
        <w:rPr>
          <w:rStyle w:val="apple-converted-space"/>
          <w:color w:val="000000"/>
          <w:sz w:val="18"/>
          <w:szCs w:val="18"/>
        </w:rPr>
        <w:t> </w:t>
      </w:r>
      <w:r>
        <w:rPr>
          <w:color w:val="000000"/>
          <w:sz w:val="18"/>
          <w:szCs w:val="18"/>
        </w:rPr>
        <w:t>kadar sıra numaralı alındı karşılığında Emlak ve İstimlak Müdürlüğüne teslim edeceklerdir. Posta ile gönderilecek tekliflerin</w:t>
      </w:r>
      <w:r>
        <w:rPr>
          <w:rStyle w:val="apple-converted-space"/>
          <w:color w:val="000000"/>
          <w:sz w:val="18"/>
          <w:szCs w:val="18"/>
        </w:rPr>
        <w:t> </w:t>
      </w:r>
      <w:r>
        <w:rPr>
          <w:rStyle w:val="grame"/>
          <w:color w:val="000000"/>
          <w:sz w:val="18"/>
          <w:szCs w:val="18"/>
        </w:rPr>
        <w:t>08/01/2015</w:t>
      </w:r>
      <w:r>
        <w:rPr>
          <w:rStyle w:val="apple-converted-space"/>
          <w:color w:val="000000"/>
          <w:sz w:val="18"/>
          <w:szCs w:val="18"/>
        </w:rPr>
        <w:t> </w:t>
      </w:r>
      <w:r>
        <w:rPr>
          <w:color w:val="000000"/>
          <w:sz w:val="18"/>
          <w:szCs w:val="18"/>
        </w:rPr>
        <w:t>saat 12:00’a kadar ulaşması şarttır.</w:t>
      </w:r>
    </w:p>
    <w:p w:rsidR="00ED3ED8" w:rsidRDefault="00ED3ED8" w:rsidP="00ED3ED8">
      <w:pPr>
        <w:spacing w:line="240" w:lineRule="atLeast"/>
        <w:ind w:firstLine="567"/>
        <w:jc w:val="both"/>
        <w:rPr>
          <w:color w:val="000000"/>
        </w:rPr>
      </w:pPr>
      <w:r>
        <w:rPr>
          <w:color w:val="000000"/>
          <w:sz w:val="18"/>
          <w:szCs w:val="18"/>
        </w:rPr>
        <w:t>7. İhale şartnamesi ile diğer evraklar Belediyemiz Emlak ve İstimlâk Müdürlüğünde (Halk Çarşısı) mesai saatleri içerisinde görülebilir. Ancak ihaleye katılacakların ihale şartnamesini almaları zorunlu olup, dosya satış bedeli 1.500,00 (</w:t>
      </w:r>
      <w:r>
        <w:rPr>
          <w:rStyle w:val="spelle"/>
          <w:color w:val="000000"/>
          <w:sz w:val="18"/>
          <w:szCs w:val="18"/>
        </w:rPr>
        <w:t>Binbeşyüz</w:t>
      </w:r>
      <w:r>
        <w:rPr>
          <w:rStyle w:val="apple-converted-space"/>
          <w:color w:val="000000"/>
          <w:sz w:val="18"/>
          <w:szCs w:val="18"/>
        </w:rPr>
        <w:t> </w:t>
      </w:r>
      <w:r>
        <w:rPr>
          <w:color w:val="000000"/>
          <w:sz w:val="18"/>
          <w:szCs w:val="18"/>
        </w:rPr>
        <w:t>TL)’</w:t>
      </w:r>
      <w:r>
        <w:rPr>
          <w:rStyle w:val="spelle"/>
          <w:color w:val="000000"/>
          <w:sz w:val="18"/>
          <w:szCs w:val="18"/>
        </w:rPr>
        <w:t>dir</w:t>
      </w:r>
      <w:r>
        <w:rPr>
          <w:color w:val="000000"/>
          <w:sz w:val="18"/>
          <w:szCs w:val="18"/>
        </w:rPr>
        <w:t>.</w:t>
      </w:r>
    </w:p>
    <w:p w:rsidR="00ED3ED8" w:rsidRDefault="00ED3ED8" w:rsidP="00ED3ED8">
      <w:pPr>
        <w:spacing w:line="240" w:lineRule="atLeast"/>
        <w:ind w:firstLine="567"/>
        <w:jc w:val="both"/>
        <w:rPr>
          <w:color w:val="000000"/>
        </w:rPr>
      </w:pPr>
      <w:r>
        <w:rPr>
          <w:color w:val="000000"/>
          <w:sz w:val="18"/>
          <w:szCs w:val="18"/>
        </w:rPr>
        <w:t>8. İhalesi Yapılacak Yere Ait Bilgiler Tablosu</w:t>
      </w:r>
    </w:p>
    <w:tbl>
      <w:tblPr>
        <w:tblW w:w="11340" w:type="dxa"/>
        <w:jc w:val="center"/>
        <w:tblCellMar>
          <w:left w:w="0" w:type="dxa"/>
          <w:right w:w="0" w:type="dxa"/>
        </w:tblCellMar>
        <w:tblLook w:val="04A0" w:firstRow="1" w:lastRow="0" w:firstColumn="1" w:lastColumn="0" w:noHBand="0" w:noVBand="1"/>
      </w:tblPr>
      <w:tblGrid>
        <w:gridCol w:w="405"/>
        <w:gridCol w:w="2243"/>
        <w:gridCol w:w="1675"/>
        <w:gridCol w:w="2268"/>
        <w:gridCol w:w="1977"/>
        <w:gridCol w:w="1493"/>
        <w:gridCol w:w="1279"/>
      </w:tblGrid>
      <w:tr w:rsidR="00ED3ED8" w:rsidTr="00ED3ED8">
        <w:trPr>
          <w:trHeight w:val="733"/>
          <w:jc w:val="center"/>
        </w:trPr>
        <w:tc>
          <w:tcPr>
            <w:tcW w:w="4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S.</w:t>
            </w:r>
          </w:p>
          <w:p w:rsidR="00ED3ED8" w:rsidRDefault="00ED3ED8">
            <w:pPr>
              <w:spacing w:line="240" w:lineRule="atLeast"/>
              <w:jc w:val="center"/>
            </w:pPr>
            <w:r>
              <w:rPr>
                <w:sz w:val="18"/>
                <w:szCs w:val="18"/>
              </w:rPr>
              <w:t>N.</w:t>
            </w:r>
          </w:p>
        </w:tc>
        <w:tc>
          <w:tcPr>
            <w:tcW w:w="22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ADRESİ</w:t>
            </w:r>
          </w:p>
        </w:tc>
        <w:tc>
          <w:tcPr>
            <w:tcW w:w="16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YERİN</w:t>
            </w:r>
          </w:p>
          <w:p w:rsidR="00ED3ED8" w:rsidRDefault="00ED3ED8">
            <w:pPr>
              <w:spacing w:line="240" w:lineRule="atLeast"/>
              <w:jc w:val="center"/>
            </w:pPr>
            <w:r>
              <w:rPr>
                <w:sz w:val="18"/>
                <w:szCs w:val="18"/>
              </w:rPr>
              <w:t>NEVİ/NİTELİĞİ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YERİN NET</w:t>
            </w:r>
          </w:p>
          <w:p w:rsidR="00ED3ED8" w:rsidRDefault="00ED3ED8">
            <w:pPr>
              <w:spacing w:line="240" w:lineRule="atLeast"/>
              <w:jc w:val="center"/>
            </w:pPr>
            <w:r>
              <w:rPr>
                <w:sz w:val="18"/>
                <w:szCs w:val="18"/>
              </w:rPr>
              <w:t>ALANI (m</w:t>
            </w:r>
            <w:r>
              <w:rPr>
                <w:sz w:val="18"/>
                <w:szCs w:val="18"/>
                <w:vertAlign w:val="superscript"/>
              </w:rPr>
              <w:t>2</w:t>
            </w:r>
            <w:r>
              <w:rPr>
                <w:sz w:val="18"/>
                <w:szCs w:val="18"/>
              </w:rPr>
              <w:t>)</w:t>
            </w:r>
          </w:p>
        </w:tc>
        <w:tc>
          <w:tcPr>
            <w:tcW w:w="1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YILLIK MUHAMMEN</w:t>
            </w:r>
          </w:p>
          <w:p w:rsidR="00ED3ED8" w:rsidRDefault="00ED3ED8">
            <w:pPr>
              <w:spacing w:line="240" w:lineRule="atLeast"/>
              <w:jc w:val="center"/>
            </w:pPr>
            <w:r>
              <w:rPr>
                <w:sz w:val="18"/>
                <w:szCs w:val="18"/>
              </w:rPr>
              <w:t>BEDELİ (TL)</w:t>
            </w:r>
          </w:p>
          <w:p w:rsidR="00ED3ED8" w:rsidRDefault="00ED3ED8">
            <w:pPr>
              <w:spacing w:line="240" w:lineRule="atLeast"/>
              <w:jc w:val="center"/>
            </w:pPr>
            <w:r>
              <w:rPr>
                <w:sz w:val="18"/>
                <w:szCs w:val="18"/>
              </w:rPr>
              <w:t>(KDV Hariç)</w:t>
            </w:r>
          </w:p>
        </w:tc>
        <w:tc>
          <w:tcPr>
            <w:tcW w:w="15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D3ED8" w:rsidRDefault="00ED3ED8">
            <w:pPr>
              <w:spacing w:line="240" w:lineRule="atLeast"/>
              <w:jc w:val="center"/>
            </w:pPr>
            <w:r>
              <w:rPr>
                <w:sz w:val="18"/>
                <w:szCs w:val="18"/>
              </w:rPr>
              <w:t>GEÇİCİ TEM.</w:t>
            </w:r>
          </w:p>
          <w:p w:rsidR="00ED3ED8" w:rsidRDefault="00ED3ED8">
            <w:pPr>
              <w:spacing w:line="240" w:lineRule="atLeast"/>
              <w:jc w:val="center"/>
            </w:pPr>
            <w:r>
              <w:rPr>
                <w:sz w:val="18"/>
                <w:szCs w:val="18"/>
              </w:rPr>
              <w:t>BEDELİ %3</w:t>
            </w:r>
          </w:p>
          <w:p w:rsidR="00ED3ED8" w:rsidRDefault="00ED3ED8">
            <w:pPr>
              <w:spacing w:line="240" w:lineRule="atLeast"/>
              <w:jc w:val="center"/>
            </w:pPr>
            <w:r>
              <w:rPr>
                <w:sz w:val="18"/>
                <w:szCs w:val="18"/>
              </w:rPr>
              <w:t>(TL)</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sz w:val="18"/>
                <w:szCs w:val="18"/>
              </w:rPr>
              <w:t>TARİH-SAAT</w:t>
            </w:r>
          </w:p>
        </w:tc>
      </w:tr>
      <w:tr w:rsidR="00ED3ED8" w:rsidTr="00ED3ED8">
        <w:trPr>
          <w:trHeight w:val="251"/>
          <w:jc w:val="center"/>
        </w:trPr>
        <w:tc>
          <w:tcPr>
            <w:tcW w:w="4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3ED8" w:rsidRDefault="00ED3ED8">
            <w:pPr>
              <w:spacing w:line="240" w:lineRule="atLeast"/>
              <w:jc w:val="center"/>
            </w:pPr>
            <w:r>
              <w:rPr>
                <w:sz w:val="18"/>
                <w:szCs w:val="18"/>
              </w:rPr>
              <w:t>1</w:t>
            </w:r>
          </w:p>
        </w:tc>
        <w:tc>
          <w:tcPr>
            <w:tcW w:w="2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3ED8" w:rsidRDefault="00ED3ED8">
            <w:pPr>
              <w:spacing w:line="240" w:lineRule="atLeast"/>
              <w:jc w:val="center"/>
            </w:pPr>
            <w:r>
              <w:rPr>
                <w:sz w:val="18"/>
                <w:szCs w:val="18"/>
              </w:rPr>
              <w:t>Kaş merkez 23 Ada 2 parsel</w:t>
            </w:r>
            <w:r>
              <w:rPr>
                <w:rStyle w:val="spelle"/>
                <w:sz w:val="18"/>
                <w:szCs w:val="18"/>
              </w:rPr>
              <w:t>Andifli</w:t>
            </w:r>
            <w:r>
              <w:rPr>
                <w:rStyle w:val="apple-converted-space"/>
                <w:sz w:val="18"/>
                <w:szCs w:val="18"/>
              </w:rPr>
              <w:t> </w:t>
            </w:r>
            <w:r>
              <w:rPr>
                <w:sz w:val="18"/>
                <w:szCs w:val="18"/>
              </w:rPr>
              <w:t>Mah. Doğruyol Cad. No: 4</w:t>
            </w:r>
          </w:p>
        </w:tc>
        <w:tc>
          <w:tcPr>
            <w:tcW w:w="1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3ED8" w:rsidRDefault="00ED3ED8">
            <w:pPr>
              <w:spacing w:line="240" w:lineRule="atLeast"/>
              <w:jc w:val="center"/>
            </w:pPr>
            <w:r>
              <w:rPr>
                <w:sz w:val="18"/>
                <w:szCs w:val="18"/>
              </w:rPr>
              <w:t>10 yıl üzerinden Otel Kiralama İhalesi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3ED8" w:rsidRDefault="00ED3ED8">
            <w:pPr>
              <w:spacing w:line="240" w:lineRule="atLeast"/>
              <w:jc w:val="center"/>
            </w:pPr>
            <w:r>
              <w:rPr>
                <w:sz w:val="18"/>
                <w:szCs w:val="18"/>
              </w:rPr>
              <w:t>Toplam inşaat alanı 7000 m</w:t>
            </w:r>
            <w:r>
              <w:rPr>
                <w:sz w:val="18"/>
                <w:szCs w:val="18"/>
                <w:vertAlign w:val="superscript"/>
              </w:rPr>
              <w:t>2</w:t>
            </w:r>
            <w:r>
              <w:rPr>
                <w:sz w:val="18"/>
                <w:szCs w:val="18"/>
              </w:rPr>
              <w:t>, 85 Oda + 10</w:t>
            </w:r>
            <w:r>
              <w:rPr>
                <w:rStyle w:val="apple-converted-space"/>
                <w:sz w:val="18"/>
                <w:szCs w:val="18"/>
              </w:rPr>
              <w:t> </w:t>
            </w:r>
            <w:r>
              <w:rPr>
                <w:rStyle w:val="spelle"/>
                <w:sz w:val="18"/>
                <w:szCs w:val="18"/>
              </w:rPr>
              <w:t>suit</w:t>
            </w:r>
            <w:r>
              <w:rPr>
                <w:rStyle w:val="apple-converted-space"/>
                <w:sz w:val="18"/>
                <w:szCs w:val="18"/>
              </w:rPr>
              <w:t> </w:t>
            </w:r>
            <w:r>
              <w:rPr>
                <w:sz w:val="18"/>
                <w:szCs w:val="18"/>
              </w:rPr>
              <w:t>oda</w:t>
            </w:r>
          </w:p>
        </w:tc>
        <w:tc>
          <w:tcPr>
            <w:tcW w:w="1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3ED8" w:rsidRDefault="00ED3ED8">
            <w:pPr>
              <w:spacing w:line="240" w:lineRule="atLeast"/>
              <w:jc w:val="center"/>
            </w:pPr>
            <w:r>
              <w:rPr>
                <w:color w:val="000000"/>
                <w:sz w:val="18"/>
                <w:szCs w:val="18"/>
              </w:rPr>
              <w:t>400.000,00</w:t>
            </w:r>
          </w:p>
        </w:tc>
        <w:tc>
          <w:tcPr>
            <w:tcW w:w="1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color w:val="000000"/>
                <w:sz w:val="18"/>
                <w:szCs w:val="18"/>
              </w:rPr>
              <w:t>120.000,00</w:t>
            </w:r>
          </w:p>
          <w:p w:rsidR="00ED3ED8" w:rsidRDefault="00ED3ED8">
            <w:pPr>
              <w:spacing w:line="240" w:lineRule="atLeast"/>
              <w:jc w:val="center"/>
            </w:pPr>
            <w:r>
              <w:rPr>
                <w:sz w:val="18"/>
                <w:szCs w:val="18"/>
              </w:rPr>
              <w:t>(10 Yıl Üzerinden)</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3ED8" w:rsidRDefault="00ED3ED8">
            <w:pPr>
              <w:spacing w:line="240" w:lineRule="atLeast"/>
              <w:jc w:val="center"/>
            </w:pPr>
            <w:r>
              <w:rPr>
                <w:color w:val="000000"/>
                <w:sz w:val="18"/>
                <w:szCs w:val="18"/>
              </w:rPr>
              <w:t>08.01.2015</w:t>
            </w:r>
          </w:p>
          <w:p w:rsidR="00ED3ED8" w:rsidRDefault="00ED3ED8">
            <w:pPr>
              <w:spacing w:line="240" w:lineRule="atLeast"/>
              <w:jc w:val="center"/>
            </w:pPr>
            <w:r>
              <w:rPr>
                <w:color w:val="000000"/>
                <w:sz w:val="18"/>
                <w:szCs w:val="18"/>
              </w:rPr>
              <w:t>13.00</w:t>
            </w:r>
          </w:p>
        </w:tc>
      </w:tr>
    </w:tbl>
    <w:p w:rsidR="00ED3ED8" w:rsidRDefault="00ED3ED8" w:rsidP="00ED3ED8">
      <w:pPr>
        <w:spacing w:line="240" w:lineRule="atLeast"/>
        <w:ind w:firstLine="567"/>
        <w:jc w:val="right"/>
        <w:rPr>
          <w:color w:val="000000"/>
        </w:rPr>
      </w:pPr>
      <w:r>
        <w:rPr>
          <w:color w:val="000000"/>
          <w:sz w:val="18"/>
          <w:szCs w:val="18"/>
        </w:rPr>
        <w:t>11674/1-1</w:t>
      </w:r>
    </w:p>
    <w:p w:rsidR="00ED3ED8" w:rsidRDefault="00ED3ED8" w:rsidP="00ED3ED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D3ED8" w:rsidRDefault="00ED3ED8" w:rsidP="00ED3ED8">
      <w:pPr>
        <w:spacing w:line="240" w:lineRule="atLeast"/>
        <w:jc w:val="center"/>
        <w:rPr>
          <w:color w:val="000000"/>
        </w:rPr>
      </w:pPr>
      <w:r>
        <w:rPr>
          <w:color w:val="000000"/>
        </w:rPr>
        <w:pict>
          <v:rect id="_x0000_i1025" style="width:428.65pt;height:2.25pt" o:hralign="center" o:hrstd="t" o:hrnoshade="t" o:hr="t" fillcolor="blue" stroked="f"/>
        </w:pict>
      </w:r>
    </w:p>
    <w:p w:rsidR="0024022D" w:rsidRDefault="0024022D" w:rsidP="00ED3ED8"/>
    <w:p w:rsidR="00875A25" w:rsidRDefault="00875A25" w:rsidP="00ED3ED8"/>
    <w:p w:rsidR="00875A25" w:rsidRPr="00ED3ED8" w:rsidRDefault="00875A25" w:rsidP="00ED3ED8">
      <w:bookmarkStart w:id="0" w:name="_GoBack"/>
      <w:bookmarkEnd w:id="0"/>
    </w:p>
    <w:sectPr w:rsidR="00875A25" w:rsidRPr="00ED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726DA"/>
    <w:rsid w:val="000F0274"/>
    <w:rsid w:val="000F6CDE"/>
    <w:rsid w:val="001430C6"/>
    <w:rsid w:val="001439A9"/>
    <w:rsid w:val="00147AFF"/>
    <w:rsid w:val="00167477"/>
    <w:rsid w:val="001F7A9E"/>
    <w:rsid w:val="0024022D"/>
    <w:rsid w:val="002D1872"/>
    <w:rsid w:val="002E288F"/>
    <w:rsid w:val="00367BED"/>
    <w:rsid w:val="003837EA"/>
    <w:rsid w:val="003F374B"/>
    <w:rsid w:val="004203CC"/>
    <w:rsid w:val="004E6EBC"/>
    <w:rsid w:val="005212C1"/>
    <w:rsid w:val="00536A01"/>
    <w:rsid w:val="00543D64"/>
    <w:rsid w:val="005D6980"/>
    <w:rsid w:val="007505FC"/>
    <w:rsid w:val="00780ABE"/>
    <w:rsid w:val="007F5D46"/>
    <w:rsid w:val="00875A25"/>
    <w:rsid w:val="00942F1A"/>
    <w:rsid w:val="0096166C"/>
    <w:rsid w:val="00965E70"/>
    <w:rsid w:val="009F4578"/>
    <w:rsid w:val="009F73DE"/>
    <w:rsid w:val="00A56C28"/>
    <w:rsid w:val="00AB4708"/>
    <w:rsid w:val="00AC0139"/>
    <w:rsid w:val="00AD2668"/>
    <w:rsid w:val="00B06762"/>
    <w:rsid w:val="00BC3ADD"/>
    <w:rsid w:val="00BD0F55"/>
    <w:rsid w:val="00BD35FA"/>
    <w:rsid w:val="00BF17BD"/>
    <w:rsid w:val="00C10E52"/>
    <w:rsid w:val="00C8198F"/>
    <w:rsid w:val="00CD4723"/>
    <w:rsid w:val="00D0019E"/>
    <w:rsid w:val="00D32EF0"/>
    <w:rsid w:val="00DE4172"/>
    <w:rsid w:val="00E0284B"/>
    <w:rsid w:val="00E03C07"/>
    <w:rsid w:val="00E1566D"/>
    <w:rsid w:val="00E632B0"/>
    <w:rsid w:val="00EA4F88"/>
    <w:rsid w:val="00ED3ED8"/>
    <w:rsid w:val="00ED5138"/>
    <w:rsid w:val="00F07E72"/>
    <w:rsid w:val="00FA09FB"/>
    <w:rsid w:val="00FB116C"/>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25</cp:revision>
  <dcterms:created xsi:type="dcterms:W3CDTF">2014-12-03T07:13:00Z</dcterms:created>
  <dcterms:modified xsi:type="dcterms:W3CDTF">2014-12-27T09:08:00Z</dcterms:modified>
</cp:coreProperties>
</file>