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B9" w:rsidRPr="00E44DD2" w:rsidRDefault="00AC3BB9" w:rsidP="00AC3BB9">
      <w:pPr>
        <w:spacing w:line="240" w:lineRule="atLeast"/>
        <w:jc w:val="center"/>
        <w:rPr>
          <w:rFonts w:ascii="Times New Roman" w:hAnsi="Times New Roman" w:cs="Times New Roman"/>
          <w:color w:val="000000"/>
          <w:sz w:val="24"/>
          <w:szCs w:val="24"/>
        </w:rPr>
      </w:pPr>
      <w:r w:rsidRPr="00E44DD2">
        <w:rPr>
          <w:rFonts w:ascii="Times New Roman" w:hAnsi="Times New Roman" w:cs="Times New Roman"/>
          <w:color w:val="000000"/>
          <w:sz w:val="24"/>
          <w:szCs w:val="24"/>
        </w:rPr>
        <w:t>TAŞINMAZ MAL SATILACAKTIR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b/>
          <w:bCs/>
          <w:color w:val="0000CC"/>
          <w:sz w:val="24"/>
          <w:szCs w:val="24"/>
        </w:rPr>
        <w:t>Ankara Büyükşehir Belediye Başkanlığından:</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proofErr w:type="gramStart"/>
      <w:r w:rsidRPr="00E44DD2">
        <w:rPr>
          <w:rStyle w:val="grame"/>
          <w:rFonts w:ascii="Times New Roman" w:hAnsi="Times New Roman" w:cs="Times New Roman"/>
          <w:color w:val="000000"/>
          <w:sz w:val="24"/>
          <w:szCs w:val="24"/>
        </w:rPr>
        <w:t xml:space="preserve">Mülkiyeti Belediyemize ait aşağıda ilçesi, mahallesi, ada/parsel numarası, muhammen bedeli, geçici teminatı yazılı taşınmazların 2886 sayılı kanunun 36. maddesi gereğince, kapalı zarf usulü ve satış bedeli, ihale karar pulu, ilan giderleri, sözleşme karar pulu ve diğer giderleri peşin, proje ortaklık gideri ise ayrıca ödenmek şartıyla öncelikli olarak toptan; toptan teklif gelmemesi halinde ayrı </w:t>
      </w:r>
      <w:proofErr w:type="spellStart"/>
      <w:r w:rsidRPr="00E44DD2">
        <w:rPr>
          <w:rStyle w:val="grame"/>
          <w:rFonts w:ascii="Times New Roman" w:hAnsi="Times New Roman" w:cs="Times New Roman"/>
          <w:color w:val="000000"/>
          <w:sz w:val="24"/>
          <w:szCs w:val="24"/>
        </w:rPr>
        <w:t>ayrı</w:t>
      </w:r>
      <w:proofErr w:type="spellEnd"/>
      <w:r w:rsidRPr="00E44DD2">
        <w:rPr>
          <w:rStyle w:val="grame"/>
          <w:rFonts w:ascii="Times New Roman" w:hAnsi="Times New Roman" w:cs="Times New Roman"/>
          <w:color w:val="000000"/>
          <w:sz w:val="24"/>
          <w:szCs w:val="24"/>
        </w:rPr>
        <w:t xml:space="preserve"> mülkiyet satışı yapılacaktır.</w:t>
      </w:r>
      <w:r w:rsidRPr="00E44DD2">
        <w:rPr>
          <w:rFonts w:ascii="Times New Roman" w:hAnsi="Times New Roman" w:cs="Times New Roman"/>
          <w:color w:val="000000"/>
          <w:sz w:val="24"/>
          <w:szCs w:val="24"/>
        </w:rPr>
        <w:t>      </w:t>
      </w:r>
      <w:proofErr w:type="gramEnd"/>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1 - İhale 08.10.2015 tarihinde Hipodrom Caddesi No: 5’deki Belediye Hizmet binasının 18. katında bulunan ENCÜMEN salonunda toplanacak Belediye</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ENCÜMENİ'nce</w:t>
      </w:r>
      <w:r w:rsidRPr="00E44DD2">
        <w:rPr>
          <w:rFonts w:ascii="Times New Roman" w:hAnsi="Times New Roman" w:cs="Times New Roman"/>
          <w:color w:val="000000"/>
          <w:sz w:val="24"/>
          <w:szCs w:val="24"/>
        </w:rPr>
        <w:t>yapılacaktır</w:t>
      </w:r>
      <w:proofErr w:type="spellEnd"/>
      <w:r w:rsidRPr="00E44DD2">
        <w:rPr>
          <w:rFonts w:ascii="Times New Roman" w:hAnsi="Times New Roman" w:cs="Times New Roman"/>
          <w:color w:val="000000"/>
          <w:sz w:val="24"/>
          <w:szCs w:val="24"/>
        </w:rPr>
        <w:t>.</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xml:space="preserve">2 - İhale suretiyle satışı yapılacak taşınmazın satış şartnamesi her gün çalışma saatleri içerisinde, Hipodrom Caddesi No: 5 Belediyemiz hizmet binası 14. katında bulunan EMLAK ve </w:t>
      </w:r>
      <w:proofErr w:type="gramStart"/>
      <w:r w:rsidRPr="00E44DD2">
        <w:rPr>
          <w:rFonts w:ascii="Times New Roman" w:hAnsi="Times New Roman" w:cs="Times New Roman"/>
          <w:color w:val="000000"/>
          <w:sz w:val="24"/>
          <w:szCs w:val="24"/>
        </w:rPr>
        <w:t>İSTİMLAK</w:t>
      </w:r>
      <w:proofErr w:type="gramEnd"/>
      <w:r w:rsidRPr="00E44DD2">
        <w:rPr>
          <w:rFonts w:ascii="Times New Roman" w:hAnsi="Times New Roman" w:cs="Times New Roman"/>
          <w:color w:val="000000"/>
          <w:sz w:val="24"/>
          <w:szCs w:val="24"/>
        </w:rPr>
        <w:t xml:space="preserve"> DAİRESİ BAŞKANLIĞI Taşınmazlar Şube Müdürlüğünde görülebilir.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Kimlik ve Yetki Belgeleri,</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 Yer Görme Belgesi,</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w:t>
      </w:r>
      <w:r w:rsidRPr="00E44DD2">
        <w:rPr>
          <w:rStyle w:val="apple-converted-space"/>
          <w:rFonts w:ascii="Times New Roman" w:hAnsi="Times New Roman" w:cs="Times New Roman"/>
          <w:color w:val="000000"/>
          <w:sz w:val="24"/>
          <w:szCs w:val="24"/>
        </w:rPr>
        <w:t> </w:t>
      </w:r>
      <w:proofErr w:type="gramStart"/>
      <w:r w:rsidRPr="00E44DD2">
        <w:rPr>
          <w:rStyle w:val="grame"/>
          <w:rFonts w:ascii="Times New Roman" w:hAnsi="Times New Roman" w:cs="Times New Roman"/>
          <w:color w:val="000000"/>
          <w:sz w:val="24"/>
          <w:szCs w:val="24"/>
        </w:rPr>
        <w:t>İkametgah</w:t>
      </w:r>
      <w:proofErr w:type="gram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Belgesi,</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 Teklif Mektubu,</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Şartname Alındı Makbuzu,</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 Taşınmaz Mal Satış Şartnamesi,</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Teminat Alındı Makbuzu veya 2886 sayılı Kanuna uygun Banka Teminat Mektubu,</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4 - İhaleye iştirak edecek olanlar 1000 TL karşılığında şartname almak zorundadırlar.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5 - İhale için verilen teklif mektupları verildikten sonra geri alınamaz.</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6 - İhale için verilecek teklif mektubunda belirtilecek meblağ rakam ve yazı ile okunaklı bir şekilde (Silinti, kazıntı olmayacak) yazılacaktır.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lastRenderedPageBreak/>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8 - Satış şartnamesinde belirtilen hususlarla taşınmaza ait dosyasındaki bilgileri ve tapudaki</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takyidatları</w:t>
      </w:r>
      <w:proofErr w:type="spell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alıcı aynen kabul etmiş sayılır. İhalenin kesinleşmesinden sonra ihale uhdesinde kalanlar, satış şartnamesine aykırı bir talepte bulunamazlar.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9 - Satıştan mütevellit bütün vergi, resmi harç, ilan giderleri, tapu harçları, proje ortaklık giderleri, alım satım giderleri, gibi ödenmesi gereken her türlü giderler alıcıya ait olup, alıcı tarafından kanuni süresinde ödenecektir.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10 - İhale Komisyonu (ENCÜMEN) gerekçesini karar içeriğinde belirtmek koşulu ile ihaleyi yapıp yapmamakta serbesttir.</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ENCÜMEN’ce</w:t>
      </w:r>
      <w:proofErr w:type="spell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uygun görülerek karara bağlanan ihale kararı ise; İta</w:t>
      </w:r>
      <w:r w:rsidRPr="00E44DD2">
        <w:rPr>
          <w:rStyle w:val="apple-converted-space"/>
          <w:rFonts w:ascii="Times New Roman" w:hAnsi="Times New Roman" w:cs="Times New Roman"/>
          <w:color w:val="000000"/>
          <w:sz w:val="24"/>
          <w:szCs w:val="24"/>
        </w:rPr>
        <w:t> </w:t>
      </w:r>
      <w:r w:rsidRPr="00E44DD2">
        <w:rPr>
          <w:rStyle w:val="spelle"/>
          <w:rFonts w:ascii="Times New Roman" w:hAnsi="Times New Roman" w:cs="Times New Roman"/>
          <w:color w:val="000000"/>
          <w:sz w:val="24"/>
          <w:szCs w:val="24"/>
        </w:rPr>
        <w:t>Amiri’nin</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ONAY’ını</w:t>
      </w:r>
      <w:proofErr w:type="spellEnd"/>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takiben geçerlilik kazanacağı gibi, İta</w:t>
      </w:r>
      <w:r w:rsidRPr="00E44DD2">
        <w:rPr>
          <w:rStyle w:val="apple-converted-space"/>
          <w:rFonts w:ascii="Times New Roman" w:hAnsi="Times New Roman" w:cs="Times New Roman"/>
          <w:color w:val="000000"/>
          <w:sz w:val="24"/>
          <w:szCs w:val="24"/>
        </w:rPr>
        <w:t> </w:t>
      </w:r>
      <w:r w:rsidRPr="00E44DD2">
        <w:rPr>
          <w:rStyle w:val="spelle"/>
          <w:rFonts w:ascii="Times New Roman" w:hAnsi="Times New Roman" w:cs="Times New Roman"/>
          <w:color w:val="000000"/>
          <w:sz w:val="24"/>
          <w:szCs w:val="24"/>
        </w:rPr>
        <w:t>Amiri’nin</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ihaleyi onaylamaması halinde, iştirakçi idareye karşı herhangi bir hak iddiasında bulunamaz.</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11 - İş bu ihale ilanı genel bilgi mahiyetinde olup, satışta ihale şartnamesi hükümleri uygulanacaktır.</w:t>
      </w:r>
    </w:p>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 </w:t>
      </w:r>
    </w:p>
    <w:tbl>
      <w:tblPr>
        <w:tblW w:w="14175" w:type="dxa"/>
        <w:tblInd w:w="559" w:type="dxa"/>
        <w:tblCellMar>
          <w:left w:w="0" w:type="dxa"/>
          <w:right w:w="0" w:type="dxa"/>
        </w:tblCellMar>
        <w:tblLook w:val="04A0"/>
      </w:tblPr>
      <w:tblGrid>
        <w:gridCol w:w="434"/>
        <w:gridCol w:w="980"/>
        <w:gridCol w:w="1087"/>
        <w:gridCol w:w="1401"/>
        <w:gridCol w:w="1050"/>
        <w:gridCol w:w="1100"/>
        <w:gridCol w:w="994"/>
        <w:gridCol w:w="847"/>
        <w:gridCol w:w="1774"/>
        <w:gridCol w:w="1640"/>
        <w:gridCol w:w="1457"/>
        <w:gridCol w:w="980"/>
        <w:gridCol w:w="1050"/>
      </w:tblGrid>
      <w:tr w:rsidR="00AC3BB9" w:rsidRPr="00E44DD2" w:rsidTr="0067116B">
        <w:trPr>
          <w:trHeight w:val="416"/>
        </w:trPr>
        <w:tc>
          <w:tcPr>
            <w:tcW w:w="5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 No</w:t>
            </w:r>
          </w:p>
        </w:tc>
        <w:tc>
          <w:tcPr>
            <w:tcW w:w="9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İlçesi</w:t>
            </w:r>
          </w:p>
        </w:tc>
        <w:tc>
          <w:tcPr>
            <w:tcW w:w="105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Mahallesi</w:t>
            </w:r>
          </w:p>
        </w:tc>
        <w:tc>
          <w:tcPr>
            <w:tcW w:w="14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Ada/Parsel</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Plan Amacı</w:t>
            </w:r>
          </w:p>
        </w:tc>
        <w:tc>
          <w:tcPr>
            <w:tcW w:w="10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Alanı (m</w:t>
            </w:r>
            <w:r w:rsidRPr="00E44DD2">
              <w:rPr>
                <w:rFonts w:ascii="Times New Roman" w:hAnsi="Times New Roman" w:cs="Times New Roman"/>
                <w:color w:val="000000"/>
                <w:sz w:val="24"/>
                <w:szCs w:val="24"/>
                <w:vertAlign w:val="superscript"/>
              </w:rPr>
              <w:t>2</w:t>
            </w:r>
            <w:r w:rsidRPr="00E44DD2">
              <w:rPr>
                <w:rFonts w:ascii="Times New Roman" w:hAnsi="Times New Roman" w:cs="Times New Roman"/>
                <w:color w:val="000000"/>
                <w:sz w:val="24"/>
                <w:szCs w:val="24"/>
              </w:rPr>
              <w:t>)</w:t>
            </w:r>
          </w:p>
        </w:tc>
        <w:tc>
          <w:tcPr>
            <w:tcW w:w="9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sz w:val="24"/>
                <w:szCs w:val="24"/>
              </w:rPr>
              <w:t>Belediye Hissesi</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Style w:val="spelle"/>
                <w:rFonts w:ascii="Times New Roman" w:hAnsi="Times New Roman" w:cs="Times New Roman"/>
                <w:color w:val="000000"/>
                <w:sz w:val="24"/>
                <w:szCs w:val="24"/>
              </w:rPr>
              <w:t>H.</w:t>
            </w:r>
            <w:proofErr w:type="spellStart"/>
            <w:r w:rsidRPr="00E44DD2">
              <w:rPr>
                <w:rStyle w:val="spelle"/>
                <w:rFonts w:ascii="Times New Roman" w:hAnsi="Times New Roman" w:cs="Times New Roman"/>
                <w:color w:val="000000"/>
                <w:sz w:val="24"/>
                <w:szCs w:val="24"/>
              </w:rPr>
              <w:t>Max</w:t>
            </w:r>
            <w:proofErr w:type="spellEnd"/>
          </w:p>
        </w:tc>
        <w:tc>
          <w:tcPr>
            <w:tcW w:w="12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Toplam</w:t>
            </w:r>
            <w:r w:rsidRPr="00E44DD2">
              <w:rPr>
                <w:rStyle w:val="apple-converted-space"/>
                <w:rFonts w:ascii="Times New Roman" w:hAnsi="Times New Roman" w:cs="Times New Roman"/>
                <w:color w:val="000000"/>
                <w:sz w:val="24"/>
                <w:szCs w:val="24"/>
              </w:rPr>
              <w:t> </w:t>
            </w:r>
            <w:proofErr w:type="spellStart"/>
            <w:r w:rsidRPr="00E44DD2">
              <w:rPr>
                <w:rStyle w:val="spelle"/>
                <w:rFonts w:ascii="Times New Roman" w:hAnsi="Times New Roman" w:cs="Times New Roman"/>
                <w:color w:val="000000"/>
                <w:sz w:val="24"/>
                <w:szCs w:val="24"/>
              </w:rPr>
              <w:t>İnş</w:t>
            </w:r>
            <w:r w:rsidRPr="00E44DD2">
              <w:rPr>
                <w:rFonts w:ascii="Times New Roman" w:hAnsi="Times New Roman" w:cs="Times New Roman"/>
                <w:color w:val="000000"/>
                <w:sz w:val="24"/>
                <w:szCs w:val="24"/>
              </w:rPr>
              <w:t>Alanı</w:t>
            </w:r>
            <w:proofErr w:type="spellEnd"/>
            <w:r w:rsidRPr="00E44DD2">
              <w:rPr>
                <w:rFonts w:ascii="Times New Roman" w:hAnsi="Times New Roman" w:cs="Times New Roman"/>
                <w:color w:val="000000"/>
                <w:sz w:val="24"/>
                <w:szCs w:val="24"/>
              </w:rPr>
              <w:t xml:space="preserve"> (m</w:t>
            </w:r>
            <w:r w:rsidRPr="00E44DD2">
              <w:rPr>
                <w:rFonts w:ascii="Times New Roman" w:hAnsi="Times New Roman" w:cs="Times New Roman"/>
                <w:color w:val="000000"/>
                <w:sz w:val="24"/>
                <w:szCs w:val="24"/>
                <w:vertAlign w:val="superscript"/>
              </w:rPr>
              <w:t>2</w:t>
            </w:r>
            <w:r w:rsidRPr="00E44DD2">
              <w:rPr>
                <w:rFonts w:ascii="Times New Roman" w:hAnsi="Times New Roman" w:cs="Times New Roman"/>
                <w:color w:val="000000"/>
                <w:sz w:val="24"/>
                <w:szCs w:val="24"/>
              </w:rPr>
              <w:t>)</w:t>
            </w:r>
          </w:p>
        </w:tc>
        <w:tc>
          <w:tcPr>
            <w:tcW w:w="15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Muhammen Bedel (TL)</w:t>
            </w:r>
          </w:p>
        </w:tc>
        <w:tc>
          <w:tcPr>
            <w:tcW w:w="14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Geçici Teminat (TL)</w:t>
            </w:r>
          </w:p>
        </w:tc>
        <w:tc>
          <w:tcPr>
            <w:tcW w:w="9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İhale Saati (Toptan)</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İhale Saati (Ayrı Ayrı)</w:t>
            </w:r>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29255/3</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Konut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5,934.00</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17,978.00</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17,386,620.00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521,598.60</w:t>
            </w:r>
          </w:p>
        </w:tc>
        <w:tc>
          <w:tcPr>
            <w:tcW w:w="932"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14:00</w:t>
            </w:r>
            <w:proofErr w:type="gramEnd"/>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14:00</w:t>
            </w:r>
            <w:proofErr w:type="gramEnd"/>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29266/1</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Konut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15,512.00</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46,948.00</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45,450,160.00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1,363,504.80</w:t>
            </w:r>
          </w:p>
        </w:tc>
        <w:tc>
          <w:tcPr>
            <w:tcW w:w="0" w:type="auto"/>
            <w:vMerge/>
            <w:tcBorders>
              <w:top w:val="nil"/>
              <w:left w:val="nil"/>
              <w:bottom w:val="single" w:sz="8" w:space="0" w:color="000000"/>
              <w:right w:val="single" w:sz="8" w:space="0" w:color="auto"/>
            </w:tcBorders>
            <w:vAlign w:val="center"/>
            <w:hideMark/>
          </w:tcPr>
          <w:p w:rsidR="00AC3BB9" w:rsidRPr="00E44DD2" w:rsidRDefault="00AC3BB9" w:rsidP="0067116B">
            <w:pPr>
              <w:rPr>
                <w:rFonts w:ascii="Times New Roman" w:hAnsi="Times New Roman" w:cs="Times New Roman"/>
                <w:sz w:val="24"/>
                <w:szCs w:val="24"/>
              </w:rPr>
            </w:pP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14:02</w:t>
            </w:r>
            <w:proofErr w:type="gramEnd"/>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3</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29267/1</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Konut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57,346.00</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174,467.00</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168,023,780.00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5,040,713.40</w:t>
            </w:r>
          </w:p>
        </w:tc>
        <w:tc>
          <w:tcPr>
            <w:tcW w:w="0" w:type="auto"/>
            <w:vMerge/>
            <w:tcBorders>
              <w:top w:val="nil"/>
              <w:left w:val="nil"/>
              <w:bottom w:val="single" w:sz="8" w:space="0" w:color="000000"/>
              <w:right w:val="single" w:sz="8" w:space="0" w:color="auto"/>
            </w:tcBorders>
            <w:vAlign w:val="center"/>
            <w:hideMark/>
          </w:tcPr>
          <w:p w:rsidR="00AC3BB9" w:rsidRPr="00E44DD2" w:rsidRDefault="00AC3BB9" w:rsidP="0067116B">
            <w:pPr>
              <w:rPr>
                <w:rFonts w:ascii="Times New Roman" w:hAnsi="Times New Roman" w:cs="Times New Roman"/>
                <w:sz w:val="24"/>
                <w:szCs w:val="24"/>
              </w:rPr>
            </w:pP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14:04</w:t>
            </w:r>
            <w:proofErr w:type="gramEnd"/>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4</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29356/2</w:t>
            </w:r>
          </w:p>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(Eski 29271/2)</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Konut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34,625.00</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93,259.25</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101,451,250.00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3,043,537.50</w:t>
            </w:r>
          </w:p>
        </w:tc>
        <w:tc>
          <w:tcPr>
            <w:tcW w:w="0" w:type="auto"/>
            <w:vMerge/>
            <w:tcBorders>
              <w:top w:val="nil"/>
              <w:left w:val="nil"/>
              <w:bottom w:val="single" w:sz="8" w:space="0" w:color="000000"/>
              <w:right w:val="single" w:sz="8" w:space="0" w:color="auto"/>
            </w:tcBorders>
            <w:vAlign w:val="center"/>
            <w:hideMark/>
          </w:tcPr>
          <w:p w:rsidR="00AC3BB9" w:rsidRPr="00E44DD2" w:rsidRDefault="00AC3BB9" w:rsidP="0067116B">
            <w:pPr>
              <w:rPr>
                <w:rFonts w:ascii="Times New Roman" w:hAnsi="Times New Roman" w:cs="Times New Roman"/>
                <w:sz w:val="24"/>
                <w:szCs w:val="24"/>
              </w:rPr>
            </w:pP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14:06</w:t>
            </w:r>
            <w:proofErr w:type="gramEnd"/>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lastRenderedPageBreak/>
              <w:t>5</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29272/1</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Konut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26,514.00</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80,260.00</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77,686,020.00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2,330,580.60</w:t>
            </w:r>
          </w:p>
        </w:tc>
        <w:tc>
          <w:tcPr>
            <w:tcW w:w="0" w:type="auto"/>
            <w:vMerge/>
            <w:tcBorders>
              <w:top w:val="nil"/>
              <w:left w:val="nil"/>
              <w:bottom w:val="single" w:sz="8" w:space="0" w:color="000000"/>
              <w:right w:val="single" w:sz="8" w:space="0" w:color="auto"/>
            </w:tcBorders>
            <w:vAlign w:val="center"/>
            <w:hideMark/>
          </w:tcPr>
          <w:p w:rsidR="00AC3BB9" w:rsidRPr="00E44DD2" w:rsidRDefault="00AC3BB9" w:rsidP="0067116B">
            <w:pPr>
              <w:rPr>
                <w:rFonts w:ascii="Times New Roman" w:hAnsi="Times New Roman" w:cs="Times New Roman"/>
                <w:sz w:val="24"/>
                <w:szCs w:val="24"/>
              </w:rPr>
            </w:pP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14:08</w:t>
            </w:r>
            <w:proofErr w:type="gramEnd"/>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6</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29275/3</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Konut</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49,905.00</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151,107.92</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146,221,650.00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4,386,649.50</w:t>
            </w:r>
          </w:p>
        </w:tc>
        <w:tc>
          <w:tcPr>
            <w:tcW w:w="0" w:type="auto"/>
            <w:vMerge/>
            <w:tcBorders>
              <w:top w:val="nil"/>
              <w:left w:val="nil"/>
              <w:bottom w:val="single" w:sz="8" w:space="0" w:color="000000"/>
              <w:right w:val="single" w:sz="8" w:space="0" w:color="auto"/>
            </w:tcBorders>
            <w:vAlign w:val="center"/>
            <w:hideMark/>
          </w:tcPr>
          <w:p w:rsidR="00AC3BB9" w:rsidRPr="00E44DD2" w:rsidRDefault="00AC3BB9" w:rsidP="0067116B">
            <w:pPr>
              <w:rPr>
                <w:rFonts w:ascii="Times New Roman" w:hAnsi="Times New Roman" w:cs="Times New Roman"/>
                <w:sz w:val="24"/>
                <w:szCs w:val="24"/>
              </w:rPr>
            </w:pP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14:10</w:t>
            </w:r>
            <w:proofErr w:type="gramEnd"/>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7</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29274/2</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Bölgesel Tic.</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6,312.00</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12,624.00</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 </w:t>
            </w:r>
            <w:r w:rsidRPr="00E44DD2">
              <w:rPr>
                <w:rStyle w:val="apple-converted-space"/>
                <w:rFonts w:ascii="Times New Roman" w:hAnsi="Times New Roman" w:cs="Times New Roman"/>
                <w:color w:val="000000"/>
                <w:sz w:val="24"/>
                <w:szCs w:val="24"/>
              </w:rPr>
              <w:t> </w:t>
            </w:r>
            <w:r w:rsidRPr="00E44DD2">
              <w:rPr>
                <w:rFonts w:ascii="Times New Roman" w:hAnsi="Times New Roman" w:cs="Times New Roman"/>
                <w:color w:val="000000"/>
                <w:sz w:val="24"/>
                <w:szCs w:val="24"/>
              </w:rPr>
              <w:t>18,494,160.00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554,824.80</w:t>
            </w:r>
          </w:p>
        </w:tc>
        <w:tc>
          <w:tcPr>
            <w:tcW w:w="0" w:type="auto"/>
            <w:vMerge/>
            <w:tcBorders>
              <w:top w:val="nil"/>
              <w:left w:val="nil"/>
              <w:bottom w:val="single" w:sz="8" w:space="0" w:color="000000"/>
              <w:right w:val="single" w:sz="8" w:space="0" w:color="auto"/>
            </w:tcBorders>
            <w:vAlign w:val="center"/>
            <w:hideMark/>
          </w:tcPr>
          <w:p w:rsidR="00AC3BB9" w:rsidRPr="00E44DD2" w:rsidRDefault="00AC3BB9" w:rsidP="0067116B">
            <w:pPr>
              <w:rPr>
                <w:rFonts w:ascii="Times New Roman" w:hAnsi="Times New Roman" w:cs="Times New Roman"/>
                <w:sz w:val="24"/>
                <w:szCs w:val="24"/>
              </w:rPr>
            </w:pP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14:12</w:t>
            </w:r>
            <w:proofErr w:type="gramEnd"/>
          </w:p>
        </w:tc>
      </w:tr>
      <w:tr w:rsidR="00AC3BB9" w:rsidRPr="00E44DD2" w:rsidTr="0067116B">
        <w:trPr>
          <w:trHeight w:val="353"/>
        </w:trPr>
        <w:tc>
          <w:tcPr>
            <w:tcW w:w="5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8</w:t>
            </w:r>
          </w:p>
        </w:tc>
        <w:tc>
          <w:tcPr>
            <w:tcW w:w="9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Çankaya</w:t>
            </w:r>
          </w:p>
        </w:tc>
        <w:tc>
          <w:tcPr>
            <w:tcW w:w="10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Dikmen</w:t>
            </w:r>
          </w:p>
        </w:tc>
        <w:tc>
          <w:tcPr>
            <w:tcW w:w="14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29410/1</w:t>
            </w:r>
          </w:p>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(Eski 29251/3, 29254/1)</w:t>
            </w: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Konut</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42,204.61</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TAM</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Serbest</w:t>
            </w:r>
          </w:p>
        </w:tc>
        <w:tc>
          <w:tcPr>
            <w:tcW w:w="12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127,814.74</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r w:rsidRPr="00E44DD2">
              <w:rPr>
                <w:rFonts w:ascii="Times New Roman" w:hAnsi="Times New Roman" w:cs="Times New Roman"/>
                <w:color w:val="000000"/>
                <w:sz w:val="24"/>
                <w:szCs w:val="24"/>
              </w:rPr>
              <w:t>123,659,507.30</w:t>
            </w:r>
          </w:p>
        </w:tc>
        <w:tc>
          <w:tcPr>
            <w:tcW w:w="14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C3BB9" w:rsidRPr="00E44DD2" w:rsidRDefault="00AC3BB9" w:rsidP="0067116B">
            <w:pPr>
              <w:spacing w:line="240" w:lineRule="atLeast"/>
              <w:ind w:right="57"/>
              <w:jc w:val="right"/>
              <w:rPr>
                <w:rFonts w:ascii="Times New Roman" w:hAnsi="Times New Roman" w:cs="Times New Roman"/>
                <w:sz w:val="24"/>
                <w:szCs w:val="24"/>
              </w:rPr>
            </w:pPr>
            <w:r w:rsidRPr="00E44DD2">
              <w:rPr>
                <w:rFonts w:ascii="Times New Roman" w:hAnsi="Times New Roman" w:cs="Times New Roman"/>
                <w:color w:val="000000"/>
                <w:sz w:val="24"/>
                <w:szCs w:val="24"/>
              </w:rPr>
              <w:t>3,709,785.22</w:t>
            </w:r>
          </w:p>
        </w:tc>
        <w:tc>
          <w:tcPr>
            <w:tcW w:w="0" w:type="auto"/>
            <w:vMerge/>
            <w:tcBorders>
              <w:top w:val="nil"/>
              <w:left w:val="nil"/>
              <w:bottom w:val="single" w:sz="8" w:space="0" w:color="000000"/>
              <w:right w:val="single" w:sz="8" w:space="0" w:color="auto"/>
            </w:tcBorders>
            <w:vAlign w:val="center"/>
            <w:hideMark/>
          </w:tcPr>
          <w:p w:rsidR="00AC3BB9" w:rsidRPr="00E44DD2" w:rsidRDefault="00AC3BB9" w:rsidP="0067116B">
            <w:pPr>
              <w:rPr>
                <w:rFonts w:ascii="Times New Roman" w:hAnsi="Times New Roman" w:cs="Times New Roman"/>
                <w:sz w:val="24"/>
                <w:szCs w:val="24"/>
              </w:rPr>
            </w:pPr>
          </w:p>
        </w:tc>
        <w:tc>
          <w:tcPr>
            <w:tcW w:w="10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C3BB9" w:rsidRPr="00E44DD2" w:rsidRDefault="00AC3BB9" w:rsidP="0067116B">
            <w:pPr>
              <w:spacing w:line="240" w:lineRule="atLeast"/>
              <w:jc w:val="center"/>
              <w:rPr>
                <w:rFonts w:ascii="Times New Roman" w:hAnsi="Times New Roman" w:cs="Times New Roman"/>
                <w:sz w:val="24"/>
                <w:szCs w:val="24"/>
              </w:rPr>
            </w:pPr>
            <w:proofErr w:type="gramStart"/>
            <w:r w:rsidRPr="00E44DD2">
              <w:rPr>
                <w:rStyle w:val="grame"/>
                <w:rFonts w:ascii="Times New Roman" w:hAnsi="Times New Roman" w:cs="Times New Roman"/>
                <w:color w:val="000000"/>
                <w:sz w:val="24"/>
                <w:szCs w:val="24"/>
              </w:rPr>
              <w:t>14:14</w:t>
            </w:r>
            <w:proofErr w:type="gramEnd"/>
          </w:p>
        </w:tc>
      </w:tr>
    </w:tbl>
    <w:p w:rsidR="00AC3BB9" w:rsidRPr="00E44DD2" w:rsidRDefault="00AC3BB9" w:rsidP="00AC3BB9">
      <w:pPr>
        <w:spacing w:line="240" w:lineRule="atLeast"/>
        <w:ind w:firstLine="567"/>
        <w:jc w:val="both"/>
        <w:rPr>
          <w:rFonts w:ascii="Times New Roman" w:hAnsi="Times New Roman" w:cs="Times New Roman"/>
          <w:color w:val="000000"/>
          <w:sz w:val="24"/>
          <w:szCs w:val="24"/>
        </w:rPr>
      </w:pPr>
      <w:r w:rsidRPr="00E44DD2">
        <w:rPr>
          <w:rFonts w:ascii="Times New Roman" w:hAnsi="Times New Roman" w:cs="Times New Roman"/>
          <w:color w:val="000000"/>
          <w:sz w:val="24"/>
          <w:szCs w:val="24"/>
        </w:rPr>
        <w:t>Ankara Büyükşehir Belediyesi İnternet Adresi www.</w:t>
      </w:r>
      <w:proofErr w:type="spellStart"/>
      <w:r w:rsidRPr="00E44DD2">
        <w:rPr>
          <w:rFonts w:ascii="Times New Roman" w:hAnsi="Times New Roman" w:cs="Times New Roman"/>
          <w:color w:val="000000"/>
          <w:sz w:val="24"/>
          <w:szCs w:val="24"/>
        </w:rPr>
        <w:t>ankara</w:t>
      </w:r>
      <w:proofErr w:type="spellEnd"/>
      <w:r w:rsidRPr="00E44DD2">
        <w:rPr>
          <w:rFonts w:ascii="Times New Roman" w:hAnsi="Times New Roman" w:cs="Times New Roman"/>
          <w:color w:val="000000"/>
          <w:sz w:val="24"/>
          <w:szCs w:val="24"/>
        </w:rPr>
        <w:t>.bel.tr</w:t>
      </w:r>
    </w:p>
    <w:p w:rsidR="00AC3BB9" w:rsidRPr="00E44DD2" w:rsidRDefault="00AC3BB9" w:rsidP="00AC3BB9">
      <w:pPr>
        <w:spacing w:line="240" w:lineRule="atLeast"/>
        <w:ind w:firstLine="567"/>
        <w:jc w:val="right"/>
        <w:rPr>
          <w:rFonts w:ascii="Times New Roman" w:hAnsi="Times New Roman" w:cs="Times New Roman"/>
          <w:color w:val="000000"/>
          <w:sz w:val="24"/>
          <w:szCs w:val="24"/>
        </w:rPr>
      </w:pPr>
      <w:r w:rsidRPr="00E44DD2">
        <w:rPr>
          <w:rFonts w:ascii="Times New Roman" w:hAnsi="Times New Roman" w:cs="Times New Roman"/>
          <w:color w:val="000000"/>
          <w:sz w:val="24"/>
          <w:szCs w:val="24"/>
        </w:rPr>
        <w:t>8464/1-1</w:t>
      </w:r>
    </w:p>
    <w:p w:rsidR="00CC3333" w:rsidRDefault="00CC3333"/>
    <w:sectPr w:rsidR="00CC3333" w:rsidSect="00AC3BB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AC3BB9"/>
    <w:rsid w:val="00AC3BB9"/>
    <w:rsid w:val="00CC33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C3BB9"/>
  </w:style>
  <w:style w:type="character" w:customStyle="1" w:styleId="grame">
    <w:name w:val="grame"/>
    <w:basedOn w:val="VarsaylanParagrafYazTipi"/>
    <w:rsid w:val="00AC3BB9"/>
  </w:style>
  <w:style w:type="character" w:customStyle="1" w:styleId="spelle">
    <w:name w:val="spelle"/>
    <w:basedOn w:val="VarsaylanParagrafYazTipi"/>
    <w:rsid w:val="00AC3B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2015-09-22T06:37:00Z</dcterms:created>
  <dcterms:modified xsi:type="dcterms:W3CDTF">2015-09-22T06:37:00Z</dcterms:modified>
</cp:coreProperties>
</file>