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A6" w:rsidRPr="00993C81" w:rsidRDefault="004630A6" w:rsidP="004630A6">
      <w:pPr>
        <w:spacing w:after="0" w:line="240" w:lineRule="atLeast"/>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TAŞINMAZ SATILACAKTIR</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b/>
          <w:bCs/>
          <w:color w:val="0000FF"/>
          <w:sz w:val="18"/>
          <w:lang w:eastAsia="tr-TR"/>
        </w:rPr>
        <w:t>Ondokuz </w:t>
      </w:r>
      <w:r w:rsidRPr="00993C81">
        <w:rPr>
          <w:rFonts w:ascii="Times New Roman" w:eastAsia="Times New Roman" w:hAnsi="Times New Roman" w:cs="Times New Roman"/>
          <w:b/>
          <w:bCs/>
          <w:color w:val="0000FF"/>
          <w:sz w:val="18"/>
          <w:szCs w:val="18"/>
          <w:lang w:eastAsia="tr-TR"/>
        </w:rPr>
        <w:t>Mayıs Üniversitesi Rektörlüğü İdari ve Mali İşler Daire Başkanlığından:</w:t>
      </w:r>
    </w:p>
    <w:p w:rsidR="004630A6" w:rsidRPr="00993C81" w:rsidRDefault="004630A6" w:rsidP="004630A6">
      <w:pPr>
        <w:spacing w:after="0" w:line="12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b/>
          <w:bCs/>
          <w:color w:val="000000"/>
          <w:sz w:val="18"/>
          <w:szCs w:val="18"/>
          <w:lang w:eastAsia="tr-TR"/>
        </w:rPr>
        <w:t> </w:t>
      </w:r>
    </w:p>
    <w:tbl>
      <w:tblPr>
        <w:tblW w:w="0" w:type="auto"/>
        <w:tblInd w:w="559" w:type="dxa"/>
        <w:tblCellMar>
          <w:left w:w="0" w:type="dxa"/>
          <w:right w:w="0" w:type="dxa"/>
        </w:tblCellMar>
        <w:tblLook w:val="04A0"/>
      </w:tblPr>
      <w:tblGrid>
        <w:gridCol w:w="689"/>
        <w:gridCol w:w="547"/>
        <w:gridCol w:w="802"/>
        <w:gridCol w:w="464"/>
        <w:gridCol w:w="579"/>
        <w:gridCol w:w="910"/>
        <w:gridCol w:w="835"/>
        <w:gridCol w:w="579"/>
        <w:gridCol w:w="555"/>
        <w:gridCol w:w="1909"/>
        <w:gridCol w:w="860"/>
      </w:tblGrid>
      <w:tr w:rsidR="004630A6" w:rsidRPr="00993C81" w:rsidTr="00F1657F">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İli</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İlçesi</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Mahallesi</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Ada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Parsel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Yüzölçümü</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Üniversite Payı</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İhale Tarihi</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İhale Saati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Tahmin Edilen Bedeli -</w:t>
            </w:r>
            <w:r w:rsidRPr="00993C81">
              <w:rPr>
                <w:rFonts w:ascii="Times New Roman" w:eastAsia="Times New Roman" w:hAnsi="Times New Roman" w:cs="Times New Roman"/>
                <w:sz w:val="18"/>
                <w:lang w:eastAsia="tr-TR"/>
              </w:rPr>
              <w:t> </w:t>
            </w:r>
            <w:r w:rsidRPr="00993C81">
              <w:rPr>
                <w:rFonts w:ascii="AbakuTLSymSans" w:eastAsia="Times New Roman" w:hAnsi="AbakuTLSymSans" w:cs="Times New Roman"/>
                <w:sz w:val="18"/>
                <w:szCs w:val="18"/>
                <w:lang w:eastAsia="tr-TR"/>
              </w:rPr>
              <w:t>¨</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Geçici Teminat Bedeli -</w:t>
            </w:r>
            <w:r w:rsidRPr="00993C81">
              <w:rPr>
                <w:rFonts w:ascii="Times New Roman" w:eastAsia="Times New Roman" w:hAnsi="Times New Roman" w:cs="Times New Roman"/>
                <w:sz w:val="18"/>
                <w:lang w:eastAsia="tr-TR"/>
              </w:rPr>
              <w:t> </w:t>
            </w:r>
            <w:r w:rsidRPr="00993C81">
              <w:rPr>
                <w:rFonts w:ascii="AbakuTLSymSans" w:eastAsia="Times New Roman" w:hAnsi="AbakuTLSymSans" w:cs="Times New Roman"/>
                <w:sz w:val="18"/>
                <w:szCs w:val="18"/>
                <w:lang w:eastAsia="tr-TR"/>
              </w:rPr>
              <w:t>¨</w:t>
            </w:r>
          </w:p>
        </w:tc>
      </w:tr>
      <w:tr w:rsidR="004630A6" w:rsidRPr="00993C81" w:rsidTr="00F1657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Samsun</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Bafra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lang w:eastAsia="tr-TR"/>
              </w:rPr>
              <w:t>Hacınabi</w:t>
            </w:r>
            <w:r>
              <w:rPr>
                <w:rFonts w:ascii="Times New Roman" w:eastAsia="Times New Roman" w:hAnsi="Times New Roman" w:cs="Times New Roman"/>
                <w:sz w:val="18"/>
                <w:lang w:eastAsia="tr-TR"/>
              </w:rPr>
              <w:t xml:space="preserve"> </w:t>
            </w:r>
            <w:r w:rsidRPr="00993C81">
              <w:rPr>
                <w:rFonts w:ascii="Times New Roman" w:eastAsia="Times New Roman" w:hAnsi="Times New Roman" w:cs="Times New Roman"/>
                <w:sz w:val="18"/>
                <w:szCs w:val="18"/>
                <w:lang w:eastAsia="tr-TR"/>
              </w:rPr>
              <w:t>Mah.</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val="en-US" w:eastAsia="tr-TR"/>
              </w:rPr>
              <w:t>212</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val="en-US"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val="en-US" w:eastAsia="tr-TR"/>
              </w:rPr>
              <w:t>1.994,40 m²</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21 / 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13 Ekim 2015</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lang w:eastAsia="tr-TR"/>
              </w:rPr>
              <w:t>14:00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val="en-US" w:eastAsia="tr-TR"/>
              </w:rPr>
              <w:t>(K.D.V.</w:t>
            </w:r>
            <w:r w:rsidRPr="00993C81">
              <w:rPr>
                <w:rFonts w:ascii="Times New Roman" w:eastAsia="Times New Roman" w:hAnsi="Times New Roman" w:cs="Times New Roman"/>
                <w:sz w:val="18"/>
                <w:lang w:val="en-US" w:eastAsia="tr-TR"/>
              </w:rPr>
              <w:t>Hariç</w:t>
            </w:r>
            <w:r w:rsidRPr="00993C81">
              <w:rPr>
                <w:rFonts w:ascii="Times New Roman" w:eastAsia="Times New Roman" w:hAnsi="Times New Roman" w:cs="Times New Roman"/>
                <w:sz w:val="18"/>
                <w:szCs w:val="18"/>
                <w:lang w:val="en-US" w:eastAsia="tr-TR"/>
              </w:rPr>
              <w:t>)1.755.902,76</w:t>
            </w:r>
            <w:r w:rsidRPr="00993C81">
              <w:rPr>
                <w:rFonts w:ascii="AbakuTLSymSans" w:eastAsia="Times New Roman" w:hAnsi="AbakuTLSymSans" w:cs="Times New Roman"/>
                <w:sz w:val="18"/>
                <w:szCs w:val="18"/>
                <w:lang w:eastAsia="tr-TR"/>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630A6" w:rsidRPr="00993C81" w:rsidRDefault="004630A6" w:rsidP="00F1657F">
            <w:pPr>
              <w:spacing w:after="0" w:line="240" w:lineRule="atLeast"/>
              <w:rPr>
                <w:rFonts w:ascii="Times New Roman" w:eastAsia="Times New Roman" w:hAnsi="Times New Roman" w:cs="Times New Roman"/>
                <w:sz w:val="20"/>
                <w:szCs w:val="20"/>
                <w:lang w:eastAsia="tr-TR"/>
              </w:rPr>
            </w:pPr>
            <w:r w:rsidRPr="00993C81">
              <w:rPr>
                <w:rFonts w:ascii="Times New Roman" w:eastAsia="Times New Roman" w:hAnsi="Times New Roman" w:cs="Times New Roman"/>
                <w:sz w:val="18"/>
                <w:szCs w:val="18"/>
                <w:lang w:eastAsia="tr-TR"/>
              </w:rPr>
              <w:t>52.677,08</w:t>
            </w:r>
            <w:r w:rsidRPr="00993C81">
              <w:rPr>
                <w:rFonts w:ascii="AbakuTLSymSans" w:eastAsia="Times New Roman" w:hAnsi="AbakuTLSymSans" w:cs="Times New Roman"/>
                <w:sz w:val="18"/>
                <w:szCs w:val="18"/>
                <w:lang w:eastAsia="tr-TR"/>
              </w:rPr>
              <w:t>¨</w:t>
            </w:r>
          </w:p>
        </w:tc>
      </w:tr>
    </w:tbl>
    <w:p w:rsidR="004630A6" w:rsidRPr="00993C81" w:rsidRDefault="004630A6" w:rsidP="004630A6">
      <w:pPr>
        <w:spacing w:after="0" w:line="12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 </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1 - Samsun ili, Bafra ilçesi,</w:t>
      </w:r>
      <w:r w:rsidRPr="00993C81">
        <w:rPr>
          <w:rFonts w:ascii="Times New Roman" w:eastAsia="Times New Roman" w:hAnsi="Times New Roman" w:cs="Times New Roman"/>
          <w:color w:val="000000"/>
          <w:sz w:val="18"/>
          <w:lang w:eastAsia="tr-TR"/>
        </w:rPr>
        <w:t> Hacınabi </w:t>
      </w:r>
      <w:r w:rsidRPr="00993C81">
        <w:rPr>
          <w:rFonts w:ascii="Times New Roman" w:eastAsia="Times New Roman" w:hAnsi="Times New Roman" w:cs="Times New Roman"/>
          <w:color w:val="000000"/>
          <w:sz w:val="18"/>
          <w:szCs w:val="18"/>
          <w:lang w:eastAsia="tr-TR"/>
        </w:rPr>
        <w:t>mahallesinde bulunan 16 pafta, 212 ada ve 2 parselde bulunan 1.994,40 m</w:t>
      </w:r>
      <w:r w:rsidRPr="00993C81">
        <w:rPr>
          <w:rFonts w:ascii="Times New Roman" w:eastAsia="Times New Roman" w:hAnsi="Times New Roman" w:cs="Times New Roman"/>
          <w:color w:val="000000"/>
          <w:sz w:val="18"/>
          <w:szCs w:val="18"/>
          <w:vertAlign w:val="superscript"/>
          <w:lang w:eastAsia="tr-TR"/>
        </w:rPr>
        <w:t>2</w:t>
      </w:r>
      <w:r w:rsidRPr="00993C81">
        <w:rPr>
          <w:rFonts w:ascii="Times New Roman" w:eastAsia="Times New Roman" w:hAnsi="Times New Roman" w:cs="Times New Roman"/>
          <w:color w:val="000000"/>
          <w:sz w:val="18"/>
          <w:szCs w:val="18"/>
          <w:lang w:eastAsia="tr-TR"/>
        </w:rPr>
        <w:t>’lik taşınmazın; Üniversitemiz mülkiyetine ait 1.745,10 m</w:t>
      </w:r>
      <w:r w:rsidRPr="00993C81">
        <w:rPr>
          <w:rFonts w:ascii="Times New Roman" w:eastAsia="Times New Roman" w:hAnsi="Times New Roman" w:cs="Times New Roman"/>
          <w:color w:val="000000"/>
          <w:sz w:val="18"/>
          <w:szCs w:val="18"/>
          <w:vertAlign w:val="superscript"/>
          <w:lang w:eastAsia="tr-TR"/>
        </w:rPr>
        <w:t>2</w:t>
      </w:r>
      <w:r w:rsidRPr="00993C81">
        <w:rPr>
          <w:rFonts w:ascii="Times New Roman" w:eastAsia="Times New Roman" w:hAnsi="Times New Roman" w:cs="Times New Roman"/>
          <w:color w:val="000000"/>
          <w:sz w:val="18"/>
          <w:szCs w:val="18"/>
          <w:lang w:eastAsia="tr-TR"/>
        </w:rPr>
        <w:t>’</w:t>
      </w:r>
      <w:r w:rsidRPr="00993C81">
        <w:rPr>
          <w:rFonts w:ascii="Times New Roman" w:eastAsia="Times New Roman" w:hAnsi="Times New Roman" w:cs="Times New Roman"/>
          <w:color w:val="000000"/>
          <w:sz w:val="18"/>
          <w:lang w:eastAsia="tr-TR"/>
        </w:rPr>
        <w:t> lik </w:t>
      </w:r>
      <w:r w:rsidRPr="00993C81">
        <w:rPr>
          <w:rFonts w:ascii="Times New Roman" w:eastAsia="Times New Roman" w:hAnsi="Times New Roman" w:cs="Times New Roman"/>
          <w:color w:val="000000"/>
          <w:sz w:val="18"/>
          <w:szCs w:val="18"/>
          <w:lang w:eastAsia="tr-TR"/>
        </w:rPr>
        <w:t>arsasının ve bu taşınmaz üzerinde kurulu bağımsız bölüm 2’de yer alan zemin depo, 1</w:t>
      </w:r>
      <w:r w:rsidRPr="00993C81">
        <w:rPr>
          <w:rFonts w:ascii="Times New Roman" w:eastAsia="Times New Roman" w:hAnsi="Times New Roman" w:cs="Times New Roman"/>
          <w:color w:val="000000"/>
          <w:sz w:val="18"/>
          <w:lang w:eastAsia="tr-TR"/>
        </w:rPr>
        <w:t>., </w:t>
      </w:r>
      <w:r w:rsidRPr="00993C81">
        <w:rPr>
          <w:rFonts w:ascii="Times New Roman" w:eastAsia="Times New Roman" w:hAnsi="Times New Roman" w:cs="Times New Roman"/>
          <w:color w:val="000000"/>
          <w:sz w:val="18"/>
          <w:szCs w:val="18"/>
          <w:lang w:eastAsia="tr-TR"/>
        </w:rPr>
        <w:t>2., 3., ve 4. katlardan oluşan 5.400,00 m</w:t>
      </w:r>
      <w:r w:rsidRPr="00993C81">
        <w:rPr>
          <w:rFonts w:ascii="Times New Roman" w:eastAsia="Times New Roman" w:hAnsi="Times New Roman" w:cs="Times New Roman"/>
          <w:color w:val="000000"/>
          <w:sz w:val="18"/>
          <w:szCs w:val="18"/>
          <w:vertAlign w:val="superscript"/>
          <w:lang w:eastAsia="tr-TR"/>
        </w:rPr>
        <w:t>2</w:t>
      </w:r>
      <w:r w:rsidRPr="00993C81">
        <w:rPr>
          <w:rFonts w:ascii="Times New Roman" w:eastAsia="Times New Roman" w:hAnsi="Times New Roman" w:cs="Times New Roman"/>
          <w:color w:val="000000"/>
          <w:sz w:val="18"/>
          <w:lang w:eastAsia="tr-TR"/>
        </w:rPr>
        <w:t> </w:t>
      </w:r>
      <w:r w:rsidRPr="00993C81">
        <w:rPr>
          <w:rFonts w:ascii="Times New Roman" w:eastAsia="Times New Roman" w:hAnsi="Times New Roman" w:cs="Times New Roman"/>
          <w:color w:val="000000"/>
          <w:sz w:val="18"/>
          <w:szCs w:val="18"/>
          <w:lang w:eastAsia="tr-TR"/>
        </w:rPr>
        <w:t>karkas binanın; 2886 sayılı Devlet İhale Kanununun 35 inci maddesinin (a) bendi uyarınca Kapalı Teklif Usulü ile satışı gerçekleştirilecektir.</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2 - Şartname, Rektörlüğümüz İdari ve Mali İşler Daire Başkanlığı Taşınmazlar Şube Müdürlüğünde bedelsiz olarak görülebilir.</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3 - Şartname satış bedeli 750,00</w:t>
      </w:r>
      <w:r w:rsidRPr="00993C81">
        <w:rPr>
          <w:rFonts w:ascii="Times New Roman" w:eastAsia="Times New Roman" w:hAnsi="Times New Roman" w:cs="Times New Roman"/>
          <w:color w:val="000000"/>
          <w:sz w:val="18"/>
          <w:lang w:eastAsia="tr-TR"/>
        </w:rPr>
        <w:t> </w:t>
      </w:r>
      <w:r w:rsidRPr="00993C81">
        <w:rPr>
          <w:rFonts w:ascii="AbakuTLSymSans" w:eastAsia="Times New Roman" w:hAnsi="AbakuTLSymSans" w:cs="Times New Roman"/>
          <w:color w:val="000000"/>
          <w:sz w:val="18"/>
          <w:szCs w:val="18"/>
          <w:lang w:eastAsia="tr-TR"/>
        </w:rPr>
        <w:t>¨</w:t>
      </w:r>
      <w:r w:rsidRPr="00993C81">
        <w:rPr>
          <w:rFonts w:ascii="Times New Roman" w:eastAsia="Times New Roman" w:hAnsi="Times New Roman" w:cs="Times New Roman"/>
          <w:color w:val="000000"/>
          <w:sz w:val="18"/>
          <w:lang w:eastAsia="tr-TR"/>
        </w:rPr>
        <w:t> </w:t>
      </w:r>
      <w:r w:rsidRPr="00993C81">
        <w:rPr>
          <w:rFonts w:ascii="Times New Roman" w:eastAsia="Times New Roman" w:hAnsi="Times New Roman" w:cs="Times New Roman"/>
          <w:color w:val="000000"/>
          <w:sz w:val="18"/>
          <w:szCs w:val="18"/>
          <w:lang w:eastAsia="tr-TR"/>
        </w:rPr>
        <w:t>(</w:t>
      </w:r>
      <w:r w:rsidRPr="00993C81">
        <w:rPr>
          <w:rFonts w:ascii="Times New Roman" w:eastAsia="Times New Roman" w:hAnsi="Times New Roman" w:cs="Times New Roman"/>
          <w:color w:val="000000"/>
          <w:sz w:val="18"/>
          <w:lang w:eastAsia="tr-TR"/>
        </w:rPr>
        <w:t>Yediyüzelli </w:t>
      </w:r>
      <w:r w:rsidRPr="00993C81">
        <w:rPr>
          <w:rFonts w:ascii="AbakuTLSymSans" w:eastAsia="Times New Roman" w:hAnsi="AbakuTLSymSans" w:cs="Times New Roman"/>
          <w:color w:val="000000"/>
          <w:sz w:val="18"/>
          <w:szCs w:val="18"/>
          <w:lang w:eastAsia="tr-TR"/>
        </w:rPr>
        <w:t>¨</w:t>
      </w:r>
      <w:r w:rsidRPr="00993C81">
        <w:rPr>
          <w:rFonts w:ascii="Times New Roman" w:eastAsia="Times New Roman" w:hAnsi="Times New Roman" w:cs="Times New Roman"/>
          <w:color w:val="000000"/>
          <w:sz w:val="18"/>
          <w:szCs w:val="18"/>
          <w:lang w:eastAsia="tr-TR"/>
        </w:rPr>
        <w:t>)’</w:t>
      </w:r>
      <w:r w:rsidRPr="00993C81">
        <w:rPr>
          <w:rFonts w:ascii="Times New Roman" w:eastAsia="Times New Roman" w:hAnsi="Times New Roman" w:cs="Times New Roman"/>
          <w:color w:val="000000"/>
          <w:sz w:val="18"/>
          <w:lang w:eastAsia="tr-TR"/>
        </w:rPr>
        <w:t>dir</w:t>
      </w:r>
      <w:r w:rsidRPr="00993C81">
        <w:rPr>
          <w:rFonts w:ascii="Times New Roman" w:eastAsia="Times New Roman" w:hAnsi="Times New Roman" w:cs="Times New Roman"/>
          <w:color w:val="000000"/>
          <w:sz w:val="18"/>
          <w:szCs w:val="18"/>
          <w:lang w:eastAsia="tr-TR"/>
        </w:rPr>
        <w:t>. Ancak posta yoluyla yapılacak satışlarda şartname bedeline ilave olarak 25.00</w:t>
      </w:r>
      <w:r w:rsidRPr="00993C81">
        <w:rPr>
          <w:rFonts w:ascii="Times New Roman" w:eastAsia="Times New Roman" w:hAnsi="Times New Roman" w:cs="Times New Roman"/>
          <w:color w:val="000000"/>
          <w:sz w:val="18"/>
          <w:lang w:eastAsia="tr-TR"/>
        </w:rPr>
        <w:t> </w:t>
      </w:r>
      <w:r w:rsidRPr="00993C81">
        <w:rPr>
          <w:rFonts w:ascii="AbakuTLSymSans" w:eastAsia="Times New Roman" w:hAnsi="AbakuTLSymSans" w:cs="Times New Roman"/>
          <w:color w:val="000000"/>
          <w:sz w:val="18"/>
          <w:szCs w:val="18"/>
          <w:lang w:eastAsia="tr-TR"/>
        </w:rPr>
        <w:t>¨</w:t>
      </w:r>
      <w:r w:rsidRPr="00993C81">
        <w:rPr>
          <w:rFonts w:ascii="Times New Roman" w:eastAsia="Times New Roman" w:hAnsi="Times New Roman" w:cs="Times New Roman"/>
          <w:color w:val="000000"/>
          <w:sz w:val="18"/>
          <w:szCs w:val="18"/>
          <w:lang w:eastAsia="tr-TR"/>
        </w:rPr>
        <w:t>posta ücreti alınacaktır.</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4 - İhale,</w:t>
      </w:r>
      <w:r w:rsidRPr="00993C81">
        <w:rPr>
          <w:rFonts w:ascii="Times New Roman" w:eastAsia="Times New Roman" w:hAnsi="Times New Roman" w:cs="Times New Roman"/>
          <w:color w:val="000000"/>
          <w:sz w:val="18"/>
          <w:lang w:eastAsia="tr-TR"/>
        </w:rPr>
        <w:t> Ondokuz </w:t>
      </w:r>
      <w:r w:rsidRPr="00993C81">
        <w:rPr>
          <w:rFonts w:ascii="Times New Roman" w:eastAsia="Times New Roman" w:hAnsi="Times New Roman" w:cs="Times New Roman"/>
          <w:color w:val="000000"/>
          <w:sz w:val="18"/>
          <w:szCs w:val="18"/>
          <w:lang w:eastAsia="tr-TR"/>
        </w:rPr>
        <w:t>Mayıs Üniversitesi Rektörlüğü İdari ve Mali İşler Daire Başkanlığı toplantı salonunda (</w:t>
      </w:r>
      <w:r w:rsidRPr="00993C81">
        <w:rPr>
          <w:rFonts w:ascii="Times New Roman" w:eastAsia="Times New Roman" w:hAnsi="Times New Roman" w:cs="Times New Roman"/>
          <w:color w:val="000000"/>
          <w:sz w:val="18"/>
          <w:lang w:eastAsia="tr-TR"/>
        </w:rPr>
        <w:t>Kurupelit </w:t>
      </w:r>
      <w:r w:rsidRPr="00993C81">
        <w:rPr>
          <w:rFonts w:ascii="Times New Roman" w:eastAsia="Times New Roman" w:hAnsi="Times New Roman" w:cs="Times New Roman"/>
          <w:color w:val="000000"/>
          <w:sz w:val="18"/>
          <w:szCs w:val="18"/>
          <w:lang w:eastAsia="tr-TR"/>
        </w:rPr>
        <w:t>/ SAMSUN) yapılacaktır.</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5 - İhaleye katılabilmek için isteklilerin:</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a) İhaleye katılacak gerçek kişilerin kimlik belgesi ile</w:t>
      </w:r>
      <w:r w:rsidRPr="00993C81">
        <w:rPr>
          <w:rFonts w:ascii="Times New Roman" w:eastAsia="Times New Roman" w:hAnsi="Times New Roman" w:cs="Times New Roman"/>
          <w:color w:val="000000"/>
          <w:sz w:val="18"/>
          <w:lang w:eastAsia="tr-TR"/>
        </w:rPr>
        <w:t> ikametgah </w:t>
      </w:r>
      <w:r w:rsidRPr="00993C81">
        <w:rPr>
          <w:rFonts w:ascii="Times New Roman" w:eastAsia="Times New Roman" w:hAnsi="Times New Roman" w:cs="Times New Roman"/>
          <w:color w:val="000000"/>
          <w:sz w:val="18"/>
          <w:szCs w:val="18"/>
          <w:lang w:eastAsia="tr-TR"/>
        </w:rPr>
        <w:t>belgesi, tüzel kişilerin ikametgah belgesi,</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b) Tebligat adresi, telefon ve varsa faks numaraları ile elektronik posta adresleri,</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c) Geçici teminatın yatırıldığına dair makbuz veya süresiz banka teminat mektubu (süresiz banka teminat mektubu banka teyit yazısı ile ibraz edilmeli),</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d) İhaleye katılacak gerçek kişilerin noter tasdikli imza beyannamesi, tüzel kişilerin, ilgisine göre tüzel kişiliğin ortakları, üyeleri veya kurucuları ile tüzel kişiliğin yönetimindeki görevlileri belirten son durumu gösterir Ticaret Sicil Gazetesi veya bu hususları gösteren belgeler ile tüzel kişiliğin noter tasdikli imza sirküleri,</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e) İhaleye katılacak olan istekli adına</w:t>
      </w:r>
      <w:r w:rsidRPr="00993C81">
        <w:rPr>
          <w:rFonts w:ascii="Times New Roman" w:eastAsia="Times New Roman" w:hAnsi="Times New Roman" w:cs="Times New Roman"/>
          <w:color w:val="000000"/>
          <w:sz w:val="18"/>
          <w:lang w:eastAsia="tr-TR"/>
        </w:rPr>
        <w:t> vekaleten </w:t>
      </w:r>
      <w:r w:rsidRPr="00993C81">
        <w:rPr>
          <w:rFonts w:ascii="Times New Roman" w:eastAsia="Times New Roman" w:hAnsi="Times New Roman" w:cs="Times New Roman"/>
          <w:color w:val="000000"/>
          <w:sz w:val="18"/>
          <w:szCs w:val="18"/>
          <w:lang w:eastAsia="tr-TR"/>
        </w:rPr>
        <w:t>iştirak ediliyor ise, istekli adına teklifte bulunacak kimselerin noter tasdikli vekaletnameleri ile vekaleten iştirak edenin noter tasdikli imza sirküleri,</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f) İhaleye katılacak olan isteklinin, şartname satın aldığını gösterir İdari ve Mali İşler Daire Başkanlığından alınmış belge, vermesi gerekmektedir.</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6</w:t>
      </w:r>
      <w:r w:rsidRPr="00993C81">
        <w:rPr>
          <w:rFonts w:ascii="Times New Roman" w:eastAsia="Times New Roman" w:hAnsi="Times New Roman" w:cs="Times New Roman"/>
          <w:color w:val="000000"/>
          <w:sz w:val="18"/>
          <w:lang w:eastAsia="tr-TR"/>
        </w:rPr>
        <w:t> </w:t>
      </w:r>
      <w:r w:rsidRPr="00993C81">
        <w:rPr>
          <w:rFonts w:ascii="Times New Roman" w:eastAsia="Times New Roman" w:hAnsi="Times New Roman" w:cs="Times New Roman"/>
          <w:color w:val="000000"/>
          <w:spacing w:val="4"/>
          <w:sz w:val="18"/>
          <w:szCs w:val="18"/>
          <w:lang w:eastAsia="tr-TR"/>
        </w:rPr>
        <w:t>- İstekliler ihale saatine kadar istenilen belgelerle birlikte</w:t>
      </w:r>
      <w:r w:rsidRPr="00993C81">
        <w:rPr>
          <w:rFonts w:ascii="Times New Roman" w:eastAsia="Times New Roman" w:hAnsi="Times New Roman" w:cs="Times New Roman"/>
          <w:color w:val="000000"/>
          <w:spacing w:val="4"/>
          <w:sz w:val="18"/>
          <w:lang w:eastAsia="tr-TR"/>
        </w:rPr>
        <w:t> Ondokuz </w:t>
      </w:r>
      <w:r w:rsidRPr="00993C81">
        <w:rPr>
          <w:rFonts w:ascii="Times New Roman" w:eastAsia="Times New Roman" w:hAnsi="Times New Roman" w:cs="Times New Roman"/>
          <w:color w:val="000000"/>
          <w:spacing w:val="4"/>
          <w:sz w:val="18"/>
          <w:szCs w:val="18"/>
          <w:lang w:eastAsia="tr-TR"/>
        </w:rPr>
        <w:t>Mayıs Üniversitesi Rektörlüğü İdari ve Mali İşler Daire Başkanlığı</w:t>
      </w:r>
      <w:r w:rsidRPr="00993C81">
        <w:rPr>
          <w:rFonts w:ascii="Times New Roman" w:eastAsia="Times New Roman" w:hAnsi="Times New Roman" w:cs="Times New Roman"/>
          <w:color w:val="000000"/>
          <w:sz w:val="18"/>
          <w:lang w:eastAsia="tr-TR"/>
        </w:rPr>
        <w:t> Kurupelit </w:t>
      </w:r>
      <w:r w:rsidRPr="00993C81">
        <w:rPr>
          <w:rFonts w:ascii="Times New Roman" w:eastAsia="Times New Roman" w:hAnsi="Times New Roman" w:cs="Times New Roman"/>
          <w:color w:val="000000"/>
          <w:sz w:val="18"/>
          <w:szCs w:val="18"/>
          <w:lang w:eastAsia="tr-TR"/>
        </w:rPr>
        <w:t>/ SAMSUN adresine müracaat etmeleri gerekir.</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7 - Saat ayarında Türkiye Radyo ve Televizyon Kurumunun saat ayarı esas alınacaktır.</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8 - Telefon, Telgraf, Faks, Teleteks ile yapılan müracaatlar ve postadaki gecikmeler kabul edilmez.</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9 - Üniversitemiz ihaleyi yapıp yapmamakta serbesttir. İlan olunur.</w:t>
      </w:r>
    </w:p>
    <w:p w:rsidR="004630A6" w:rsidRPr="00993C81" w:rsidRDefault="004630A6" w:rsidP="004630A6">
      <w:pPr>
        <w:spacing w:after="0" w:line="240" w:lineRule="atLeast"/>
        <w:ind w:firstLine="567"/>
        <w:rPr>
          <w:rFonts w:ascii="Times New Roman" w:eastAsia="Times New Roman" w:hAnsi="Times New Roman" w:cs="Times New Roman"/>
          <w:color w:val="000000"/>
          <w:sz w:val="20"/>
          <w:szCs w:val="20"/>
          <w:lang w:eastAsia="tr-TR"/>
        </w:rPr>
      </w:pPr>
      <w:r w:rsidRPr="00993C81">
        <w:rPr>
          <w:rFonts w:ascii="Times New Roman" w:eastAsia="Times New Roman" w:hAnsi="Times New Roman" w:cs="Times New Roman"/>
          <w:color w:val="000000"/>
          <w:sz w:val="18"/>
          <w:szCs w:val="18"/>
          <w:lang w:eastAsia="tr-TR"/>
        </w:rPr>
        <w:t>7915/1-1</w:t>
      </w:r>
    </w:p>
    <w:p w:rsidR="004630A6" w:rsidRDefault="004630A6" w:rsidP="004630A6">
      <w:pPr>
        <w:rPr>
          <w:rFonts w:ascii="Times New Roman" w:hAnsi="Times New Roman" w:cs="Times New Roman"/>
          <w:color w:val="1B0100"/>
          <w:sz w:val="24"/>
          <w:szCs w:val="24"/>
          <w:shd w:val="clear" w:color="auto" w:fill="FFFFFF"/>
        </w:rPr>
      </w:pPr>
    </w:p>
    <w:p w:rsidR="004630A6" w:rsidRDefault="004630A6" w:rsidP="004630A6">
      <w:pPr>
        <w:rPr>
          <w:rFonts w:ascii="Times New Roman" w:hAnsi="Times New Roman" w:cs="Times New Roman"/>
          <w:color w:val="1B0100"/>
          <w:sz w:val="24"/>
          <w:szCs w:val="24"/>
          <w:shd w:val="clear" w:color="auto" w:fill="FFFFFF"/>
        </w:rPr>
      </w:pPr>
    </w:p>
    <w:p w:rsidR="00A72608" w:rsidRDefault="00A72608"/>
    <w:sectPr w:rsidR="00A72608" w:rsidSect="00A726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bakuTLSym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4630A6"/>
    <w:rsid w:val="004630A6"/>
    <w:rsid w:val="00A726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0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2015-09-14T11:57:00Z</dcterms:created>
  <dcterms:modified xsi:type="dcterms:W3CDTF">2015-09-14T11:57:00Z</dcterms:modified>
</cp:coreProperties>
</file>