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3A" w:rsidRDefault="00F32D3A" w:rsidP="00834CD3">
      <w:pPr>
        <w:tabs>
          <w:tab w:val="left" w:pos="612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UKOME KARARINA GÖRE TOPLU ULAŞIM YENİ ÜCRET TARİFESİ</w:t>
      </w:r>
    </w:p>
    <w:p w:rsidR="00834CD3" w:rsidRDefault="00834CD3" w:rsidP="00834CD3">
      <w:pPr>
        <w:tabs>
          <w:tab w:val="left" w:pos="612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5DA3" w:rsidRDefault="00F32D3A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>
        <w:rPr>
          <w:rFonts w:ascii="Times New Roman" w:eastAsia="Times New Roman" w:hAnsi="Times New Roman" w:cs="Times New Roman"/>
          <w:snapToGrid w:val="0"/>
          <w:lang w:val="en-US"/>
        </w:rPr>
        <w:t>(</w:t>
      </w:r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İETT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Otobüsleri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Tünel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Nostaljik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Tramvay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Özel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Halk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Otobüsleri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Otobüs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A.Ş. Ve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Raylı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Sistemler</w:t>
      </w:r>
      <w:proofErr w:type="spellEnd"/>
      <w:r w:rsidR="00ED5DA3" w:rsidRPr="00AF6A1D">
        <w:t xml:space="preserve"> </w:t>
      </w:r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İDO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Sirkeci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-Harem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Araba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Vapuru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Şehir Hatları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Vapurları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Özel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 Deniz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Motorları</w:t>
      </w:r>
      <w:proofErr w:type="spellEnd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 xml:space="preserve">, </w:t>
      </w:r>
      <w:proofErr w:type="spellStart"/>
      <w:r w:rsidR="00ED5DA3" w:rsidRPr="00AF6A1D">
        <w:rPr>
          <w:rFonts w:ascii="Times New Roman" w:eastAsia="Times New Roman" w:hAnsi="Times New Roman" w:cs="Times New Roman"/>
          <w:snapToGrid w:val="0"/>
          <w:lang w:val="en-US"/>
        </w:rPr>
        <w:t>Marmaray</w:t>
      </w:r>
      <w:proofErr w:type="spellEnd"/>
      <w:r>
        <w:rPr>
          <w:rFonts w:ascii="Times New Roman" w:eastAsia="Times New Roman" w:hAnsi="Times New Roman" w:cs="Times New Roman"/>
          <w:snapToGrid w:val="0"/>
          <w:lang w:val="en-US"/>
        </w:rPr>
        <w:t>)</w:t>
      </w:r>
    </w:p>
    <w:p w:rsidR="00F32D3A" w:rsidRPr="00AF6A1D" w:rsidRDefault="00F32D3A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5DA3" w:rsidRPr="00AF6A1D" w:rsidRDefault="00ED5DA3" w:rsidP="00ED5DA3">
      <w:pPr>
        <w:spacing w:after="0"/>
        <w:jc w:val="both"/>
        <w:rPr>
          <w:rFonts w:ascii="Times New Roman" w:hAnsi="Times New Roman" w:cs="Times New Roman"/>
          <w:b/>
        </w:rPr>
      </w:pPr>
      <w:r w:rsidRPr="00AF6A1D">
        <w:rPr>
          <w:rFonts w:ascii="Times New Roman" w:hAnsi="Times New Roman" w:cs="Times New Roman"/>
          <w:b/>
        </w:rPr>
        <w:t>İETT OTOBÜSLERİ, TÜNEL, NOSTALJİK TRAMVAY, ÖZEL HALK OTOBÜSLERİ, O</w:t>
      </w:r>
      <w:r w:rsidR="009721F8">
        <w:rPr>
          <w:rFonts w:ascii="Times New Roman" w:hAnsi="Times New Roman" w:cs="Times New Roman"/>
          <w:b/>
        </w:rPr>
        <w:t>TOBÜS A.Ş. VE RAYLI SİSTEMLERDE</w:t>
      </w:r>
    </w:p>
    <w:tbl>
      <w:tblPr>
        <w:tblW w:w="94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6"/>
        <w:gridCol w:w="851"/>
        <w:gridCol w:w="992"/>
        <w:gridCol w:w="1701"/>
        <w:gridCol w:w="851"/>
        <w:gridCol w:w="1984"/>
        <w:gridCol w:w="1361"/>
      </w:tblGrid>
      <w:tr w:rsidR="00ED5DA3" w:rsidRPr="00AF6A1D" w:rsidTr="00C11813">
        <w:trPr>
          <w:trHeight w:val="4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Elektronik Bilet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Öğretmen/Yaşlı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Sosyal 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Biniş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1,95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1,35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1,50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Aktarma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1,25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0,75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0,85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Aktarma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0,60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0,70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Aktarma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0,75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Aktarma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0,75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Aktarma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0,75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</w:tbl>
    <w:p w:rsidR="00ED5DA3" w:rsidRPr="00AF6A1D" w:rsidRDefault="00ED5DA3" w:rsidP="00ED5DA3">
      <w:pPr>
        <w:spacing w:after="0"/>
        <w:jc w:val="both"/>
        <w:rPr>
          <w:rFonts w:ascii="Times New Roman" w:hAnsi="Times New Roman" w:cs="Times New Roman"/>
          <w:b/>
        </w:rPr>
      </w:pP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F6A1D">
        <w:rPr>
          <w:rFonts w:ascii="Times New Roman" w:eastAsia="Calibri" w:hAnsi="Times New Roman" w:cs="Times New Roman"/>
          <w:b/>
        </w:rPr>
        <w:t>İDO SİRKECİ-HAREM ARABA VAPURU, ŞEHİR HATLARI VAPURLARI, ÖZEL DENİZ MOTORLARI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6"/>
        <w:gridCol w:w="709"/>
        <w:gridCol w:w="1134"/>
        <w:gridCol w:w="1701"/>
        <w:gridCol w:w="851"/>
        <w:gridCol w:w="1984"/>
        <w:gridCol w:w="1418"/>
      </w:tblGrid>
      <w:tr w:rsidR="00ED5DA3" w:rsidRPr="00AF6A1D" w:rsidTr="00C11813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Elektronik Bilet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Öğretmen/Yaşlı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Sosyal</w:t>
            </w:r>
          </w:p>
        </w:tc>
      </w:tr>
      <w:tr w:rsidR="00ED5DA3" w:rsidRPr="00AF6A1D" w:rsidTr="00C11813">
        <w:trPr>
          <w:trHeight w:val="4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Biniş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1,35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1,50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Aktarma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0,75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0,85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Aktarma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0,60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0,70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Aktarma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Aktarma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  <w:tr w:rsidR="00ED5DA3" w:rsidRPr="00AF6A1D" w:rsidTr="00C11813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Aktarma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</w:tbl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F6A1D" w:rsidRDefault="009721F8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MARMARAY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00"/>
        <w:gridCol w:w="1261"/>
        <w:gridCol w:w="1959"/>
        <w:gridCol w:w="2060"/>
        <w:gridCol w:w="1640"/>
      </w:tblGrid>
      <w:tr w:rsidR="00ED5DA3" w:rsidRPr="00AF6A1D" w:rsidTr="00C11813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Eletronik</w:t>
            </w:r>
            <w:proofErr w:type="spellEnd"/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Bilet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Tam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Biniş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1,95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1,10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Aktarma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0,45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Aktarma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Aktarma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Aktarma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Aktarma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1,40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0,40</w:t>
            </w:r>
          </w:p>
        </w:tc>
      </w:tr>
    </w:tbl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F6A1D" w:rsidRDefault="009721F8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MAVİ KART AYLIK</w:t>
      </w: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5"/>
        <w:gridCol w:w="1417"/>
        <w:gridCol w:w="1276"/>
        <w:gridCol w:w="1276"/>
        <w:gridCol w:w="1275"/>
        <w:gridCol w:w="1560"/>
      </w:tblGrid>
      <w:tr w:rsidR="00ED5DA3" w:rsidRPr="00AF6A1D" w:rsidTr="00C11813">
        <w:trPr>
          <w:trHeight w:val="52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Sosyal </w:t>
            </w:r>
          </w:p>
        </w:tc>
      </w:tr>
      <w:tr w:rsidR="00ED5DA3" w:rsidRPr="00AF6A1D" w:rsidTr="00C11813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(180 Geçiş)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(200 Geçiş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(200 Geçiş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 (180 Geçiş)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(200 Geçiş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(200 Geçiş )</w:t>
            </w:r>
          </w:p>
        </w:tc>
      </w:tr>
      <w:tr w:rsidR="00ED5DA3" w:rsidRPr="00AF6A1D" w:rsidTr="00C118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155,00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100,00   </w:t>
            </w:r>
          </w:p>
        </w:tc>
      </w:tr>
    </w:tbl>
    <w:p w:rsidR="00ED5DA3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95DFA" w:rsidRDefault="00F95DFA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F6A1D">
        <w:rPr>
          <w:rFonts w:ascii="Times New Roman" w:eastAsia="Calibri" w:hAnsi="Times New Roman" w:cs="Times New Roman"/>
          <w:b/>
        </w:rPr>
        <w:lastRenderedPageBreak/>
        <w:t>ADALAR (ŞEHİR HATLARI VE ÖZEL DENİZ MOTORLARI);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8"/>
        <w:gridCol w:w="992"/>
        <w:gridCol w:w="992"/>
        <w:gridCol w:w="1559"/>
        <w:gridCol w:w="1134"/>
        <w:gridCol w:w="851"/>
        <w:gridCol w:w="1417"/>
        <w:gridCol w:w="993"/>
        <w:gridCol w:w="850"/>
      </w:tblGrid>
      <w:tr w:rsidR="00ED5DA3" w:rsidRPr="00AF6A1D" w:rsidTr="00C1181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Öğretmen/Yaşlı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Jeton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Sosyal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Jeton </w:t>
            </w:r>
          </w:p>
        </w:tc>
      </w:tr>
      <w:tr w:rsidR="00ED5DA3" w:rsidRPr="00AF6A1D" w:rsidTr="00C1181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İlk Biniş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2,20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2,95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5,00   </w:t>
            </w:r>
          </w:p>
        </w:tc>
      </w:tr>
      <w:tr w:rsidR="00ED5DA3" w:rsidRPr="00AF6A1D" w:rsidTr="00C1181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Aktarma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0,90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1,70  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D5DA3" w:rsidRDefault="00ED5DA3" w:rsidP="00ED5DA3">
      <w:pPr>
        <w:pStyle w:val="ListeParagraf"/>
        <w:tabs>
          <w:tab w:val="left" w:pos="612"/>
          <w:tab w:val="left" w:pos="900"/>
          <w:tab w:val="left" w:pos="1080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  <w:b/>
        </w:rPr>
      </w:pPr>
    </w:p>
    <w:p w:rsidR="00ED5DA3" w:rsidRPr="00AA1573" w:rsidRDefault="00ED5DA3" w:rsidP="00ED5DA3">
      <w:pPr>
        <w:pStyle w:val="ListeParagraf"/>
        <w:numPr>
          <w:ilvl w:val="0"/>
          <w:numId w:val="1"/>
        </w:numPr>
        <w:tabs>
          <w:tab w:val="left" w:pos="612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AA1573">
        <w:rPr>
          <w:rFonts w:ascii="Times New Roman" w:eastAsia="Calibri" w:hAnsi="Times New Roman" w:cs="Times New Roman"/>
          <w:b/>
        </w:rPr>
        <w:t>Tüm ödemelerin İstanbul Kart İle yapılabilir olması esastır,</w:t>
      </w:r>
    </w:p>
    <w:p w:rsidR="00ED5DA3" w:rsidRPr="00AA1573" w:rsidRDefault="00ED5DA3" w:rsidP="00ED5DA3">
      <w:pPr>
        <w:pStyle w:val="ListeParagraf"/>
        <w:numPr>
          <w:ilvl w:val="0"/>
          <w:numId w:val="1"/>
        </w:numPr>
        <w:tabs>
          <w:tab w:val="left" w:pos="612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AA1573">
        <w:rPr>
          <w:rFonts w:ascii="Times New Roman" w:eastAsia="Calibri" w:hAnsi="Times New Roman" w:cs="Times New Roman"/>
          <w:b/>
        </w:rPr>
        <w:t xml:space="preserve">İskelelerde sabit turnikelerin veya Deniz araçları üzerinde sabit </w:t>
      </w:r>
      <w:proofErr w:type="spellStart"/>
      <w:r w:rsidRPr="00AA1573">
        <w:rPr>
          <w:rFonts w:ascii="Times New Roman" w:eastAsia="Calibri" w:hAnsi="Times New Roman" w:cs="Times New Roman"/>
          <w:b/>
        </w:rPr>
        <w:t>validatörlerin</w:t>
      </w:r>
      <w:proofErr w:type="spellEnd"/>
      <w:r w:rsidRPr="00AA1573">
        <w:rPr>
          <w:rFonts w:ascii="Times New Roman" w:eastAsia="Calibri" w:hAnsi="Times New Roman" w:cs="Times New Roman"/>
          <w:b/>
        </w:rPr>
        <w:t xml:space="preserve"> bulunmaması halinde, bu sistemlerin hizmete alınmasına kadar jeton ücreti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A1573">
        <w:rPr>
          <w:rFonts w:ascii="AbakuTLSymSans" w:eastAsia="Calibri" w:hAnsi="AbakuTLSymSans" w:cs="Times New Roman"/>
          <w:b/>
        </w:rPr>
        <w:t>¨</w:t>
      </w:r>
      <w:r w:rsidRPr="00AA1573">
        <w:rPr>
          <w:rFonts w:ascii="Times New Roman" w:eastAsia="Calibri" w:hAnsi="Times New Roman" w:cs="Times New Roman"/>
          <w:b/>
        </w:rPr>
        <w:t xml:space="preserve"> 3,00 olarak uygulanacaktır.</w:t>
      </w: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F6A1D">
        <w:rPr>
          <w:rFonts w:ascii="Times New Roman" w:eastAsia="Calibri" w:hAnsi="Times New Roman" w:cs="Times New Roman"/>
          <w:b/>
        </w:rPr>
        <w:t>ADALAR (İDO DENİZ OTOBÜSLERİ)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38"/>
        <w:gridCol w:w="851"/>
        <w:gridCol w:w="992"/>
        <w:gridCol w:w="1559"/>
        <w:gridCol w:w="851"/>
        <w:gridCol w:w="850"/>
        <w:gridCol w:w="851"/>
        <w:gridCol w:w="992"/>
        <w:gridCol w:w="992"/>
      </w:tblGrid>
      <w:tr w:rsidR="00ED5DA3" w:rsidRPr="00AF6A1D" w:rsidTr="00C11813">
        <w:trPr>
          <w:trHeight w:val="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Öğretmen/Yaşlı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Jeton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Sosyal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Jeton </w:t>
            </w:r>
          </w:p>
        </w:tc>
      </w:tr>
      <w:tr w:rsidR="00ED5DA3" w:rsidRPr="00AF6A1D" w:rsidTr="00C11813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Bostancı-Kabataş                 Bostancı-Bakırköy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3,75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3,45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9,00   </w:t>
            </w:r>
          </w:p>
        </w:tc>
      </w:tr>
      <w:tr w:rsidR="00ED5DA3" w:rsidRPr="00AF6A1D" w:rsidTr="00C1181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Kabataş-Adalar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5,75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9,00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6,35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10,00   </w:t>
            </w:r>
          </w:p>
        </w:tc>
      </w:tr>
      <w:tr w:rsidR="00ED5DA3" w:rsidRPr="00AF6A1D" w:rsidTr="00C1181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Bostancı-Adalar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4,25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3,90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4,25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7,00   </w:t>
            </w:r>
          </w:p>
        </w:tc>
      </w:tr>
      <w:tr w:rsidR="00ED5DA3" w:rsidRPr="00AF6A1D" w:rsidTr="00C1181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Yenikapı - Adalar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5,20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6,35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10,00   </w:t>
            </w:r>
          </w:p>
        </w:tc>
      </w:tr>
    </w:tbl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F6A1D">
        <w:rPr>
          <w:rFonts w:ascii="Times New Roman" w:eastAsia="Calibri" w:hAnsi="Times New Roman" w:cs="Times New Roman"/>
          <w:b/>
        </w:rPr>
        <w:t xml:space="preserve">BÜTÜN TAŞIMACILARDA SINIRLI KULLANIMLI ELEKTRONİK BİLET ve JETON </w:t>
      </w: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F6A1D">
        <w:rPr>
          <w:rFonts w:ascii="Times New Roman" w:eastAsia="Calibri" w:hAnsi="Times New Roman" w:cs="Times New Roman"/>
          <w:b/>
        </w:rPr>
        <w:t>(ADALAR HARİÇ);</w:t>
      </w:r>
    </w:p>
    <w:tbl>
      <w:tblPr>
        <w:tblW w:w="68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00"/>
        <w:gridCol w:w="1600"/>
        <w:gridCol w:w="2488"/>
      </w:tblGrid>
      <w:tr w:rsidR="00ED5DA3" w:rsidRPr="00AF6A1D" w:rsidTr="00C11813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Jeton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3,00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4,00  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 Geçişlik Bilet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4,00  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 Geçişlik Bilet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7,00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7,00  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Üç Geçişlik Bilet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9,00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10,00  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 Geçişlik Bilet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15,00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15,00   </w:t>
            </w:r>
          </w:p>
        </w:tc>
      </w:tr>
      <w:tr w:rsidR="00ED5DA3" w:rsidRPr="00AF6A1D" w:rsidTr="00C11813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 Geçişlik Bilet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28,00 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30,00   </w:t>
            </w:r>
          </w:p>
        </w:tc>
      </w:tr>
    </w:tbl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D5DA3" w:rsidRPr="00AA1573" w:rsidRDefault="00ED5DA3" w:rsidP="00ED5DA3">
      <w:pPr>
        <w:pStyle w:val="ListeParagraf"/>
        <w:numPr>
          <w:ilvl w:val="0"/>
          <w:numId w:val="1"/>
        </w:numPr>
        <w:tabs>
          <w:tab w:val="left" w:pos="612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AA1573">
        <w:rPr>
          <w:rFonts w:ascii="Times New Roman" w:eastAsia="Calibri" w:hAnsi="Times New Roman" w:cs="Times New Roman"/>
          <w:b/>
        </w:rPr>
        <w:t>Tüm ödemelerin İstanbul Kart İle yapılabilir olması esastır,</w:t>
      </w:r>
    </w:p>
    <w:p w:rsidR="00ED5DA3" w:rsidRPr="00AA1573" w:rsidRDefault="00ED5DA3" w:rsidP="00ED5DA3">
      <w:pPr>
        <w:pStyle w:val="ListeParagraf"/>
        <w:numPr>
          <w:ilvl w:val="0"/>
          <w:numId w:val="1"/>
        </w:numPr>
        <w:tabs>
          <w:tab w:val="left" w:pos="612"/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AA1573">
        <w:rPr>
          <w:rFonts w:ascii="Times New Roman" w:eastAsia="Calibri" w:hAnsi="Times New Roman" w:cs="Times New Roman"/>
          <w:b/>
        </w:rPr>
        <w:t xml:space="preserve">İskelelerde sabit turnikelerin veya Deniz araçları üzerinde sabit </w:t>
      </w:r>
      <w:proofErr w:type="spellStart"/>
      <w:r w:rsidRPr="00AA1573">
        <w:rPr>
          <w:rFonts w:ascii="Times New Roman" w:eastAsia="Calibri" w:hAnsi="Times New Roman" w:cs="Times New Roman"/>
          <w:b/>
        </w:rPr>
        <w:t>validatörlerin</w:t>
      </w:r>
      <w:proofErr w:type="spellEnd"/>
      <w:r w:rsidRPr="00AA1573">
        <w:rPr>
          <w:rFonts w:ascii="Times New Roman" w:eastAsia="Calibri" w:hAnsi="Times New Roman" w:cs="Times New Roman"/>
          <w:b/>
        </w:rPr>
        <w:t xml:space="preserve"> bulunmaması halinde, bu sistemlerin hizmete alınmasına kadar jeton ücreti </w:t>
      </w:r>
      <w:r w:rsidRPr="00AA1573">
        <w:rPr>
          <w:rFonts w:ascii="AbakuTLSymSans" w:eastAsia="Calibri" w:hAnsi="AbakuTLSymSans" w:cs="Times New Roman"/>
          <w:b/>
        </w:rPr>
        <w:t>¨</w:t>
      </w:r>
      <w:r>
        <w:rPr>
          <w:rFonts w:ascii="AbakuTLSymSans" w:eastAsia="Calibri" w:hAnsi="AbakuTLSymSans" w:cs="Times New Roman"/>
          <w:b/>
        </w:rPr>
        <w:t xml:space="preserve"> </w:t>
      </w:r>
      <w:r w:rsidRPr="00AA1573">
        <w:rPr>
          <w:rFonts w:ascii="Times New Roman" w:eastAsia="Calibri" w:hAnsi="Times New Roman" w:cs="Times New Roman"/>
          <w:b/>
        </w:rPr>
        <w:t>2,00 olarak uygulanacaktır.</w:t>
      </w: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D5DA3" w:rsidRPr="00AF6A1D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D5DA3" w:rsidRPr="00AF6A1D" w:rsidRDefault="00F95DFA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METROBÜS</w:t>
      </w:r>
    </w:p>
    <w:tbl>
      <w:tblPr>
        <w:tblW w:w="87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992"/>
        <w:gridCol w:w="1276"/>
        <w:gridCol w:w="1276"/>
        <w:gridCol w:w="992"/>
        <w:gridCol w:w="1417"/>
        <w:gridCol w:w="1361"/>
      </w:tblGrid>
      <w:tr w:rsidR="00ED5DA3" w:rsidRPr="00AF6A1D" w:rsidTr="00C11813">
        <w:trPr>
          <w:trHeight w:val="300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MEVCUT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UKOME KARARI </w:t>
            </w:r>
            <w:r w:rsidRPr="00AF6A1D">
              <w:rPr>
                <w:rFonts w:ascii="AbakuTLSymSans" w:eastAsia="Times New Roman" w:hAnsi="AbakuTLSymSans" w:cs="Times New Roman"/>
                <w:b/>
                <w:bCs/>
                <w:lang w:eastAsia="tr-TR"/>
              </w:rPr>
              <w:t>(¨)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Durak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Tam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Sosyal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Tam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Öğrenci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Sosyal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1 -- 3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0,85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0,95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1,25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4 -- 9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1,55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10 -- 15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1,55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16-21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22-27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2,95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28-33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1,75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34-39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1,75   </w:t>
            </w:r>
          </w:p>
        </w:tc>
      </w:tr>
      <w:tr w:rsidR="00ED5DA3" w:rsidRPr="00AF6A1D" w:rsidTr="00C1181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>40+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2,95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3,25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1,10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A3" w:rsidRPr="00AF6A1D" w:rsidRDefault="00ED5DA3" w:rsidP="00C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F6A1D">
              <w:rPr>
                <w:rFonts w:ascii="Times New Roman" w:eastAsia="Times New Roman" w:hAnsi="Times New Roman" w:cs="Times New Roman"/>
                <w:lang w:eastAsia="tr-TR"/>
              </w:rPr>
              <w:t xml:space="preserve">1,75   </w:t>
            </w:r>
          </w:p>
        </w:tc>
      </w:tr>
    </w:tbl>
    <w:p w:rsidR="00ED5DA3" w:rsidRDefault="00ED5DA3" w:rsidP="00ED5DA3">
      <w:pPr>
        <w:tabs>
          <w:tab w:val="left" w:pos="612"/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sectPr w:rsidR="00ED5DA3" w:rsidSect="00BF28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51EB"/>
    <w:multiLevelType w:val="hybridMultilevel"/>
    <w:tmpl w:val="85CC5600"/>
    <w:lvl w:ilvl="0" w:tplc="EEF23C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5DA3"/>
    <w:rsid w:val="00086C20"/>
    <w:rsid w:val="001416AA"/>
    <w:rsid w:val="00253E33"/>
    <w:rsid w:val="00560328"/>
    <w:rsid w:val="00617877"/>
    <w:rsid w:val="006B0EB6"/>
    <w:rsid w:val="00834CD3"/>
    <w:rsid w:val="008A776C"/>
    <w:rsid w:val="009721F8"/>
    <w:rsid w:val="00A3009B"/>
    <w:rsid w:val="00A811C9"/>
    <w:rsid w:val="00AB6582"/>
    <w:rsid w:val="00BF28C8"/>
    <w:rsid w:val="00E7613B"/>
    <w:rsid w:val="00ED5DA3"/>
    <w:rsid w:val="00F32D3A"/>
    <w:rsid w:val="00F9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A3"/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49998107AD246943F8204EA214FC3" ma:contentTypeVersion="2" ma:contentTypeDescription="Create a new document." ma:contentTypeScope="" ma:versionID="961c0a61fe560b152ab1ca5ce032fb8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8f40c0a2b6552f668ccb78dd3264e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Picture Width" ma:internalName="ImageWidth0" ma:readOnly="true">
      <xsd:simpleType>
        <xsd:restriction base="dms:Unknown"/>
      </xsd:simpleType>
    </xsd:element>
    <xsd:element name="ImageHeight" ma:index="10" nillable="true" ma:displayName="Picture Height" ma:internalName="ImageHeight0" ma:readOnly="true">
      <xsd:simpleType>
        <xsd:restriction base="dms:Unknown"/>
      </xsd:simpleType>
    </xsd:element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BCCD7-0C3E-4996-8488-8BB041B51184}"/>
</file>

<file path=customXml/itemProps2.xml><?xml version="1.0" encoding="utf-8"?>
<ds:datastoreItem xmlns:ds="http://schemas.openxmlformats.org/officeDocument/2006/customXml" ds:itemID="{BB5DF2C4-08DC-428A-95F7-A2DE77BD97CA}"/>
</file>

<file path=customXml/itemProps3.xml><?xml version="1.0" encoding="utf-8"?>
<ds:datastoreItem xmlns:ds="http://schemas.openxmlformats.org/officeDocument/2006/customXml" ds:itemID="{1D5BFF93-5635-4111-8CC1-66335CEC2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hatice.oncul</dc:creator>
  <cp:keywords/>
  <dc:description/>
  <cp:lastModifiedBy>hatice.oncul</cp:lastModifiedBy>
  <cp:revision>7</cp:revision>
  <dcterms:created xsi:type="dcterms:W3CDTF">2014-06-12T14:12:00Z</dcterms:created>
  <dcterms:modified xsi:type="dcterms:W3CDTF">2014-06-12T15:09:00Z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0x010100D4F49998107AD246943F8204EA214FC3</vt:lpwstr>
  </property>
</Properties>
</file>