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E7" w:rsidRPr="00027485" w:rsidRDefault="003673E7" w:rsidP="003673E7">
      <w:pPr>
        <w:spacing w:after="0" w:line="240" w:lineRule="atLeast"/>
        <w:jc w:val="center"/>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MUHTELİF TESİSLER YAPILARAK 29 YIL SÜREYLE İŞLETME İŞİ İHALESİ YAPILACAKTIR</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b/>
          <w:bCs/>
          <w:color w:val="0000CC"/>
          <w:sz w:val="18"/>
          <w:szCs w:val="18"/>
          <w:lang w:eastAsia="tr-TR"/>
        </w:rPr>
        <w:t>Tatarlı Belediye Başkanlığından:</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1 - İşin nevi niteliği miktarı:</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7485">
        <w:rPr>
          <w:rFonts w:ascii="Times New Roman" w:eastAsia="Times New Roman" w:hAnsi="Times New Roman" w:cs="Times New Roman"/>
          <w:color w:val="000000"/>
          <w:sz w:val="18"/>
          <w:lang w:eastAsia="tr-TR"/>
        </w:rPr>
        <w:t>Mülkiyeti belediyemize ait </w:t>
      </w:r>
      <w:proofErr w:type="spellStart"/>
      <w:r w:rsidRPr="00027485">
        <w:rPr>
          <w:rFonts w:ascii="Times New Roman" w:eastAsia="Times New Roman" w:hAnsi="Times New Roman" w:cs="Times New Roman"/>
          <w:color w:val="000000"/>
          <w:sz w:val="18"/>
          <w:lang w:eastAsia="tr-TR"/>
        </w:rPr>
        <w:t>Altınhisar</w:t>
      </w:r>
      <w:proofErr w:type="spellEnd"/>
      <w:r w:rsidRPr="00027485">
        <w:rPr>
          <w:rFonts w:ascii="Times New Roman" w:eastAsia="Times New Roman" w:hAnsi="Times New Roman" w:cs="Times New Roman"/>
          <w:color w:val="000000"/>
          <w:sz w:val="18"/>
          <w:lang w:eastAsia="tr-TR"/>
        </w:rPr>
        <w:t> Mahallesi, 6501 parselde bulunan 13164,09 m</w:t>
      </w:r>
      <w:r w:rsidRPr="00027485">
        <w:rPr>
          <w:rFonts w:ascii="Times New Roman" w:eastAsia="Times New Roman" w:hAnsi="Times New Roman" w:cs="Times New Roman"/>
          <w:color w:val="000000"/>
          <w:sz w:val="18"/>
          <w:vertAlign w:val="superscript"/>
          <w:lang w:eastAsia="tr-TR"/>
        </w:rPr>
        <w:t>2</w:t>
      </w:r>
      <w:r w:rsidRPr="00027485">
        <w:rPr>
          <w:rFonts w:ascii="Times New Roman" w:eastAsia="Times New Roman" w:hAnsi="Times New Roman" w:cs="Times New Roman"/>
          <w:color w:val="000000"/>
          <w:sz w:val="18"/>
          <w:lang w:eastAsia="tr-TR"/>
        </w:rPr>
        <w:t>’lik alanda; işbu şartname ekinde yer alan uygulama projesi ve teknik şartnamesine uygun olarak Dinlenme Tesisi, Düğün Salonu, Otogar ve Akaryakıt İstasyonu Yapılması, en fazla 29 yıl süreyle işletilmesi ve bu sürenin sonunda kullanılabilir, teknik şartnamesindeki şartlara haiz bir şekilde belediyemize devredilmesi İşi.</w:t>
      </w:r>
      <w:proofErr w:type="gramEnd"/>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2 - Şartname ve eklerinin nereden hangi şartlarda alınacağı:</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İhale dokümanı</w:t>
      </w:r>
      <w:r w:rsidRPr="00027485">
        <w:rPr>
          <w:rFonts w:ascii="Times New Roman" w:eastAsia="Times New Roman" w:hAnsi="Times New Roman" w:cs="Times New Roman"/>
          <w:color w:val="000000"/>
          <w:sz w:val="18"/>
          <w:lang w:eastAsia="tr-TR"/>
        </w:rPr>
        <w:t> </w:t>
      </w:r>
      <w:proofErr w:type="gramStart"/>
      <w:r w:rsidRPr="00027485">
        <w:rPr>
          <w:rFonts w:ascii="Times New Roman" w:eastAsia="Times New Roman" w:hAnsi="Times New Roman" w:cs="Times New Roman"/>
          <w:color w:val="000000"/>
          <w:sz w:val="18"/>
          <w:lang w:eastAsia="tr-TR"/>
        </w:rPr>
        <w:t>Yeşilyurt mahallesi</w:t>
      </w:r>
      <w:proofErr w:type="gramEnd"/>
      <w:r w:rsidRPr="00027485">
        <w:rPr>
          <w:rFonts w:ascii="Times New Roman" w:eastAsia="Times New Roman" w:hAnsi="Times New Roman" w:cs="Times New Roman"/>
          <w:color w:val="000000"/>
          <w:sz w:val="18"/>
          <w:szCs w:val="18"/>
          <w:lang w:eastAsia="tr-TR"/>
        </w:rPr>
        <w:t>, Cumhuriyet meydanı, No: 2 Tatarlı/Dinar/ AFYONKARAHİSAR adresinden mesai saatleri içerisinde 500.-TL bedel karşılığında alınabilir.</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3 - İhalenin nerede, hangi tarih ve saatte ve hangi usulle yapılacağı:</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İhale</w:t>
      </w:r>
      <w:r w:rsidRPr="00027485">
        <w:rPr>
          <w:rFonts w:ascii="Times New Roman" w:eastAsia="Times New Roman" w:hAnsi="Times New Roman" w:cs="Times New Roman"/>
          <w:color w:val="000000"/>
          <w:sz w:val="18"/>
          <w:lang w:eastAsia="tr-TR"/>
        </w:rPr>
        <w:t> </w:t>
      </w:r>
      <w:proofErr w:type="gramStart"/>
      <w:r w:rsidRPr="00027485">
        <w:rPr>
          <w:rFonts w:ascii="Times New Roman" w:eastAsia="Times New Roman" w:hAnsi="Times New Roman" w:cs="Times New Roman"/>
          <w:color w:val="000000"/>
          <w:sz w:val="18"/>
          <w:lang w:eastAsia="tr-TR"/>
        </w:rPr>
        <w:t>22/03/2013</w:t>
      </w:r>
      <w:proofErr w:type="gramEnd"/>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tarihinde saat 14.00’de 2886 sayılı Devlet İhale Kanununun 37. maddesi (kapalı teklif usulü) gereğince Tatarlı Belediyesi Meclis Salonunda yapılacaktır.</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4 - Varsa tahmin edilen bedel ve geçici teminat miktarı:</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İlanın 1. Maddesinde belirtilen işin yatırım maliyeti yaklaşık KDV hariç 1.926.000.-</w:t>
      </w:r>
      <w:r w:rsidRPr="00027485">
        <w:rPr>
          <w:rFonts w:ascii="Times New Roman" w:eastAsia="Times New Roman" w:hAnsi="Times New Roman" w:cs="Times New Roman"/>
          <w:color w:val="000000"/>
          <w:sz w:val="18"/>
          <w:lang w:eastAsia="tr-TR"/>
        </w:rPr>
        <w:t> </w:t>
      </w:r>
      <w:proofErr w:type="spellStart"/>
      <w:r w:rsidRPr="00027485">
        <w:rPr>
          <w:rFonts w:ascii="Times New Roman" w:eastAsia="Times New Roman" w:hAnsi="Times New Roman" w:cs="Times New Roman"/>
          <w:color w:val="000000"/>
          <w:sz w:val="18"/>
          <w:lang w:eastAsia="tr-TR"/>
        </w:rPr>
        <w:t>TL’sı</w:t>
      </w:r>
      <w:proofErr w:type="spellEnd"/>
      <w:r w:rsidRPr="00027485">
        <w:rPr>
          <w:rFonts w:ascii="Times New Roman" w:eastAsia="Times New Roman" w:hAnsi="Times New Roman" w:cs="Times New Roman"/>
          <w:color w:val="000000"/>
          <w:sz w:val="18"/>
          <w:lang w:eastAsia="tr-TR"/>
        </w:rPr>
        <w:t> </w:t>
      </w:r>
      <w:proofErr w:type="gramStart"/>
      <w:r w:rsidRPr="00027485">
        <w:rPr>
          <w:rFonts w:ascii="Times New Roman" w:eastAsia="Times New Roman" w:hAnsi="Times New Roman" w:cs="Times New Roman"/>
          <w:color w:val="000000"/>
          <w:sz w:val="18"/>
          <w:lang w:eastAsia="tr-TR"/>
        </w:rPr>
        <w:t>dır</w:t>
      </w:r>
      <w:proofErr w:type="gramEnd"/>
      <w:r w:rsidRPr="00027485">
        <w:rPr>
          <w:rFonts w:ascii="Times New Roman" w:eastAsia="Times New Roman" w:hAnsi="Times New Roman" w:cs="Times New Roman"/>
          <w:color w:val="000000"/>
          <w:sz w:val="18"/>
          <w:szCs w:val="18"/>
          <w:lang w:eastAsia="tr-TR"/>
        </w:rPr>
        <w:t>.</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İşin geçici teminatı iş bu bedelin %3’ü olan 57.780.-</w:t>
      </w:r>
      <w:r w:rsidRPr="00027485">
        <w:rPr>
          <w:rFonts w:ascii="Times New Roman" w:eastAsia="Times New Roman" w:hAnsi="Times New Roman" w:cs="Times New Roman"/>
          <w:color w:val="000000"/>
          <w:sz w:val="18"/>
          <w:lang w:eastAsia="tr-TR"/>
        </w:rPr>
        <w:t> </w:t>
      </w:r>
      <w:proofErr w:type="spellStart"/>
      <w:r w:rsidRPr="00027485">
        <w:rPr>
          <w:rFonts w:ascii="Times New Roman" w:eastAsia="Times New Roman" w:hAnsi="Times New Roman" w:cs="Times New Roman"/>
          <w:color w:val="000000"/>
          <w:sz w:val="18"/>
          <w:lang w:eastAsia="tr-TR"/>
        </w:rPr>
        <w:t>TL’sı</w:t>
      </w:r>
      <w:proofErr w:type="spellEnd"/>
      <w:r w:rsidRPr="00027485">
        <w:rPr>
          <w:rFonts w:ascii="Times New Roman" w:eastAsia="Times New Roman" w:hAnsi="Times New Roman" w:cs="Times New Roman"/>
          <w:color w:val="000000"/>
          <w:sz w:val="18"/>
          <w:lang w:eastAsia="tr-TR"/>
        </w:rPr>
        <w:t> </w:t>
      </w:r>
      <w:proofErr w:type="gramStart"/>
      <w:r w:rsidRPr="00027485">
        <w:rPr>
          <w:rFonts w:ascii="Times New Roman" w:eastAsia="Times New Roman" w:hAnsi="Times New Roman" w:cs="Times New Roman"/>
          <w:color w:val="000000"/>
          <w:sz w:val="18"/>
          <w:lang w:eastAsia="tr-TR"/>
        </w:rPr>
        <w:t>dır</w:t>
      </w:r>
      <w:proofErr w:type="gramEnd"/>
      <w:r w:rsidRPr="00027485">
        <w:rPr>
          <w:rFonts w:ascii="Times New Roman" w:eastAsia="Times New Roman" w:hAnsi="Times New Roman" w:cs="Times New Roman"/>
          <w:color w:val="000000"/>
          <w:sz w:val="18"/>
          <w:szCs w:val="18"/>
          <w:lang w:eastAsia="tr-TR"/>
        </w:rPr>
        <w:t>.</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5 - İsteklilerden aranılan belgelerin neler olduğu:</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 İsteklilerin ihaleye katılabilmeleri için aşağıda sayılan belgeleri teklifleri kapsamında sunmaları gerekir:</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5.1.a</w:t>
      </w:r>
      <w:proofErr w:type="gramStart"/>
      <w:r w:rsidRPr="00027485">
        <w:rPr>
          <w:rFonts w:ascii="Times New Roman" w:eastAsia="Times New Roman" w:hAnsi="Times New Roman" w:cs="Times New Roman"/>
          <w:color w:val="000000"/>
          <w:sz w:val="18"/>
          <w:lang w:eastAsia="tr-TR"/>
        </w:rPr>
        <w:t>)</w:t>
      </w:r>
      <w:proofErr w:type="gramEnd"/>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Mevzuatı gereği kayıtlı olduğu ticaret ve/veya sanayi odası veya ilgili meslek odası belgesi;</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1) Gerçek kişi olması halinde, kayıtlı olduğu ticaret ve/veya sanayi odasından ya da esnaf ve sanatkârlar odasından, ilk ilan veya ihale tarihinin içinde bulunduğu yılda alınmış, odaya kayıtlı olduğunu gösterir belge,</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ilk ilan veya ihale tarihinin içinde bulunduğu yılda alınmış, tüzel kişiliğin odaya kayıtlı olduğunu gösterir belge,</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5.1.b</w:t>
      </w:r>
      <w:proofErr w:type="gramStart"/>
      <w:r w:rsidRPr="00027485">
        <w:rPr>
          <w:rFonts w:ascii="Times New Roman" w:eastAsia="Times New Roman" w:hAnsi="Times New Roman" w:cs="Times New Roman"/>
          <w:color w:val="000000"/>
          <w:sz w:val="18"/>
          <w:lang w:eastAsia="tr-TR"/>
        </w:rPr>
        <w:t>)</w:t>
      </w:r>
      <w:proofErr w:type="gramEnd"/>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Teklif vermeye yetkili olduğunu gösteren noter tasdikli imza sirküleri:</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1) Gerçek kişi olması halinde, noter tasdikli imza sirküleri,</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7485">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pacing w:val="-2"/>
          <w:sz w:val="18"/>
          <w:szCs w:val="18"/>
          <w:lang w:eastAsia="tr-TR"/>
        </w:rPr>
        <w:t>5.1.c</w:t>
      </w:r>
      <w:proofErr w:type="gramStart"/>
      <w:r w:rsidRPr="00027485">
        <w:rPr>
          <w:rFonts w:ascii="Times New Roman" w:eastAsia="Times New Roman" w:hAnsi="Times New Roman" w:cs="Times New Roman"/>
          <w:color w:val="000000"/>
          <w:spacing w:val="-2"/>
          <w:sz w:val="18"/>
          <w:lang w:eastAsia="tr-TR"/>
        </w:rPr>
        <w:t>)</w:t>
      </w:r>
      <w:proofErr w:type="gramEnd"/>
      <w:r w:rsidRPr="00027485">
        <w:rPr>
          <w:rFonts w:ascii="Times New Roman" w:eastAsia="Times New Roman" w:hAnsi="Times New Roman" w:cs="Times New Roman"/>
          <w:color w:val="000000"/>
          <w:spacing w:val="-2"/>
          <w:sz w:val="18"/>
          <w:lang w:eastAsia="tr-TR"/>
        </w:rPr>
        <w:t> </w:t>
      </w:r>
      <w:r w:rsidRPr="00027485">
        <w:rPr>
          <w:rFonts w:ascii="Times New Roman" w:eastAsia="Times New Roman" w:hAnsi="Times New Roman" w:cs="Times New Roman"/>
          <w:color w:val="000000"/>
          <w:spacing w:val="-2"/>
          <w:sz w:val="18"/>
          <w:szCs w:val="18"/>
          <w:lang w:eastAsia="tr-TR"/>
        </w:rPr>
        <w:t>Belediye Meclisi tarafından belirlenen en fazla kullanım süresi olan 29 (</w:t>
      </w:r>
      <w:proofErr w:type="spellStart"/>
      <w:r w:rsidRPr="00027485">
        <w:rPr>
          <w:rFonts w:ascii="Times New Roman" w:eastAsia="Times New Roman" w:hAnsi="Times New Roman" w:cs="Times New Roman"/>
          <w:color w:val="000000"/>
          <w:spacing w:val="-2"/>
          <w:sz w:val="18"/>
          <w:lang w:eastAsia="tr-TR"/>
        </w:rPr>
        <w:t>yirmidokuz</w:t>
      </w:r>
      <w:proofErr w:type="spellEnd"/>
      <w:r w:rsidRPr="00027485">
        <w:rPr>
          <w:rFonts w:ascii="Times New Roman" w:eastAsia="Times New Roman" w:hAnsi="Times New Roman" w:cs="Times New Roman"/>
          <w:color w:val="000000"/>
          <w:spacing w:val="-2"/>
          <w:sz w:val="18"/>
          <w:szCs w:val="18"/>
          <w:lang w:eastAsia="tr-TR"/>
        </w:rPr>
        <w:t>)</w:t>
      </w:r>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yıllık süreden indirim yapmak suretiyle, ne kadar yıl işleterek belediyeye devredeceklerini belirttikleri sürenin (yıl) rakam ve yazıyla belirtildiği teklif mektubu,</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Teklifler tam yıl olarak verilecektir.</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5.1.ç</w:t>
      </w:r>
      <w:proofErr w:type="gramStart"/>
      <w:r w:rsidRPr="00027485">
        <w:rPr>
          <w:rFonts w:ascii="Times New Roman" w:eastAsia="Times New Roman" w:hAnsi="Times New Roman" w:cs="Times New Roman"/>
          <w:color w:val="000000"/>
          <w:sz w:val="18"/>
          <w:lang w:eastAsia="tr-TR"/>
        </w:rPr>
        <w:t>)</w:t>
      </w:r>
      <w:proofErr w:type="gramEnd"/>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Bu Şartnamede belirlenen geçici teminata ilişkin standart forma uygun geçici teminat mektubu veya geçici teminat mektupları dışındaki teminatların Mali İşler Müdürlüğüne yatırıldığını gösteren makbuzlar,</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5.1.d)</w:t>
      </w:r>
      <w:r w:rsidRPr="00027485">
        <w:rPr>
          <w:rFonts w:ascii="Times New Roman" w:eastAsia="Times New Roman" w:hAnsi="Times New Roman" w:cs="Times New Roman"/>
          <w:color w:val="000000"/>
          <w:sz w:val="18"/>
          <w:lang w:eastAsia="tr-TR"/>
        </w:rPr>
        <w:t> </w:t>
      </w:r>
      <w:proofErr w:type="gramStart"/>
      <w:r w:rsidRPr="00027485">
        <w:rPr>
          <w:rFonts w:ascii="Times New Roman" w:eastAsia="Times New Roman" w:hAnsi="Times New Roman" w:cs="Times New Roman"/>
          <w:color w:val="000000"/>
          <w:sz w:val="18"/>
          <w:lang w:eastAsia="tr-TR"/>
        </w:rPr>
        <w:t>Vekaleten</w:t>
      </w:r>
      <w:proofErr w:type="gramEnd"/>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ihaleye katılma halinde, vekil adına düzenlenmiş ihaleye katılmaya ilişkin noter onaylı vekaletname ile vekilin noter tasdikli imza beyannamesi,</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5.1.e</w:t>
      </w:r>
      <w:proofErr w:type="gramStart"/>
      <w:r w:rsidRPr="00027485">
        <w:rPr>
          <w:rFonts w:ascii="Times New Roman" w:eastAsia="Times New Roman" w:hAnsi="Times New Roman" w:cs="Times New Roman"/>
          <w:color w:val="000000"/>
          <w:sz w:val="18"/>
          <w:lang w:eastAsia="tr-TR"/>
        </w:rPr>
        <w:t>)</w:t>
      </w:r>
      <w:proofErr w:type="gramEnd"/>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İsteklinin ortak girişim olması halinde, bu Şartname ekinde yer alan standart forma uygun iş ortaklığı beyannamesi,</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5.1.f</w:t>
      </w:r>
      <w:proofErr w:type="gramStart"/>
      <w:r w:rsidRPr="00027485">
        <w:rPr>
          <w:rFonts w:ascii="Times New Roman" w:eastAsia="Times New Roman" w:hAnsi="Times New Roman" w:cs="Times New Roman"/>
          <w:color w:val="000000"/>
          <w:sz w:val="18"/>
          <w:lang w:eastAsia="tr-TR"/>
        </w:rPr>
        <w:t>)</w:t>
      </w:r>
      <w:proofErr w:type="gramEnd"/>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5.1.g</w:t>
      </w:r>
      <w:proofErr w:type="gramStart"/>
      <w:r w:rsidRPr="00027485">
        <w:rPr>
          <w:rFonts w:ascii="Times New Roman" w:eastAsia="Times New Roman" w:hAnsi="Times New Roman" w:cs="Times New Roman"/>
          <w:color w:val="000000"/>
          <w:sz w:val="18"/>
          <w:lang w:eastAsia="tr-TR"/>
        </w:rPr>
        <w:t>)</w:t>
      </w:r>
      <w:proofErr w:type="gramEnd"/>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İhale konusu işin yerine getirilmesi için alınması zorunlu olan ve ilgili mevzuatında o iş için özel olarak düzenlenen sicil, izin, ruhsat vb. belgeler,</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5.1.g-1) İş Deneyim Belgeleri: Resmi Kurum veya Kuruluşlar ile Özel Kuruluşlardan alınmış iş bu şartnamenin</w:t>
      </w:r>
      <w:r w:rsidRPr="00027485">
        <w:rPr>
          <w:rFonts w:ascii="Times New Roman" w:eastAsia="Times New Roman" w:hAnsi="Times New Roman" w:cs="Times New Roman"/>
          <w:color w:val="000000"/>
          <w:sz w:val="18"/>
          <w:lang w:eastAsia="tr-TR"/>
        </w:rPr>
        <w:t> </w:t>
      </w:r>
      <w:proofErr w:type="gramStart"/>
      <w:r w:rsidRPr="00027485">
        <w:rPr>
          <w:rFonts w:ascii="Times New Roman" w:eastAsia="Times New Roman" w:hAnsi="Times New Roman" w:cs="Times New Roman"/>
          <w:color w:val="000000"/>
          <w:sz w:val="18"/>
          <w:lang w:eastAsia="tr-TR"/>
        </w:rPr>
        <w:t>3.7</w:t>
      </w:r>
      <w:proofErr w:type="gramEnd"/>
      <w:r w:rsidRPr="00027485">
        <w:rPr>
          <w:rFonts w:ascii="Times New Roman" w:eastAsia="Times New Roman" w:hAnsi="Times New Roman" w:cs="Times New Roman"/>
          <w:color w:val="000000"/>
          <w:sz w:val="18"/>
          <w:szCs w:val="18"/>
          <w:lang w:eastAsia="tr-TR"/>
        </w:rPr>
        <w:t>. maddesinde yer alan yatırım maliyetinin en az % 50’si oranında 29.12.2005 tarih ve 26038 sayılı Resmi</w:t>
      </w:r>
      <w:r w:rsidRPr="00027485">
        <w:rPr>
          <w:rFonts w:ascii="Times New Roman" w:eastAsia="Times New Roman" w:hAnsi="Times New Roman" w:cs="Times New Roman"/>
          <w:color w:val="000000"/>
          <w:sz w:val="18"/>
          <w:lang w:eastAsia="tr-TR"/>
        </w:rPr>
        <w:t> Gazete’de </w:t>
      </w:r>
      <w:r w:rsidRPr="00027485">
        <w:rPr>
          <w:rFonts w:ascii="Times New Roman" w:eastAsia="Times New Roman" w:hAnsi="Times New Roman" w:cs="Times New Roman"/>
          <w:color w:val="000000"/>
          <w:sz w:val="18"/>
          <w:szCs w:val="18"/>
          <w:lang w:eastAsia="tr-TR"/>
        </w:rPr>
        <w:t>yayımlanan Yapım İşlerinde İş Deneyiminde Değerlendirilecek Benzer İşlere Dair</w:t>
      </w:r>
      <w:r w:rsidRPr="00027485">
        <w:rPr>
          <w:rFonts w:ascii="Times New Roman" w:eastAsia="Times New Roman" w:hAnsi="Times New Roman" w:cs="Times New Roman"/>
          <w:color w:val="000000"/>
          <w:sz w:val="18"/>
          <w:lang w:eastAsia="tr-TR"/>
        </w:rPr>
        <w:t> </w:t>
      </w:r>
      <w:proofErr w:type="spellStart"/>
      <w:r w:rsidRPr="00027485">
        <w:rPr>
          <w:rFonts w:ascii="Times New Roman" w:eastAsia="Times New Roman" w:hAnsi="Times New Roman" w:cs="Times New Roman"/>
          <w:color w:val="000000"/>
          <w:sz w:val="18"/>
          <w:lang w:eastAsia="tr-TR"/>
        </w:rPr>
        <w:t>Tebliği’in</w:t>
      </w:r>
      <w:proofErr w:type="spellEnd"/>
      <w:r w:rsidRPr="00027485">
        <w:rPr>
          <w:rFonts w:ascii="Times New Roman" w:eastAsia="Times New Roman" w:hAnsi="Times New Roman" w:cs="Times New Roman"/>
          <w:color w:val="000000"/>
          <w:sz w:val="18"/>
          <w:lang w:eastAsia="tr-TR"/>
        </w:rPr>
        <w:t> </w:t>
      </w:r>
      <w:r w:rsidRPr="00027485">
        <w:rPr>
          <w:rFonts w:ascii="Times New Roman" w:eastAsia="Times New Roman" w:hAnsi="Times New Roman" w:cs="Times New Roman"/>
          <w:color w:val="000000"/>
          <w:sz w:val="18"/>
          <w:szCs w:val="18"/>
          <w:lang w:eastAsia="tr-TR"/>
        </w:rPr>
        <w:t>XVII/B-III bölümünde yer alan işleri yaptığına dair İş Deneyim Belgeleri kabul edilecektir. İş ortaklıklarında herhangi bir ortağın bu belgeyi sunması yeterlidir.</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5.1.g-2. Belirtilen tesisleri kurarak İşletmesini yapacağını taahhüt eden gerçek ve tüzel kişiler İş bu şartnamenin</w:t>
      </w:r>
      <w:r w:rsidRPr="00027485">
        <w:rPr>
          <w:rFonts w:ascii="Times New Roman" w:eastAsia="Times New Roman" w:hAnsi="Times New Roman" w:cs="Times New Roman"/>
          <w:color w:val="000000"/>
          <w:sz w:val="18"/>
          <w:lang w:eastAsia="tr-TR"/>
        </w:rPr>
        <w:t> </w:t>
      </w:r>
      <w:proofErr w:type="gramStart"/>
      <w:r w:rsidRPr="00027485">
        <w:rPr>
          <w:rFonts w:ascii="Times New Roman" w:eastAsia="Times New Roman" w:hAnsi="Times New Roman" w:cs="Times New Roman"/>
          <w:color w:val="000000"/>
          <w:sz w:val="18"/>
          <w:lang w:eastAsia="tr-TR"/>
        </w:rPr>
        <w:t>3.7</w:t>
      </w:r>
      <w:proofErr w:type="gramEnd"/>
      <w:r w:rsidRPr="00027485">
        <w:rPr>
          <w:rFonts w:ascii="Times New Roman" w:eastAsia="Times New Roman" w:hAnsi="Times New Roman" w:cs="Times New Roman"/>
          <w:color w:val="000000"/>
          <w:sz w:val="18"/>
          <w:szCs w:val="18"/>
          <w:lang w:eastAsia="tr-TR"/>
        </w:rPr>
        <w:t>. maddesinde belirtilen yatırım maliyetinin 2 katından az olmayan nakit kredi limitine sahip olduklarını gösteren ihaleyi yapan idare adına düzenlenmiş ve ihale ilk ilan tarihinden sonra alınmış banka referans mektubunu teklifleri ile birlikte sunacaklardır. Kapalı teklif usulüyle yapılacak ihalelerde, tekliflerin hangi tarih ve saate kadar nereye verileceği:</w:t>
      </w:r>
    </w:p>
    <w:p w:rsidR="003673E7" w:rsidRPr="00027485" w:rsidRDefault="003673E7" w:rsidP="003673E7">
      <w:pPr>
        <w:spacing w:after="0" w:line="240" w:lineRule="atLeast"/>
        <w:ind w:firstLine="567"/>
        <w:jc w:val="both"/>
        <w:rPr>
          <w:rFonts w:ascii="Times New Roman" w:eastAsia="Times New Roman" w:hAnsi="Times New Roman" w:cs="Times New Roman"/>
          <w:color w:val="000000"/>
          <w:sz w:val="20"/>
          <w:szCs w:val="20"/>
          <w:lang w:eastAsia="tr-TR"/>
        </w:rPr>
      </w:pPr>
      <w:r w:rsidRPr="00027485">
        <w:rPr>
          <w:rFonts w:ascii="Times New Roman" w:eastAsia="Times New Roman" w:hAnsi="Times New Roman" w:cs="Times New Roman"/>
          <w:color w:val="000000"/>
          <w:sz w:val="18"/>
          <w:szCs w:val="18"/>
          <w:lang w:eastAsia="tr-TR"/>
        </w:rPr>
        <w:t>Teklifler ihale tarihi ve saati olan 22/03/2013 tarihi saat 14.00’e kadar Tatarlı Belediyesinin</w:t>
      </w:r>
      <w:r w:rsidRPr="00027485">
        <w:rPr>
          <w:rFonts w:ascii="Times New Roman" w:eastAsia="Times New Roman" w:hAnsi="Times New Roman" w:cs="Times New Roman"/>
          <w:color w:val="000000"/>
          <w:sz w:val="18"/>
          <w:lang w:eastAsia="tr-TR"/>
        </w:rPr>
        <w:t> </w:t>
      </w:r>
      <w:proofErr w:type="gramStart"/>
      <w:r w:rsidRPr="00027485">
        <w:rPr>
          <w:rFonts w:ascii="Times New Roman" w:eastAsia="Times New Roman" w:hAnsi="Times New Roman" w:cs="Times New Roman"/>
          <w:color w:val="000000"/>
          <w:sz w:val="18"/>
          <w:lang w:eastAsia="tr-TR"/>
        </w:rPr>
        <w:t>Yeşilyurt mahallesi</w:t>
      </w:r>
      <w:proofErr w:type="gramEnd"/>
      <w:r w:rsidRPr="00027485">
        <w:rPr>
          <w:rFonts w:ascii="Times New Roman" w:eastAsia="Times New Roman" w:hAnsi="Times New Roman" w:cs="Times New Roman"/>
          <w:color w:val="000000"/>
          <w:sz w:val="18"/>
          <w:szCs w:val="18"/>
          <w:lang w:eastAsia="tr-TR"/>
        </w:rPr>
        <w:t>, Cumhuriyet meydanı Tatarlı/Dinar/AFYONKARAHİSAR adresine verilebilecektir. Posta yoluyla müracaatlar kabul edilecektir. İhale (son teklif verme) saatine kadar İdareye ulaşmayan teklifler değerlendirmeye alınmaz.</w:t>
      </w:r>
    </w:p>
    <w:p w:rsidR="002E59E9" w:rsidRDefault="003673E7" w:rsidP="003673E7">
      <w:pPr>
        <w:spacing w:after="0" w:line="240" w:lineRule="atLeast"/>
        <w:ind w:firstLine="567"/>
        <w:jc w:val="both"/>
      </w:pPr>
      <w:r w:rsidRPr="00027485">
        <w:rPr>
          <w:rFonts w:ascii="Times New Roman" w:eastAsia="Times New Roman" w:hAnsi="Times New Roman" w:cs="Times New Roman"/>
          <w:color w:val="000000"/>
          <w:sz w:val="18"/>
          <w:szCs w:val="18"/>
          <w:lang w:eastAsia="tr-TR"/>
        </w:rPr>
        <w:t>İlanen duyurulur.</w:t>
      </w:r>
      <w:r>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ab/>
      </w:r>
      <w:r w:rsidRPr="00027485">
        <w:rPr>
          <w:rFonts w:ascii="Times New Roman" w:eastAsia="Times New Roman" w:hAnsi="Times New Roman" w:cs="Times New Roman"/>
          <w:color w:val="000000"/>
          <w:sz w:val="18"/>
          <w:szCs w:val="18"/>
          <w:lang w:eastAsia="tr-TR"/>
        </w:rPr>
        <w:t>2059/1-1</w:t>
      </w:r>
    </w:p>
    <w:sectPr w:rsidR="002E59E9" w:rsidSect="002E59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673E7"/>
    <w:rsid w:val="002E59E9"/>
    <w:rsid w:val="003673E7"/>
    <w:rsid w:val="006E1107"/>
    <w:rsid w:val="007E5F2B"/>
    <w:rsid w:val="00FB0B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dc:creator>
  <cp:keywords/>
  <dc:description/>
  <cp:lastModifiedBy>Hüseyin</cp:lastModifiedBy>
  <cp:revision>1</cp:revision>
  <dcterms:created xsi:type="dcterms:W3CDTF">2013-03-10T06:45:00Z</dcterms:created>
  <dcterms:modified xsi:type="dcterms:W3CDTF">2013-03-10T06:45:00Z</dcterms:modified>
</cp:coreProperties>
</file>