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3E" w:rsidRPr="00C0693E" w:rsidRDefault="00C0693E" w:rsidP="00C0693E">
      <w:pPr>
        <w:spacing w:after="0" w:line="240" w:lineRule="atLeast"/>
        <w:ind w:firstLine="567"/>
        <w:jc w:val="center"/>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KAFETERYA KİRAYA VERİLECEKTİR</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b/>
          <w:bCs/>
          <w:color w:val="0000FF"/>
          <w:sz w:val="18"/>
          <w:szCs w:val="18"/>
          <w:lang w:eastAsia="tr-TR"/>
        </w:rPr>
        <w:t>Kadıköy Belediye Başkanlığından:</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b/>
          <w:bCs/>
          <w:color w:val="0000FF"/>
          <w:sz w:val="18"/>
          <w:szCs w:val="18"/>
          <w:lang w:eastAsia="tr-TR"/>
        </w:rPr>
        <w:t>İSTANBUL</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Kadıköy Belediyesine ait </w:t>
      </w:r>
      <w:proofErr w:type="spellStart"/>
      <w:r w:rsidRPr="00C0693E">
        <w:rPr>
          <w:rFonts w:ascii="Times New Roman" w:eastAsia="Times New Roman" w:hAnsi="Times New Roman" w:cs="Times New Roman"/>
          <w:color w:val="000000"/>
          <w:sz w:val="18"/>
          <w:szCs w:val="18"/>
          <w:lang w:eastAsia="tr-TR"/>
        </w:rPr>
        <w:t>Selamiçeşme</w:t>
      </w:r>
      <w:proofErr w:type="spellEnd"/>
      <w:r w:rsidRPr="00C0693E">
        <w:rPr>
          <w:rFonts w:ascii="Times New Roman" w:eastAsia="Times New Roman" w:hAnsi="Times New Roman" w:cs="Times New Roman"/>
          <w:color w:val="000000"/>
          <w:sz w:val="18"/>
          <w:szCs w:val="18"/>
          <w:lang w:eastAsia="tr-TR"/>
        </w:rPr>
        <w:t> Özgürlük Parkı içinde bulunan 2 adet kafeterya 2886 sayılı yasanın 36. maddesine göre kapalı teklif usulüyle 5 yıllığına 04.01.2018 Perşembe günü saat 14.00’de ihale yoluyla kiraya verilecektir.</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İhaleye katılacakların son başvuru tarihi ihale günü olan 04.01.2018 tarihinden bir gün öncesi 03.01.2018 günü mesai sonuna kadar Emlak ve İstimlak Müdürlüğü’nden temin edecekleri ihale dosyasını ihale saatine kadar Belediye Encümeni’ne vermek zorundadır.</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873"/>
        <w:gridCol w:w="2233"/>
        <w:gridCol w:w="2150"/>
        <w:gridCol w:w="2433"/>
        <w:gridCol w:w="2651"/>
      </w:tblGrid>
      <w:tr w:rsidR="00C0693E" w:rsidRPr="00C0693E" w:rsidTr="00C0693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İŞİN 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AYLIK MUH. BED.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ŞARTNAME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İHALE GÜN VE SAATİ</w:t>
            </w:r>
          </w:p>
        </w:tc>
      </w:tr>
      <w:tr w:rsidR="00C0693E" w:rsidRPr="00C0693E" w:rsidTr="00C0693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2 Adet Kafeterya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43.000,00TL+KDV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77.400,00TL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693E" w:rsidRPr="00C0693E" w:rsidRDefault="00C0693E" w:rsidP="00C0693E">
            <w:pPr>
              <w:spacing w:after="0" w:line="240" w:lineRule="atLeast"/>
              <w:jc w:val="center"/>
              <w:rPr>
                <w:rFonts w:ascii="Times New Roman" w:eastAsia="Times New Roman" w:hAnsi="Times New Roman" w:cs="Times New Roman"/>
                <w:sz w:val="20"/>
                <w:szCs w:val="20"/>
                <w:lang w:eastAsia="tr-TR"/>
              </w:rPr>
            </w:pPr>
            <w:r w:rsidRPr="00C0693E">
              <w:rPr>
                <w:rFonts w:ascii="Times New Roman" w:eastAsia="Times New Roman" w:hAnsi="Times New Roman" w:cs="Times New Roman"/>
                <w:sz w:val="18"/>
                <w:szCs w:val="18"/>
                <w:lang w:eastAsia="tr-TR"/>
              </w:rPr>
              <w:t>04.01.2018 Saat 14.00’de</w:t>
            </w:r>
          </w:p>
        </w:tc>
      </w:tr>
    </w:tbl>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 </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İhaleye katılmak için isteklilerden istenecek belgeler:</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a) Kanuni </w:t>
      </w:r>
      <w:proofErr w:type="gramStart"/>
      <w:r w:rsidRPr="00C0693E">
        <w:rPr>
          <w:rFonts w:ascii="Times New Roman" w:eastAsia="Times New Roman" w:hAnsi="Times New Roman" w:cs="Times New Roman"/>
          <w:color w:val="000000"/>
          <w:sz w:val="18"/>
          <w:szCs w:val="18"/>
          <w:lang w:eastAsia="tr-TR"/>
        </w:rPr>
        <w:t>ikametgah</w:t>
      </w:r>
      <w:proofErr w:type="gramEnd"/>
      <w:r w:rsidRPr="00C0693E">
        <w:rPr>
          <w:rFonts w:ascii="Times New Roman" w:eastAsia="Times New Roman" w:hAnsi="Times New Roman" w:cs="Times New Roman"/>
          <w:color w:val="000000"/>
          <w:sz w:val="18"/>
          <w:szCs w:val="18"/>
          <w:lang w:eastAsia="tr-TR"/>
        </w:rPr>
        <w:t>, (onaylı)</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b) Nüfus sureti, (onaylı)</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c) Şirket olarak ihaleye katılacaklardan noter tasdikli imza </w:t>
      </w:r>
      <w:proofErr w:type="spellStart"/>
      <w:r w:rsidRPr="00C0693E">
        <w:rPr>
          <w:rFonts w:ascii="Times New Roman" w:eastAsia="Times New Roman" w:hAnsi="Times New Roman" w:cs="Times New Roman"/>
          <w:color w:val="000000"/>
          <w:sz w:val="18"/>
          <w:szCs w:val="18"/>
          <w:lang w:eastAsia="tr-TR"/>
        </w:rPr>
        <w:t>sürküleri</w:t>
      </w:r>
      <w:proofErr w:type="spellEnd"/>
      <w:r w:rsidRPr="00C0693E">
        <w:rPr>
          <w:rFonts w:ascii="Times New Roman" w:eastAsia="Times New Roman" w:hAnsi="Times New Roman" w:cs="Times New Roman"/>
          <w:color w:val="000000"/>
          <w:sz w:val="18"/>
          <w:szCs w:val="18"/>
          <w:lang w:eastAsia="tr-TR"/>
        </w:rPr>
        <w:t> ile idare merkezinin bulunduğu yer mahkemesinden veya siciline kayıtlı bulunduğu Ticaret Odasından veya sair resmi bir makamdan şirketin sicile kayıtlı ve halen faaliyette olduğuna dair bu kiralama işinin ilan tarihinden sonra alınmış belge,</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d) Muhammen bedelin %3 tutarında geçici teminat makbuzu veya banka teminat mektubu,</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e) Dosya bedeli tahsilat makbuzu,</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f) Yabancı tebaanın on seneden beri Türkiye’de mukim ve ticaret sicillerinde kayıtlı bulunması,</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g) Katılımcı yabancı şirket ise c fıkrasında yazılı şartlara haiz bulunması, (Türkiye’de şubesi olmayan şirketlerin belgesi Türkiye Cumhuriyeti Konsoloslarınca tasdik edilmiş bulunacaktır.)</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h) İhaleye </w:t>
      </w:r>
      <w:proofErr w:type="gramStart"/>
      <w:r w:rsidRPr="00C0693E">
        <w:rPr>
          <w:rFonts w:ascii="Times New Roman" w:eastAsia="Times New Roman" w:hAnsi="Times New Roman" w:cs="Times New Roman"/>
          <w:color w:val="000000"/>
          <w:sz w:val="18"/>
          <w:szCs w:val="18"/>
          <w:lang w:eastAsia="tr-TR"/>
        </w:rPr>
        <w:t>vekaleten</w:t>
      </w:r>
      <w:proofErr w:type="gramEnd"/>
      <w:r w:rsidRPr="00C0693E">
        <w:rPr>
          <w:rFonts w:ascii="Times New Roman" w:eastAsia="Times New Roman" w:hAnsi="Times New Roman" w:cs="Times New Roman"/>
          <w:color w:val="000000"/>
          <w:sz w:val="18"/>
          <w:szCs w:val="18"/>
          <w:lang w:eastAsia="tr-TR"/>
        </w:rPr>
        <w:t> iştirak edenlerden, vekaletname ile noter tasdikli imza beyannamesi ve yukarıdaki (d) ve (e) maddelerinde belirtilen belgeleri vermesi,</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ı) İhale katılımcılarının daha önce ihale edilen işkolu ile ilgili benzer işlerde (kafe, kafeterya, büfe </w:t>
      </w:r>
      <w:proofErr w:type="spellStart"/>
      <w:r w:rsidRPr="00C0693E">
        <w:rPr>
          <w:rFonts w:ascii="Times New Roman" w:eastAsia="Times New Roman" w:hAnsi="Times New Roman" w:cs="Times New Roman"/>
          <w:color w:val="000000"/>
          <w:sz w:val="18"/>
          <w:szCs w:val="18"/>
          <w:lang w:eastAsia="tr-TR"/>
        </w:rPr>
        <w:t>v.b</w:t>
      </w:r>
      <w:proofErr w:type="spellEnd"/>
      <w:r w:rsidRPr="00C0693E">
        <w:rPr>
          <w:rFonts w:ascii="Times New Roman" w:eastAsia="Times New Roman" w:hAnsi="Times New Roman" w:cs="Times New Roman"/>
          <w:color w:val="000000"/>
          <w:sz w:val="18"/>
          <w:szCs w:val="18"/>
          <w:lang w:eastAsia="tr-TR"/>
        </w:rPr>
        <w:t>.) hizmet verdiklerine dair Kamu Kurumundan alınmış onaylı ruhsat örneği.</w:t>
      </w:r>
    </w:p>
    <w:p w:rsidR="00C0693E" w:rsidRPr="00C0693E" w:rsidRDefault="00C0693E" w:rsidP="00C0693E">
      <w:pPr>
        <w:spacing w:after="0" w:line="240" w:lineRule="atLeast"/>
        <w:ind w:firstLine="567"/>
        <w:jc w:val="both"/>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i) Komisyon ihaleyi yapıp yapmamakta serbesttir.</w:t>
      </w:r>
    </w:p>
    <w:p w:rsidR="00C0693E" w:rsidRPr="00C0693E" w:rsidRDefault="00C0693E" w:rsidP="00C0693E">
      <w:pPr>
        <w:spacing w:after="0" w:line="240" w:lineRule="atLeast"/>
        <w:ind w:firstLine="567"/>
        <w:jc w:val="right"/>
        <w:rPr>
          <w:rFonts w:ascii="Times New Roman" w:eastAsia="Times New Roman" w:hAnsi="Times New Roman" w:cs="Times New Roman"/>
          <w:color w:val="000000"/>
          <w:sz w:val="20"/>
          <w:szCs w:val="20"/>
          <w:lang w:eastAsia="tr-TR"/>
        </w:rPr>
      </w:pPr>
      <w:r w:rsidRPr="00C0693E">
        <w:rPr>
          <w:rFonts w:ascii="Times New Roman" w:eastAsia="Times New Roman" w:hAnsi="Times New Roman" w:cs="Times New Roman"/>
          <w:color w:val="000000"/>
          <w:sz w:val="18"/>
          <w:szCs w:val="18"/>
          <w:lang w:eastAsia="tr-TR"/>
        </w:rPr>
        <w:t>11223/1-1</w:t>
      </w:r>
    </w:p>
    <w:p w:rsidR="00C0693E" w:rsidRPr="00C0693E" w:rsidRDefault="00C0693E" w:rsidP="00C0693E">
      <w:pPr>
        <w:spacing w:after="0" w:line="240" w:lineRule="atLeast"/>
        <w:rPr>
          <w:rFonts w:ascii="Times New Roman" w:eastAsia="Times New Roman" w:hAnsi="Times New Roman" w:cs="Times New Roman"/>
          <w:color w:val="000000"/>
          <w:sz w:val="27"/>
          <w:szCs w:val="27"/>
          <w:lang w:eastAsia="tr-TR"/>
        </w:rPr>
      </w:pPr>
      <w:hyperlink r:id="rId5" w:anchor="_top" w:history="1">
        <w:r w:rsidRPr="00C0693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0693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3E"/>
    <w:rsid w:val="001F5166"/>
    <w:rsid w:val="00C0693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693E"/>
  </w:style>
  <w:style w:type="character" w:customStyle="1" w:styleId="grame">
    <w:name w:val="grame"/>
    <w:basedOn w:val="VarsaylanParagrafYazTipi"/>
    <w:rsid w:val="00C0693E"/>
  </w:style>
  <w:style w:type="paragraph" w:styleId="NormalWeb">
    <w:name w:val="Normal (Web)"/>
    <w:basedOn w:val="Normal"/>
    <w:uiPriority w:val="99"/>
    <w:semiHidden/>
    <w:unhideWhenUsed/>
    <w:rsid w:val="00C06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6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693E"/>
  </w:style>
  <w:style w:type="character" w:customStyle="1" w:styleId="grame">
    <w:name w:val="grame"/>
    <w:basedOn w:val="VarsaylanParagrafYazTipi"/>
    <w:rsid w:val="00C0693E"/>
  </w:style>
  <w:style w:type="paragraph" w:styleId="NormalWeb">
    <w:name w:val="Normal (Web)"/>
    <w:basedOn w:val="Normal"/>
    <w:uiPriority w:val="99"/>
    <w:semiHidden/>
    <w:unhideWhenUsed/>
    <w:rsid w:val="00C06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6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2017-12-23T08:37:00Z</dcterms:created>
  <dcterms:modified xsi:type="dcterms:W3CDTF">2017-12-23T08:37:00Z</dcterms:modified>
</cp:coreProperties>
</file>