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EA" w:rsidRPr="002610EA" w:rsidRDefault="002610EA" w:rsidP="002610EA">
      <w:pPr>
        <w:spacing w:after="0" w:line="240" w:lineRule="atLeast"/>
        <w:jc w:val="center"/>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TAŞINMAZLAR SATILACAKTIR</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b/>
          <w:bCs/>
          <w:color w:val="0000CC"/>
          <w:sz w:val="18"/>
          <w:szCs w:val="18"/>
          <w:lang w:eastAsia="tr-TR"/>
        </w:rPr>
        <w:t>Kayseri Büyükşehir Belediye Başkanlığından:</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Mülkiyeti Belediyemize ait olup, Kocasinan İlçesi Şeker Mahallesinde bulunan toplam 31 adet Konut ve Konut + Ticaret alanı arsaları 2886 sayılı Devlet İhale Kanununun 37. maddesi gereğince yapılacak “Kapalı Teklif Usulü” ihale ile ayrı ayrı satılacaktır.</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1 - İhale </w:t>
      </w:r>
      <w:proofErr w:type="gramStart"/>
      <w:r w:rsidRPr="002610EA">
        <w:rPr>
          <w:rFonts w:ascii="Times New Roman" w:eastAsia="Times New Roman" w:hAnsi="Times New Roman" w:cs="Times New Roman"/>
          <w:color w:val="000000"/>
          <w:sz w:val="18"/>
          <w:szCs w:val="18"/>
          <w:lang w:eastAsia="tr-TR"/>
        </w:rPr>
        <w:t>11/07/2018</w:t>
      </w:r>
      <w:proofErr w:type="gramEnd"/>
      <w:r w:rsidRPr="002610EA">
        <w:rPr>
          <w:rFonts w:ascii="Times New Roman" w:eastAsia="Times New Roman" w:hAnsi="Times New Roman" w:cs="Times New Roman"/>
          <w:color w:val="000000"/>
          <w:sz w:val="18"/>
          <w:szCs w:val="18"/>
          <w:lang w:eastAsia="tr-TR"/>
        </w:rPr>
        <w:t> Çarşamba günü saat 14.00’da Belediyemiz Encümen Salonunda yapılacaktır.</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2 - İhale katılımcılarından istenecek belgeler:</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10EA">
        <w:rPr>
          <w:rFonts w:ascii="Times New Roman" w:eastAsia="Times New Roman" w:hAnsi="Times New Roman" w:cs="Times New Roman"/>
          <w:color w:val="000000"/>
          <w:sz w:val="18"/>
          <w:szCs w:val="18"/>
          <w:lang w:eastAsia="tr-TR"/>
        </w:rPr>
        <w:t>a</w:t>
      </w:r>
      <w:proofErr w:type="gramEnd"/>
      <w:r w:rsidRPr="002610EA">
        <w:rPr>
          <w:rFonts w:ascii="Times New Roman" w:eastAsia="Times New Roman" w:hAnsi="Times New Roman" w:cs="Times New Roman"/>
          <w:color w:val="000000"/>
          <w:sz w:val="18"/>
          <w:szCs w:val="18"/>
          <w:lang w:eastAsia="tr-TR"/>
        </w:rPr>
        <w:t>- 2886 sayılı Kanunun 37. maddesi gereğince hazırlanacak Teklif Mektubu</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10EA">
        <w:rPr>
          <w:rFonts w:ascii="Times New Roman" w:eastAsia="Times New Roman" w:hAnsi="Times New Roman" w:cs="Times New Roman"/>
          <w:color w:val="000000"/>
          <w:sz w:val="18"/>
          <w:szCs w:val="18"/>
          <w:lang w:eastAsia="tr-TR"/>
        </w:rPr>
        <w:t>b</w:t>
      </w:r>
      <w:proofErr w:type="gramEnd"/>
      <w:r w:rsidRPr="002610EA">
        <w:rPr>
          <w:rFonts w:ascii="Times New Roman" w:eastAsia="Times New Roman" w:hAnsi="Times New Roman" w:cs="Times New Roman"/>
          <w:color w:val="000000"/>
          <w:sz w:val="18"/>
          <w:szCs w:val="18"/>
          <w:lang w:eastAsia="tr-TR"/>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2610EA">
        <w:rPr>
          <w:rFonts w:ascii="Times New Roman" w:eastAsia="Times New Roman" w:hAnsi="Times New Roman" w:cs="Times New Roman"/>
          <w:color w:val="000000"/>
          <w:sz w:val="18"/>
          <w:szCs w:val="18"/>
          <w:lang w:eastAsia="tr-TR"/>
        </w:rPr>
        <w:t>nominal</w:t>
      </w:r>
      <w:proofErr w:type="gramEnd"/>
      <w:r w:rsidRPr="002610EA">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2610EA">
        <w:rPr>
          <w:rFonts w:ascii="Times New Roman" w:eastAsia="Times New Roman" w:hAnsi="Times New Roman" w:cs="Times New Roman"/>
          <w:color w:val="000000"/>
          <w:sz w:val="18"/>
          <w:szCs w:val="18"/>
          <w:lang w:eastAsia="tr-TR"/>
        </w:rPr>
        <w:t>tekâbül</w:t>
      </w:r>
      <w:proofErr w:type="spellEnd"/>
      <w:r w:rsidRPr="002610EA">
        <w:rPr>
          <w:rFonts w:ascii="Times New Roman" w:eastAsia="Times New Roman" w:hAnsi="Times New Roman" w:cs="Times New Roman"/>
          <w:color w:val="000000"/>
          <w:sz w:val="18"/>
          <w:szCs w:val="18"/>
          <w:lang w:eastAsia="tr-TR"/>
        </w:rPr>
        <w:t> eden satış değerleri esas alınır)</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10EA">
        <w:rPr>
          <w:rFonts w:ascii="Times New Roman" w:eastAsia="Times New Roman" w:hAnsi="Times New Roman" w:cs="Times New Roman"/>
          <w:color w:val="000000"/>
          <w:sz w:val="18"/>
          <w:szCs w:val="18"/>
          <w:lang w:eastAsia="tr-TR"/>
        </w:rPr>
        <w:t>c</w:t>
      </w:r>
      <w:proofErr w:type="gramEnd"/>
      <w:r w:rsidRPr="002610EA">
        <w:rPr>
          <w:rFonts w:ascii="Times New Roman" w:eastAsia="Times New Roman" w:hAnsi="Times New Roman" w:cs="Times New Roman"/>
          <w:color w:val="000000"/>
          <w:sz w:val="18"/>
          <w:szCs w:val="18"/>
          <w:lang w:eastAsia="tr-TR"/>
        </w:rPr>
        <w:t>- Gerçek kişilerde </w:t>
      </w:r>
      <w:proofErr w:type="spellStart"/>
      <w:r w:rsidRPr="002610EA">
        <w:rPr>
          <w:rFonts w:ascii="Times New Roman" w:eastAsia="Times New Roman" w:hAnsi="Times New Roman" w:cs="Times New Roman"/>
          <w:color w:val="000000"/>
          <w:sz w:val="18"/>
          <w:szCs w:val="18"/>
          <w:lang w:eastAsia="tr-TR"/>
        </w:rPr>
        <w:t>ikâmetgâh</w:t>
      </w:r>
      <w:proofErr w:type="spellEnd"/>
      <w:r w:rsidRPr="002610EA">
        <w:rPr>
          <w:rFonts w:ascii="Times New Roman" w:eastAsia="Times New Roman" w:hAnsi="Times New Roman" w:cs="Times New Roman"/>
          <w:color w:val="000000"/>
          <w:sz w:val="18"/>
          <w:szCs w:val="18"/>
          <w:lang w:eastAsia="tr-TR"/>
        </w:rPr>
        <w:t> ilmühaberi, tüzel kişilerde ise bağlı oldukları oda kaydı.</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10EA">
        <w:rPr>
          <w:rFonts w:ascii="Times New Roman" w:eastAsia="Times New Roman" w:hAnsi="Times New Roman" w:cs="Times New Roman"/>
          <w:color w:val="000000"/>
          <w:sz w:val="18"/>
          <w:szCs w:val="18"/>
          <w:lang w:eastAsia="tr-TR"/>
        </w:rPr>
        <w:t>ç</w:t>
      </w:r>
      <w:proofErr w:type="gramEnd"/>
      <w:r w:rsidRPr="002610EA">
        <w:rPr>
          <w:rFonts w:ascii="Times New Roman" w:eastAsia="Times New Roman" w:hAnsi="Times New Roman" w:cs="Times New Roman"/>
          <w:color w:val="000000"/>
          <w:sz w:val="18"/>
          <w:szCs w:val="18"/>
          <w:lang w:eastAsia="tr-TR"/>
        </w:rPr>
        <w:t>- Tüzel kişiliklerde noter tasdikli imza sirküleri.</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10EA">
        <w:rPr>
          <w:rFonts w:ascii="Times New Roman" w:eastAsia="Times New Roman" w:hAnsi="Times New Roman" w:cs="Times New Roman"/>
          <w:color w:val="000000"/>
          <w:sz w:val="18"/>
          <w:szCs w:val="18"/>
          <w:lang w:eastAsia="tr-TR"/>
        </w:rPr>
        <w:t>d</w:t>
      </w:r>
      <w:proofErr w:type="gramEnd"/>
      <w:r w:rsidRPr="002610EA">
        <w:rPr>
          <w:rFonts w:ascii="Times New Roman" w:eastAsia="Times New Roman" w:hAnsi="Times New Roman" w:cs="Times New Roman"/>
          <w:color w:val="000000"/>
          <w:sz w:val="18"/>
          <w:szCs w:val="18"/>
          <w:lang w:eastAsia="tr-TR"/>
        </w:rPr>
        <w:t>- Şartname bedeli 100,00.-TL olup, bu bedelin yatırıldığına dair Belediye makbuzunun ibraz edilmesi.</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10EA">
        <w:rPr>
          <w:rFonts w:ascii="Times New Roman" w:eastAsia="Times New Roman" w:hAnsi="Times New Roman" w:cs="Times New Roman"/>
          <w:color w:val="000000"/>
          <w:sz w:val="18"/>
          <w:szCs w:val="18"/>
          <w:lang w:eastAsia="tr-TR"/>
        </w:rPr>
        <w:t>e</w:t>
      </w:r>
      <w:proofErr w:type="gramEnd"/>
      <w:r w:rsidRPr="002610EA">
        <w:rPr>
          <w:rFonts w:ascii="Times New Roman" w:eastAsia="Times New Roman" w:hAnsi="Times New Roman" w:cs="Times New Roman"/>
          <w:color w:val="000000"/>
          <w:sz w:val="18"/>
          <w:szCs w:val="18"/>
          <w:lang w:eastAsia="tr-TR"/>
        </w:rPr>
        <w:t>- 2886 sayılı Kanundan dolayı ihaleye katılmama cezası almadığına dair yazılı taahhütname.</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4 - Son müracaat tarihi </w:t>
      </w:r>
      <w:proofErr w:type="gramStart"/>
      <w:r w:rsidRPr="002610EA">
        <w:rPr>
          <w:rFonts w:ascii="Times New Roman" w:eastAsia="Times New Roman" w:hAnsi="Times New Roman" w:cs="Times New Roman"/>
          <w:color w:val="000000"/>
          <w:sz w:val="18"/>
          <w:szCs w:val="18"/>
          <w:lang w:eastAsia="tr-TR"/>
        </w:rPr>
        <w:t>11/07/2018</w:t>
      </w:r>
      <w:proofErr w:type="gramEnd"/>
      <w:r w:rsidRPr="002610EA">
        <w:rPr>
          <w:rFonts w:ascii="Times New Roman" w:eastAsia="Times New Roman" w:hAnsi="Times New Roman" w:cs="Times New Roman"/>
          <w:color w:val="000000"/>
          <w:sz w:val="18"/>
          <w:szCs w:val="18"/>
          <w:lang w:eastAsia="tr-TR"/>
        </w:rPr>
        <w:t> Çarşamba günü saat 11.00’e kadar olup, müracaatlar Belediyemiz Encümen Başkanlığı’nın (İhale Komisyonu) sekretarya görevini yapan Kararlar Şube Müdürlüğü kalemine yapılacaktır.</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436"/>
        <w:gridCol w:w="666"/>
        <w:gridCol w:w="656"/>
        <w:gridCol w:w="801"/>
        <w:gridCol w:w="1551"/>
        <w:gridCol w:w="1331"/>
        <w:gridCol w:w="1278"/>
      </w:tblGrid>
      <w:tr w:rsidR="002610EA" w:rsidRPr="002610EA" w:rsidTr="002610EA">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m</w:t>
            </w:r>
            <w:r w:rsidRPr="002610EA">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Açıklama</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2.800.000,-TL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84.000,-TL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2.600.000,-TL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78.000,-TL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1704,03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2.600.000,-TL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78.000,-TL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1704,46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2.600.000,-TL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78.000,-TL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1704,40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2.800.000,-TL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84.000,-TL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1819,35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lastRenderedPageBreak/>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1823,98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1823,96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1823,92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Konut</w:t>
            </w:r>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1823,83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4.000.000,-TL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120.000,-TL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3.250.000,-TL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97.500,-TL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1901,63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5.000.000,-TL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4.500.000,-TL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4.500.000,-TL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1875,12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5.000.000,-TL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r w:rsidR="002610EA" w:rsidRPr="002610EA" w:rsidTr="002610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Şeker/Kocasinan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10852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1824,00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3.000.000,-TL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ind w:right="113"/>
              <w:jc w:val="right"/>
              <w:rPr>
                <w:rFonts w:ascii="Times New Roman" w:eastAsia="Times New Roman" w:hAnsi="Times New Roman" w:cs="Times New Roman"/>
                <w:sz w:val="20"/>
                <w:szCs w:val="20"/>
                <w:lang w:eastAsia="tr-TR"/>
              </w:rPr>
            </w:pPr>
            <w:r w:rsidRPr="002610EA">
              <w:rPr>
                <w:rFonts w:ascii="Times New Roman" w:eastAsia="Times New Roman" w:hAnsi="Times New Roman" w:cs="Times New Roman"/>
                <w:sz w:val="18"/>
                <w:szCs w:val="18"/>
                <w:lang w:eastAsia="tr-TR"/>
              </w:rPr>
              <w:t>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0EA" w:rsidRPr="002610EA" w:rsidRDefault="002610EA" w:rsidP="002610EA">
            <w:pPr>
              <w:spacing w:after="0" w:line="240" w:lineRule="atLeast"/>
              <w:jc w:val="center"/>
              <w:rPr>
                <w:rFonts w:ascii="Times New Roman" w:eastAsia="Times New Roman" w:hAnsi="Times New Roman" w:cs="Times New Roman"/>
                <w:sz w:val="20"/>
                <w:szCs w:val="20"/>
                <w:lang w:eastAsia="tr-TR"/>
              </w:rPr>
            </w:pPr>
            <w:proofErr w:type="spellStart"/>
            <w:r w:rsidRPr="002610EA">
              <w:rPr>
                <w:rFonts w:ascii="Times New Roman" w:eastAsia="Times New Roman" w:hAnsi="Times New Roman" w:cs="Times New Roman"/>
                <w:sz w:val="18"/>
                <w:szCs w:val="18"/>
                <w:lang w:eastAsia="tr-TR"/>
              </w:rPr>
              <w:t>Konut+Ticaret</w:t>
            </w:r>
            <w:proofErr w:type="spellEnd"/>
          </w:p>
        </w:tc>
      </w:tr>
    </w:tbl>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 </w:t>
      </w:r>
    </w:p>
    <w:p w:rsidR="002610EA" w:rsidRPr="002610EA" w:rsidRDefault="002610EA" w:rsidP="002610EA">
      <w:pPr>
        <w:spacing w:after="0" w:line="240" w:lineRule="atLeast"/>
        <w:ind w:firstLine="567"/>
        <w:jc w:val="both"/>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İlanen duyurulur.</w:t>
      </w:r>
    </w:p>
    <w:p w:rsidR="002610EA" w:rsidRPr="002610EA" w:rsidRDefault="002610EA" w:rsidP="002610EA">
      <w:pPr>
        <w:spacing w:after="0" w:line="240" w:lineRule="atLeast"/>
        <w:ind w:firstLine="567"/>
        <w:jc w:val="right"/>
        <w:rPr>
          <w:rFonts w:ascii="Times New Roman" w:eastAsia="Times New Roman" w:hAnsi="Times New Roman" w:cs="Times New Roman"/>
          <w:color w:val="000000"/>
          <w:sz w:val="20"/>
          <w:szCs w:val="20"/>
          <w:lang w:eastAsia="tr-TR"/>
        </w:rPr>
      </w:pPr>
      <w:r w:rsidRPr="002610EA">
        <w:rPr>
          <w:rFonts w:ascii="Times New Roman" w:eastAsia="Times New Roman" w:hAnsi="Times New Roman" w:cs="Times New Roman"/>
          <w:color w:val="000000"/>
          <w:sz w:val="18"/>
          <w:szCs w:val="18"/>
          <w:lang w:eastAsia="tr-TR"/>
        </w:rPr>
        <w:t>5665/1-1</w:t>
      </w:r>
    </w:p>
    <w:p w:rsidR="002610EA" w:rsidRPr="002610EA" w:rsidRDefault="002610EA" w:rsidP="002610EA">
      <w:pPr>
        <w:spacing w:after="0" w:line="240" w:lineRule="atLeast"/>
        <w:rPr>
          <w:rFonts w:ascii="Times New Roman" w:eastAsia="Times New Roman" w:hAnsi="Times New Roman" w:cs="Times New Roman"/>
          <w:color w:val="000000"/>
          <w:sz w:val="27"/>
          <w:szCs w:val="27"/>
          <w:lang w:eastAsia="tr-TR"/>
        </w:rPr>
      </w:pPr>
      <w:hyperlink r:id="rId5" w:anchor="_top" w:history="1">
        <w:r w:rsidRPr="002610EA">
          <w:rPr>
            <w:rFonts w:ascii="Arial" w:eastAsia="Times New Roman" w:hAnsi="Arial" w:cs="Arial"/>
            <w:b/>
            <w:bCs/>
            <w:color w:val="0000CC"/>
            <w:sz w:val="28"/>
            <w:szCs w:val="28"/>
            <w:u w:val="single"/>
            <w:lang w:val="en-US" w:eastAsia="tr-TR"/>
          </w:rPr>
          <w:t>▲</w:t>
        </w:r>
      </w:hyperlink>
    </w:p>
    <w:p w:rsidR="00F436C3" w:rsidRDefault="00F436C3">
      <w:bookmarkStart w:id="0" w:name="_GoBack"/>
      <w:bookmarkEnd w:id="0"/>
    </w:p>
    <w:sectPr w:rsidR="00F436C3" w:rsidSect="002610E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EA"/>
    <w:rsid w:val="001F5166"/>
    <w:rsid w:val="002610E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610EA"/>
  </w:style>
  <w:style w:type="character" w:customStyle="1" w:styleId="spelle">
    <w:name w:val="spelle"/>
    <w:basedOn w:val="VarsaylanParagrafYazTipi"/>
    <w:rsid w:val="002610EA"/>
  </w:style>
  <w:style w:type="paragraph" w:styleId="NormalWeb">
    <w:name w:val="Normal (Web)"/>
    <w:basedOn w:val="Normal"/>
    <w:uiPriority w:val="99"/>
    <w:semiHidden/>
    <w:unhideWhenUsed/>
    <w:rsid w:val="002610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lk2char"/>
    <w:basedOn w:val="VarsaylanParagrafYazTipi"/>
    <w:rsid w:val="00261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610EA"/>
  </w:style>
  <w:style w:type="character" w:customStyle="1" w:styleId="spelle">
    <w:name w:val="spelle"/>
    <w:basedOn w:val="VarsaylanParagrafYazTipi"/>
    <w:rsid w:val="002610EA"/>
  </w:style>
  <w:style w:type="paragraph" w:styleId="NormalWeb">
    <w:name w:val="Normal (Web)"/>
    <w:basedOn w:val="Normal"/>
    <w:uiPriority w:val="99"/>
    <w:semiHidden/>
    <w:unhideWhenUsed/>
    <w:rsid w:val="002610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lk2char"/>
    <w:basedOn w:val="VarsaylanParagrafYazTipi"/>
    <w:rsid w:val="0026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2018-06-29T07:51:00Z</dcterms:created>
  <dcterms:modified xsi:type="dcterms:W3CDTF">2018-06-29T07:51:00Z</dcterms:modified>
</cp:coreProperties>
</file>