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7E" w:rsidRPr="00793E7E" w:rsidRDefault="00793E7E" w:rsidP="00793E7E">
      <w:pPr>
        <w:spacing w:after="0" w:line="240" w:lineRule="atLeast"/>
        <w:jc w:val="center"/>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GAYRİMENKULLER SATILACAKTIR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b/>
          <w:bCs/>
          <w:color w:val="0000CC"/>
          <w:sz w:val="18"/>
          <w:szCs w:val="18"/>
          <w:lang w:eastAsia="tr-TR"/>
        </w:rPr>
        <w:t>İstanbul Defterdarlığı Anadolu Yakası Milli Emlak Dairesi Başkanlığından:</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 </w:t>
      </w:r>
    </w:p>
    <w:tbl>
      <w:tblPr>
        <w:tblW w:w="14742" w:type="dxa"/>
        <w:tblInd w:w="559" w:type="dxa"/>
        <w:tblCellMar>
          <w:left w:w="0" w:type="dxa"/>
          <w:right w:w="0" w:type="dxa"/>
        </w:tblCellMar>
        <w:tblLook w:val="04A0" w:firstRow="1" w:lastRow="0" w:firstColumn="1" w:lastColumn="0" w:noHBand="0" w:noVBand="1"/>
      </w:tblPr>
      <w:tblGrid>
        <w:gridCol w:w="496"/>
        <w:gridCol w:w="1281"/>
        <w:gridCol w:w="861"/>
        <w:gridCol w:w="875"/>
        <w:gridCol w:w="1165"/>
        <w:gridCol w:w="585"/>
        <w:gridCol w:w="570"/>
        <w:gridCol w:w="657"/>
        <w:gridCol w:w="1204"/>
        <w:gridCol w:w="730"/>
        <w:gridCol w:w="1969"/>
        <w:gridCol w:w="1253"/>
        <w:gridCol w:w="1253"/>
        <w:gridCol w:w="1025"/>
        <w:gridCol w:w="819"/>
      </w:tblGrid>
      <w:tr w:rsidR="00793E7E" w:rsidRPr="00793E7E" w:rsidTr="00793E7E">
        <w:trPr>
          <w:trHeight w:val="20"/>
        </w:trPr>
        <w:tc>
          <w:tcPr>
            <w:tcW w:w="14742" w:type="dxa"/>
            <w:gridSpan w:val="15"/>
            <w:tcBorders>
              <w:top w:val="single" w:sz="8" w:space="0" w:color="auto"/>
              <w:left w:val="single" w:sz="8" w:space="0" w:color="auto"/>
              <w:bottom w:val="single" w:sz="8" w:space="0" w:color="auto"/>
              <w:right w:val="single" w:sz="8" w:space="0" w:color="000000"/>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both"/>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KADIKÖY EMLAK MÜDÜRLÜĞÜNDEN SATILIK GAYRİMENKULLER  (Bu taşınmazların satış ihalesi </w:t>
            </w:r>
            <w:proofErr w:type="gramStart"/>
            <w:r w:rsidRPr="00793E7E">
              <w:rPr>
                <w:rFonts w:ascii="Times New Roman" w:eastAsia="Times New Roman" w:hAnsi="Times New Roman" w:cs="Times New Roman"/>
                <w:sz w:val="18"/>
                <w:szCs w:val="18"/>
                <w:lang w:eastAsia="tr-TR"/>
              </w:rPr>
              <w:t>26/03/2018</w:t>
            </w:r>
            <w:proofErr w:type="gramEnd"/>
            <w:r w:rsidRPr="00793E7E">
              <w:rPr>
                <w:rFonts w:ascii="Times New Roman" w:eastAsia="Times New Roman" w:hAnsi="Times New Roman" w:cs="Times New Roman"/>
                <w:sz w:val="18"/>
                <w:szCs w:val="18"/>
                <w:lang w:eastAsia="tr-TR"/>
              </w:rPr>
              <w:t> günü yapılacaktır.)</w:t>
            </w:r>
          </w:p>
        </w:tc>
      </w:tr>
      <w:tr w:rsidR="00793E7E" w:rsidRPr="00793E7E" w:rsidTr="00793E7E">
        <w:trPr>
          <w:trHeight w:val="20"/>
        </w:trPr>
        <w:tc>
          <w:tcPr>
            <w:tcW w:w="49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Sıra No</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Dosya No</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İlçesi</w:t>
            </w:r>
          </w:p>
        </w:tc>
        <w:tc>
          <w:tcPr>
            <w:tcW w:w="8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Mahalle/ Köy</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Sokak / Mevkii</w:t>
            </w:r>
          </w:p>
        </w:tc>
        <w:tc>
          <w:tcPr>
            <w:tcW w:w="5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Pafta</w:t>
            </w:r>
          </w:p>
        </w:tc>
        <w:tc>
          <w:tcPr>
            <w:tcW w:w="5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Ada No</w:t>
            </w:r>
          </w:p>
        </w:tc>
        <w:tc>
          <w:tcPr>
            <w:tcW w:w="6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Parsel No</w:t>
            </w:r>
          </w:p>
        </w:tc>
        <w:tc>
          <w:tcPr>
            <w:tcW w:w="10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spellStart"/>
            <w:r w:rsidRPr="00793E7E">
              <w:rPr>
                <w:rFonts w:ascii="Times New Roman" w:eastAsia="Times New Roman" w:hAnsi="Times New Roman" w:cs="Times New Roman"/>
                <w:sz w:val="18"/>
                <w:szCs w:val="18"/>
                <w:lang w:eastAsia="tr-TR"/>
              </w:rPr>
              <w:t>Yüzölçüm</w:t>
            </w:r>
            <w:proofErr w:type="spellEnd"/>
            <w:r w:rsidRPr="00793E7E">
              <w:rPr>
                <w:rFonts w:ascii="Times New Roman" w:eastAsia="Times New Roman" w:hAnsi="Times New Roman" w:cs="Times New Roman"/>
                <w:sz w:val="18"/>
                <w:szCs w:val="18"/>
                <w:lang w:eastAsia="tr-TR"/>
              </w:rPr>
              <w:t>(m²)</w:t>
            </w:r>
          </w:p>
        </w:tc>
        <w:tc>
          <w:tcPr>
            <w:tcW w:w="7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Hazine Hissesi (m²)</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Cinsi</w:t>
            </w:r>
          </w:p>
        </w:tc>
        <w:tc>
          <w:tcPr>
            <w:tcW w:w="12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Tahmini Bedel (TL)</w:t>
            </w:r>
          </w:p>
        </w:tc>
        <w:tc>
          <w:tcPr>
            <w:tcW w:w="12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Geçici Teminat (TL)</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İmar Durumu</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sz w:val="18"/>
                <w:szCs w:val="18"/>
                <w:lang w:eastAsia="tr-TR"/>
              </w:rPr>
              <w:t>İhale Saati</w:t>
            </w:r>
          </w:p>
        </w:tc>
      </w:tr>
      <w:tr w:rsidR="00793E7E" w:rsidRPr="00793E7E" w:rsidTr="00793E7E">
        <w:trPr>
          <w:trHeight w:val="20"/>
        </w:trPr>
        <w:tc>
          <w:tcPr>
            <w:tcW w:w="49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1</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gramStart"/>
            <w:r w:rsidRPr="00793E7E">
              <w:rPr>
                <w:rFonts w:ascii="Times New Roman" w:eastAsia="Times New Roman" w:hAnsi="Times New Roman" w:cs="Times New Roman"/>
                <w:color w:val="000000"/>
                <w:sz w:val="18"/>
                <w:szCs w:val="18"/>
                <w:lang w:eastAsia="tr-TR"/>
              </w:rPr>
              <w:t>34160100198</w:t>
            </w:r>
            <w:proofErr w:type="gramEnd"/>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Kadıköy</w:t>
            </w:r>
          </w:p>
        </w:tc>
        <w:tc>
          <w:tcPr>
            <w:tcW w:w="8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spellStart"/>
            <w:r w:rsidRPr="00793E7E">
              <w:rPr>
                <w:rFonts w:ascii="Times New Roman" w:eastAsia="Times New Roman" w:hAnsi="Times New Roman" w:cs="Times New Roman"/>
                <w:color w:val="000000"/>
                <w:sz w:val="18"/>
                <w:szCs w:val="18"/>
                <w:lang w:eastAsia="tr-TR"/>
              </w:rPr>
              <w:t>İkbaliye</w:t>
            </w:r>
            <w:proofErr w:type="spellEnd"/>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spellStart"/>
            <w:r w:rsidRPr="00793E7E">
              <w:rPr>
                <w:rFonts w:ascii="Times New Roman" w:eastAsia="Times New Roman" w:hAnsi="Times New Roman" w:cs="Times New Roman"/>
                <w:color w:val="000000"/>
                <w:sz w:val="18"/>
                <w:szCs w:val="18"/>
                <w:lang w:eastAsia="tr-TR"/>
              </w:rPr>
              <w:t>Müverrihata</w:t>
            </w:r>
            <w:proofErr w:type="spellEnd"/>
          </w:p>
        </w:tc>
        <w:tc>
          <w:tcPr>
            <w:tcW w:w="5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135</w:t>
            </w:r>
          </w:p>
        </w:tc>
        <w:tc>
          <w:tcPr>
            <w:tcW w:w="5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3393</w:t>
            </w:r>
          </w:p>
        </w:tc>
        <w:tc>
          <w:tcPr>
            <w:tcW w:w="6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1</w:t>
            </w:r>
          </w:p>
        </w:tc>
        <w:tc>
          <w:tcPr>
            <w:tcW w:w="10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962,08</w:t>
            </w:r>
          </w:p>
        </w:tc>
        <w:tc>
          <w:tcPr>
            <w:tcW w:w="7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Tam</w:t>
            </w:r>
          </w:p>
        </w:tc>
        <w:tc>
          <w:tcPr>
            <w:tcW w:w="19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A ve B Bloktan oluşan Bodrum Zemin 2 Normal Katlı 13 Bağımsız Bölümlü Bahçeli </w:t>
            </w:r>
            <w:proofErr w:type="spellStart"/>
            <w:r w:rsidRPr="00793E7E">
              <w:rPr>
                <w:rFonts w:ascii="Times New Roman" w:eastAsia="Times New Roman" w:hAnsi="Times New Roman" w:cs="Times New Roman"/>
                <w:color w:val="000000"/>
                <w:sz w:val="18"/>
                <w:szCs w:val="18"/>
                <w:lang w:eastAsia="tr-TR"/>
              </w:rPr>
              <w:t>KargirApartman</w:t>
            </w:r>
            <w:proofErr w:type="spellEnd"/>
          </w:p>
        </w:tc>
        <w:tc>
          <w:tcPr>
            <w:tcW w:w="12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8.252.000,00</w:t>
            </w:r>
          </w:p>
        </w:tc>
        <w:tc>
          <w:tcPr>
            <w:tcW w:w="12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1.650.400,00</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Kısmen Ticaret, Kısmen Yol</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gramStart"/>
            <w:r w:rsidRPr="00793E7E">
              <w:rPr>
                <w:rFonts w:ascii="Times New Roman" w:eastAsia="Times New Roman" w:hAnsi="Times New Roman" w:cs="Times New Roman"/>
                <w:color w:val="000000"/>
                <w:sz w:val="18"/>
                <w:szCs w:val="18"/>
                <w:lang w:eastAsia="tr-TR"/>
              </w:rPr>
              <w:t>13:40</w:t>
            </w:r>
            <w:proofErr w:type="gramEnd"/>
          </w:p>
        </w:tc>
      </w:tr>
      <w:tr w:rsidR="00793E7E" w:rsidRPr="00793E7E" w:rsidTr="00793E7E">
        <w:trPr>
          <w:trHeight w:val="20"/>
        </w:trPr>
        <w:tc>
          <w:tcPr>
            <w:tcW w:w="49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2</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gramStart"/>
            <w:r w:rsidRPr="00793E7E">
              <w:rPr>
                <w:rFonts w:ascii="Times New Roman" w:eastAsia="Times New Roman" w:hAnsi="Times New Roman" w:cs="Times New Roman"/>
                <w:color w:val="000000"/>
                <w:sz w:val="18"/>
                <w:szCs w:val="18"/>
                <w:lang w:eastAsia="tr-TR"/>
              </w:rPr>
              <w:t>34160100644</w:t>
            </w:r>
            <w:proofErr w:type="gramEnd"/>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Kadıköy</w:t>
            </w:r>
          </w:p>
        </w:tc>
        <w:tc>
          <w:tcPr>
            <w:tcW w:w="87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Suadiye</w:t>
            </w:r>
          </w:p>
        </w:tc>
        <w:tc>
          <w:tcPr>
            <w:tcW w:w="116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Bağdat Caddesi</w:t>
            </w:r>
          </w:p>
        </w:tc>
        <w:tc>
          <w:tcPr>
            <w:tcW w:w="5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75</w:t>
            </w:r>
          </w:p>
        </w:tc>
        <w:tc>
          <w:tcPr>
            <w:tcW w:w="5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333</w:t>
            </w:r>
          </w:p>
        </w:tc>
        <w:tc>
          <w:tcPr>
            <w:tcW w:w="65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6</w:t>
            </w:r>
          </w:p>
        </w:tc>
        <w:tc>
          <w:tcPr>
            <w:tcW w:w="100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316,50</w:t>
            </w:r>
          </w:p>
        </w:tc>
        <w:tc>
          <w:tcPr>
            <w:tcW w:w="73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Tam</w:t>
            </w:r>
          </w:p>
        </w:tc>
        <w:tc>
          <w:tcPr>
            <w:tcW w:w="196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Arsa</w:t>
            </w:r>
          </w:p>
        </w:tc>
        <w:tc>
          <w:tcPr>
            <w:tcW w:w="12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7.912.500,00</w:t>
            </w:r>
          </w:p>
        </w:tc>
        <w:tc>
          <w:tcPr>
            <w:tcW w:w="125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791.250,00</w:t>
            </w:r>
          </w:p>
        </w:tc>
        <w:tc>
          <w:tcPr>
            <w:tcW w:w="104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r w:rsidRPr="00793E7E">
              <w:rPr>
                <w:rFonts w:ascii="Times New Roman" w:eastAsia="Times New Roman" w:hAnsi="Times New Roman" w:cs="Times New Roman"/>
                <w:color w:val="000000"/>
                <w:sz w:val="18"/>
                <w:szCs w:val="18"/>
                <w:lang w:eastAsia="tr-TR"/>
              </w:rPr>
              <w:t>Ticaret + Konut</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793E7E" w:rsidRPr="00793E7E" w:rsidRDefault="00793E7E" w:rsidP="00793E7E">
            <w:pPr>
              <w:spacing w:after="0" w:line="20" w:lineRule="atLeast"/>
              <w:jc w:val="center"/>
              <w:rPr>
                <w:rFonts w:ascii="Times New Roman" w:eastAsia="Times New Roman" w:hAnsi="Times New Roman" w:cs="Times New Roman"/>
                <w:sz w:val="20"/>
                <w:szCs w:val="20"/>
                <w:lang w:eastAsia="tr-TR"/>
              </w:rPr>
            </w:pPr>
            <w:proofErr w:type="gramStart"/>
            <w:r w:rsidRPr="00793E7E">
              <w:rPr>
                <w:rFonts w:ascii="Times New Roman" w:eastAsia="Times New Roman" w:hAnsi="Times New Roman" w:cs="Times New Roman"/>
                <w:color w:val="000000"/>
                <w:sz w:val="18"/>
                <w:szCs w:val="18"/>
                <w:lang w:eastAsia="tr-TR"/>
              </w:rPr>
              <w:t>14:00</w:t>
            </w:r>
            <w:proofErr w:type="gramEnd"/>
          </w:p>
        </w:tc>
      </w:tr>
    </w:tbl>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 </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ve kiraya çıkarılmıştır.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2 - İhaleye iştirak etmek isteyenlerin;</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93E7E">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793E7E">
        <w:rPr>
          <w:rFonts w:ascii="Times New Roman" w:eastAsia="Times New Roman" w:hAnsi="Times New Roman" w:cs="Times New Roman"/>
          <w:color w:val="000000"/>
          <w:sz w:val="18"/>
          <w:szCs w:val="18"/>
          <w:lang w:eastAsia="tr-TR"/>
        </w:rPr>
        <w:t>İkametgah</w:t>
      </w:r>
      <w:proofErr w:type="gramEnd"/>
      <w:r w:rsidRPr="00793E7E">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Ticaret Sicil Gazetesi ile tüzel kişilik adına ihaleye katılacak veya teklifte bulunacak kişilerin tüzel kişiliği temsile tam yetkili olduklarını gösterir noterlikçe tasdik edilmiş imza sirkülerini veya vekâletnameyi,</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3 - Satış bedelinin taksitle ödenmesi halinde, bedelin en az dörtte biri peşin, kalan kısma faiz uygulanmak suretiyle kalanı en fazla iki yılda, eşit taksitlerle ve üçer aylık dilimler halinde kanuni faiziyle tahsil edilir.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w:t>
      </w:r>
      <w:proofErr w:type="spellStart"/>
      <w:r w:rsidRPr="00793E7E">
        <w:rPr>
          <w:rFonts w:ascii="Times New Roman" w:eastAsia="Times New Roman" w:hAnsi="Times New Roman" w:cs="Times New Roman"/>
          <w:color w:val="000000"/>
          <w:sz w:val="18"/>
          <w:szCs w:val="18"/>
          <w:lang w:eastAsia="tr-TR"/>
        </w:rPr>
        <w:t>Malmüdürlükleri</w:t>
      </w:r>
      <w:proofErr w:type="spellEnd"/>
      <w:r w:rsidRPr="00793E7E">
        <w:rPr>
          <w:rFonts w:ascii="Times New Roman" w:eastAsia="Times New Roman" w:hAnsi="Times New Roman" w:cs="Times New Roman"/>
          <w:color w:val="000000"/>
          <w:sz w:val="18"/>
          <w:szCs w:val="18"/>
          <w:lang w:eastAsia="tr-TR"/>
        </w:rPr>
        <w:t> veznelerine başvurmak suretiyle temin edebilirler.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7 - Satışı yapılan taşınmaz mallar </w:t>
      </w:r>
      <w:proofErr w:type="spellStart"/>
      <w:r w:rsidRPr="00793E7E">
        <w:rPr>
          <w:rFonts w:ascii="Times New Roman" w:eastAsia="Times New Roman" w:hAnsi="Times New Roman" w:cs="Times New Roman"/>
          <w:color w:val="000000"/>
          <w:sz w:val="18"/>
          <w:szCs w:val="18"/>
          <w:lang w:eastAsia="tr-TR"/>
        </w:rPr>
        <w:t>KDV.’den</w:t>
      </w:r>
      <w:proofErr w:type="spellEnd"/>
      <w:r w:rsidRPr="00793E7E">
        <w:rPr>
          <w:rFonts w:ascii="Times New Roman" w:eastAsia="Times New Roman" w:hAnsi="Times New Roman" w:cs="Times New Roman"/>
          <w:color w:val="000000"/>
          <w:sz w:val="18"/>
          <w:szCs w:val="18"/>
          <w:lang w:eastAsia="tr-TR"/>
        </w:rPr>
        <w:t>, satış ve devir işlemleri sırasında düzenlenen belgeler vergi, resim ve harçtan müstesnadır.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793E7E" w:rsidRPr="00793E7E" w:rsidRDefault="00793E7E" w:rsidP="00793E7E">
      <w:pPr>
        <w:spacing w:after="0" w:line="240" w:lineRule="atLeast"/>
        <w:ind w:firstLine="567"/>
        <w:jc w:val="both"/>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İlan olunur.</w:t>
      </w:r>
    </w:p>
    <w:p w:rsidR="00793E7E" w:rsidRPr="00793E7E" w:rsidRDefault="00793E7E" w:rsidP="00793E7E">
      <w:pPr>
        <w:spacing w:after="0" w:line="240" w:lineRule="atLeast"/>
        <w:ind w:firstLine="567"/>
        <w:jc w:val="right"/>
        <w:rPr>
          <w:rFonts w:ascii="Times New Roman" w:eastAsia="Times New Roman" w:hAnsi="Times New Roman" w:cs="Times New Roman"/>
          <w:color w:val="000000"/>
          <w:sz w:val="20"/>
          <w:szCs w:val="20"/>
          <w:lang w:eastAsia="tr-TR"/>
        </w:rPr>
      </w:pPr>
      <w:r w:rsidRPr="00793E7E">
        <w:rPr>
          <w:rFonts w:ascii="Times New Roman" w:eastAsia="Times New Roman" w:hAnsi="Times New Roman" w:cs="Times New Roman"/>
          <w:color w:val="000000"/>
          <w:sz w:val="18"/>
          <w:szCs w:val="18"/>
          <w:lang w:eastAsia="tr-TR"/>
        </w:rPr>
        <w:t>1939/1-1</w:t>
      </w:r>
    </w:p>
    <w:p w:rsidR="00793E7E" w:rsidRPr="00793E7E" w:rsidRDefault="00793E7E" w:rsidP="00793E7E">
      <w:pPr>
        <w:spacing w:after="0" w:line="240" w:lineRule="atLeast"/>
        <w:rPr>
          <w:rFonts w:ascii="Times New Roman" w:eastAsia="Times New Roman" w:hAnsi="Times New Roman" w:cs="Times New Roman"/>
          <w:color w:val="000000"/>
          <w:sz w:val="27"/>
          <w:szCs w:val="27"/>
          <w:lang w:eastAsia="tr-TR"/>
        </w:rPr>
      </w:pPr>
      <w:hyperlink r:id="rId5" w:anchor="_top" w:history="1">
        <w:r w:rsidRPr="00793E7E">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793E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7E"/>
    <w:rsid w:val="001F5166"/>
    <w:rsid w:val="00793E7E"/>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93E7E"/>
  </w:style>
  <w:style w:type="character" w:customStyle="1" w:styleId="spelle">
    <w:name w:val="spelle"/>
    <w:basedOn w:val="VarsaylanParagrafYazTipi"/>
    <w:rsid w:val="00793E7E"/>
  </w:style>
  <w:style w:type="paragraph" w:styleId="NormalWeb">
    <w:name w:val="Normal (Web)"/>
    <w:basedOn w:val="Normal"/>
    <w:uiPriority w:val="99"/>
    <w:semiHidden/>
    <w:unhideWhenUsed/>
    <w:rsid w:val="00793E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3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93E7E"/>
  </w:style>
  <w:style w:type="character" w:customStyle="1" w:styleId="spelle">
    <w:name w:val="spelle"/>
    <w:basedOn w:val="VarsaylanParagrafYazTipi"/>
    <w:rsid w:val="00793E7E"/>
  </w:style>
  <w:style w:type="paragraph" w:styleId="NormalWeb">
    <w:name w:val="Normal (Web)"/>
    <w:basedOn w:val="Normal"/>
    <w:uiPriority w:val="99"/>
    <w:semiHidden/>
    <w:unhideWhenUsed/>
    <w:rsid w:val="00793E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93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2018-03-05T07:00:00Z</dcterms:created>
  <dcterms:modified xsi:type="dcterms:W3CDTF">2018-03-05T07:01:00Z</dcterms:modified>
</cp:coreProperties>
</file>