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5B" w:rsidRPr="006B565B" w:rsidRDefault="006B565B" w:rsidP="006B565B">
      <w:pPr>
        <w:spacing w:after="0" w:line="240" w:lineRule="atLeast"/>
        <w:jc w:val="center"/>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HARUNİYE KAPLICA SUYU (TERMAL SU) İLE HARUNİYE KAPLICALARI VE BERKE BARAJI SOSYAL TESİSLERİNİN TAMAMININ İŞLETME HAKKININ 21 YILLIĞINA DEVİR VE HARUNİYE KAPLICALARI VE BERKE BARAJI SOSYAL TESİSLERİNDE BULUNAN MÜLKİYETİ OSMANİYE İL ÖZEL İDARESİNE AİT DEMİRBAŞ, MÜŞTEMİLAT VE TEFRİŞATIN SATIŞI YAPILACAKTIR</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b/>
          <w:bCs/>
          <w:color w:val="0000FF"/>
          <w:sz w:val="18"/>
          <w:szCs w:val="18"/>
          <w:lang w:eastAsia="tr-TR"/>
        </w:rPr>
        <w:t>Osmaniye İl Özel İdaresi İl Encümeni Başkanlığından:</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Osmaniye İli Düziçi İlçesi </w:t>
      </w:r>
      <w:proofErr w:type="spellStart"/>
      <w:r w:rsidRPr="006B565B">
        <w:rPr>
          <w:rFonts w:ascii="Times New Roman" w:eastAsia="Times New Roman" w:hAnsi="Times New Roman" w:cs="Times New Roman"/>
          <w:color w:val="000000"/>
          <w:sz w:val="18"/>
          <w:szCs w:val="18"/>
          <w:lang w:eastAsia="tr-TR"/>
        </w:rPr>
        <w:t>Kuşcu</w:t>
      </w:r>
      <w:proofErr w:type="spellEnd"/>
      <w:r w:rsidRPr="006B565B">
        <w:rPr>
          <w:rFonts w:ascii="Times New Roman" w:eastAsia="Times New Roman" w:hAnsi="Times New Roman" w:cs="Times New Roman"/>
          <w:color w:val="000000"/>
          <w:sz w:val="18"/>
          <w:szCs w:val="18"/>
          <w:lang w:eastAsia="tr-TR"/>
        </w:rPr>
        <w:t xml:space="preserve"> Köyü Mevkiinde bulunan; işletme hakkı Osmaniye İl Özel İdaresine ait </w:t>
      </w:r>
      <w:proofErr w:type="spellStart"/>
      <w:proofErr w:type="gramStart"/>
      <w:r w:rsidRPr="006B565B">
        <w:rPr>
          <w:rFonts w:ascii="Times New Roman" w:eastAsia="Times New Roman" w:hAnsi="Times New Roman" w:cs="Times New Roman"/>
          <w:color w:val="000000"/>
          <w:sz w:val="18"/>
          <w:szCs w:val="18"/>
          <w:lang w:eastAsia="tr-TR"/>
        </w:rPr>
        <w:t>olan;Haruniye</w:t>
      </w:r>
      <w:proofErr w:type="spellEnd"/>
      <w:proofErr w:type="gramEnd"/>
      <w:r w:rsidRPr="006B565B">
        <w:rPr>
          <w:rFonts w:ascii="Times New Roman" w:eastAsia="Times New Roman" w:hAnsi="Times New Roman" w:cs="Times New Roman"/>
          <w:color w:val="000000"/>
          <w:sz w:val="18"/>
          <w:szCs w:val="18"/>
          <w:lang w:eastAsia="tr-TR"/>
        </w:rPr>
        <w:t> kaplıca suyu (termal su) ile </w:t>
      </w:r>
      <w:proofErr w:type="spellStart"/>
      <w:r w:rsidRPr="006B565B">
        <w:rPr>
          <w:rFonts w:ascii="Times New Roman" w:eastAsia="Times New Roman" w:hAnsi="Times New Roman" w:cs="Times New Roman"/>
          <w:color w:val="000000"/>
          <w:sz w:val="18"/>
          <w:szCs w:val="18"/>
          <w:lang w:eastAsia="tr-TR"/>
        </w:rPr>
        <w:t>Haruniye</w:t>
      </w:r>
      <w:proofErr w:type="spellEnd"/>
      <w:r w:rsidRPr="006B565B">
        <w:rPr>
          <w:rFonts w:ascii="Times New Roman" w:eastAsia="Times New Roman" w:hAnsi="Times New Roman" w:cs="Times New Roman"/>
          <w:color w:val="000000"/>
          <w:sz w:val="18"/>
          <w:szCs w:val="18"/>
          <w:lang w:eastAsia="tr-TR"/>
        </w:rPr>
        <w:t> Kaplıcaları ve Berke Barajı Sosyal Tesislerinin tamamının işletme hakkının 21 yıllığına devir ve </w:t>
      </w:r>
      <w:proofErr w:type="spellStart"/>
      <w:r w:rsidRPr="006B565B">
        <w:rPr>
          <w:rFonts w:ascii="Times New Roman" w:eastAsia="Times New Roman" w:hAnsi="Times New Roman" w:cs="Times New Roman"/>
          <w:color w:val="000000"/>
          <w:sz w:val="18"/>
          <w:szCs w:val="18"/>
          <w:lang w:eastAsia="tr-TR"/>
        </w:rPr>
        <w:t>Haruniye</w:t>
      </w:r>
      <w:proofErr w:type="spellEnd"/>
      <w:r w:rsidRPr="006B565B">
        <w:rPr>
          <w:rFonts w:ascii="Times New Roman" w:eastAsia="Times New Roman" w:hAnsi="Times New Roman" w:cs="Times New Roman"/>
          <w:color w:val="000000"/>
          <w:sz w:val="18"/>
          <w:szCs w:val="18"/>
          <w:lang w:eastAsia="tr-TR"/>
        </w:rPr>
        <w:t> Kaplıcaları ve Berke Barajı Sosyal Tesislerinde bulunan mülkiyeti Osmaniye İl Özel İdaresine ait demirbaş, müştemilat ve tefrişatın satış ihalesi, 2886 sayılı Devlet İhale Kanunu’nun 35/a maddesi gereğince, Kapalı Teklif (Artırma) Usulü ile Osmaniye İl Encümenince yapılacaktır.</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İhale, Osmaniye İl Özel İdaresi hizmet binasında bulunan, İl Encümeni toplantı salonunda 30.04.2014 Çarşamba günü saat 14.00 de yapılacaktır.</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 İhale muhammen bedeli; 3.137.841,75 TL </w:t>
      </w:r>
      <w:proofErr w:type="spellStart"/>
      <w:r w:rsidRPr="006B565B">
        <w:rPr>
          <w:rFonts w:ascii="Times New Roman" w:eastAsia="Times New Roman" w:hAnsi="Times New Roman" w:cs="Times New Roman"/>
          <w:color w:val="000000"/>
          <w:sz w:val="18"/>
          <w:szCs w:val="18"/>
          <w:lang w:eastAsia="tr-TR"/>
        </w:rPr>
        <w:t>dir</w:t>
      </w:r>
      <w:proofErr w:type="spellEnd"/>
      <w:r w:rsidRPr="006B565B">
        <w:rPr>
          <w:rFonts w:ascii="Times New Roman" w:eastAsia="Times New Roman" w:hAnsi="Times New Roman" w:cs="Times New Roman"/>
          <w:color w:val="000000"/>
          <w:sz w:val="18"/>
          <w:szCs w:val="18"/>
          <w:lang w:eastAsia="tr-TR"/>
        </w:rPr>
        <w:t>. Muhammen bedelin %3</w:t>
      </w:r>
      <w:bookmarkStart w:id="0" w:name="_GoBack"/>
      <w:bookmarkEnd w:id="0"/>
      <w:r w:rsidRPr="006B565B">
        <w:rPr>
          <w:rFonts w:ascii="Times New Roman" w:eastAsia="Times New Roman" w:hAnsi="Times New Roman" w:cs="Times New Roman"/>
          <w:color w:val="000000"/>
          <w:sz w:val="18"/>
          <w:szCs w:val="18"/>
          <w:lang w:eastAsia="tr-TR"/>
        </w:rPr>
        <w:t>’ü (94.136,00 TL) geçici teminat alınacaktır.</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İHALEYE KATILABİLME ŞARTLARI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1 - Gerçek Kişilerin;</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565B">
        <w:rPr>
          <w:rFonts w:ascii="Times New Roman" w:eastAsia="Times New Roman" w:hAnsi="Times New Roman" w:cs="Times New Roman"/>
          <w:color w:val="000000"/>
          <w:sz w:val="18"/>
          <w:szCs w:val="18"/>
          <w:lang w:eastAsia="tr-TR"/>
        </w:rPr>
        <w:t>a</w:t>
      </w:r>
      <w:proofErr w:type="gramEnd"/>
      <w:r w:rsidRPr="006B565B">
        <w:rPr>
          <w:rFonts w:ascii="Times New Roman" w:eastAsia="Times New Roman" w:hAnsi="Times New Roman" w:cs="Times New Roman"/>
          <w:color w:val="000000"/>
          <w:sz w:val="18"/>
          <w:szCs w:val="18"/>
          <w:lang w:eastAsia="tr-TR"/>
        </w:rPr>
        <w:t> - Yasal yerleşim yeri belgesi (Nüfus Müdürlüklerinden)</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565B">
        <w:rPr>
          <w:rFonts w:ascii="Times New Roman" w:eastAsia="Times New Roman" w:hAnsi="Times New Roman" w:cs="Times New Roman"/>
          <w:color w:val="000000"/>
          <w:sz w:val="18"/>
          <w:szCs w:val="18"/>
          <w:lang w:eastAsia="tr-TR"/>
        </w:rPr>
        <w:t>b</w:t>
      </w:r>
      <w:proofErr w:type="gramEnd"/>
      <w:r w:rsidRPr="006B565B">
        <w:rPr>
          <w:rFonts w:ascii="Times New Roman" w:eastAsia="Times New Roman" w:hAnsi="Times New Roman" w:cs="Times New Roman"/>
          <w:color w:val="000000"/>
          <w:sz w:val="18"/>
          <w:szCs w:val="18"/>
          <w:lang w:eastAsia="tr-TR"/>
        </w:rPr>
        <w:t> - 2014 yılı vizeli Sanayi ve Ticaret Odası, Esnaf ve Sanatkarlar Odası veya benzeri mesleki kuruluşların siciline kayıtlı olmak ve buna dair belge</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565B">
        <w:rPr>
          <w:rFonts w:ascii="Times New Roman" w:eastAsia="Times New Roman" w:hAnsi="Times New Roman" w:cs="Times New Roman"/>
          <w:color w:val="000000"/>
          <w:sz w:val="18"/>
          <w:szCs w:val="18"/>
          <w:lang w:eastAsia="tr-TR"/>
        </w:rPr>
        <w:t>c</w:t>
      </w:r>
      <w:proofErr w:type="gramEnd"/>
      <w:r w:rsidRPr="006B565B">
        <w:rPr>
          <w:rFonts w:ascii="Times New Roman" w:eastAsia="Times New Roman" w:hAnsi="Times New Roman" w:cs="Times New Roman"/>
          <w:color w:val="000000"/>
          <w:sz w:val="18"/>
          <w:szCs w:val="18"/>
          <w:lang w:eastAsia="tr-TR"/>
        </w:rPr>
        <w:t> - Noter tasdikli imza sirküleri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565B">
        <w:rPr>
          <w:rFonts w:ascii="Times New Roman" w:eastAsia="Times New Roman" w:hAnsi="Times New Roman" w:cs="Times New Roman"/>
          <w:color w:val="000000"/>
          <w:sz w:val="18"/>
          <w:szCs w:val="18"/>
          <w:lang w:eastAsia="tr-TR"/>
        </w:rPr>
        <w:t>d</w:t>
      </w:r>
      <w:proofErr w:type="gramEnd"/>
      <w:r w:rsidRPr="006B565B">
        <w:rPr>
          <w:rFonts w:ascii="Times New Roman" w:eastAsia="Times New Roman" w:hAnsi="Times New Roman" w:cs="Times New Roman"/>
          <w:color w:val="000000"/>
          <w:sz w:val="18"/>
          <w:szCs w:val="18"/>
          <w:lang w:eastAsia="tr-TR"/>
        </w:rPr>
        <w:t> - İstekliler adına vekaleten iştirak ediliyor ise istekli adına teklifte bulunacak kişinin noter onaylı vekaletnamesi ve imza sirküleri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2 - Özel hukuk tüzel kişilerin;</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w:t>
      </w:r>
      <w:proofErr w:type="gramStart"/>
      <w:r w:rsidRPr="006B565B">
        <w:rPr>
          <w:rFonts w:ascii="Times New Roman" w:eastAsia="Times New Roman" w:hAnsi="Times New Roman" w:cs="Times New Roman"/>
          <w:color w:val="000000"/>
          <w:sz w:val="18"/>
          <w:szCs w:val="18"/>
          <w:lang w:eastAsia="tr-TR"/>
        </w:rPr>
        <w:t>vekaletname</w:t>
      </w:r>
      <w:proofErr w:type="gramEnd"/>
      <w:r w:rsidRPr="006B565B">
        <w:rPr>
          <w:rFonts w:ascii="Times New Roman" w:eastAsia="Times New Roman" w:hAnsi="Times New Roman" w:cs="Times New Roman"/>
          <w:color w:val="000000"/>
          <w:sz w:val="18"/>
          <w:szCs w:val="18"/>
          <w:lang w:eastAsia="tr-TR"/>
        </w:rPr>
        <w:t> ve imza sirkülerini,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3 - Ortak Girişim şeklinde teklif verilmesi halinde, Noter Tasdikli Ortak Girişim Beyannamesi ile Ortaklarca imzalanan Ortaklık Sözleşmesi ve her bir ortak için yukarıda 1.bendin a, b, c, d ve 5, 6 bentlerinde istenilen belgeleri,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4 - İhaleye katılacak olanların ihale şartname bedelini Ziraat Bankası Osmaniye Cebelibereket Şubesi TR71 0001 0023 3834 9495 9150 36 </w:t>
      </w:r>
      <w:proofErr w:type="spellStart"/>
      <w:r w:rsidRPr="006B565B">
        <w:rPr>
          <w:rFonts w:ascii="Times New Roman" w:eastAsia="Times New Roman" w:hAnsi="Times New Roman" w:cs="Times New Roman"/>
          <w:color w:val="000000"/>
          <w:sz w:val="18"/>
          <w:szCs w:val="18"/>
          <w:lang w:eastAsia="tr-TR"/>
        </w:rPr>
        <w:t>nolu</w:t>
      </w:r>
      <w:proofErr w:type="spellEnd"/>
      <w:r w:rsidRPr="006B565B">
        <w:rPr>
          <w:rFonts w:ascii="Times New Roman" w:eastAsia="Times New Roman" w:hAnsi="Times New Roman" w:cs="Times New Roman"/>
          <w:color w:val="000000"/>
          <w:sz w:val="18"/>
          <w:szCs w:val="18"/>
          <w:lang w:eastAsia="tr-TR"/>
        </w:rPr>
        <w:t> İl Özel İdare banka hesabına yatırmaları ve yatırdığına dair belgeleri vermeleri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5 - Vergi borcu bulunmadığına veya borcun taksitlendirildiğine dair bağlı bulunduğu Vergi Dairesinden Nisan/2014 tarihli alacağı belgeyi,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6 - Sosyal Güvenlik Kurumuna borcu bulunmadığına dair ilgili kurumdan Nisan/2014 tarihli alınacak belgenin aslı,</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7 - İhaleye katılacak olanların geçici teminatı Ziraat Bankası Osmaniye Cebelibereket Şubesi TR71 0001 0023 3834 9495 9150 36 </w:t>
      </w:r>
      <w:proofErr w:type="spellStart"/>
      <w:r w:rsidRPr="006B565B">
        <w:rPr>
          <w:rFonts w:ascii="Times New Roman" w:eastAsia="Times New Roman" w:hAnsi="Times New Roman" w:cs="Times New Roman"/>
          <w:color w:val="000000"/>
          <w:sz w:val="18"/>
          <w:szCs w:val="18"/>
          <w:lang w:eastAsia="tr-TR"/>
        </w:rPr>
        <w:t>nolu</w:t>
      </w:r>
      <w:proofErr w:type="spellEnd"/>
      <w:r w:rsidRPr="006B565B">
        <w:rPr>
          <w:rFonts w:ascii="Times New Roman" w:eastAsia="Times New Roman" w:hAnsi="Times New Roman" w:cs="Times New Roman"/>
          <w:color w:val="000000"/>
          <w:sz w:val="18"/>
          <w:szCs w:val="18"/>
          <w:lang w:eastAsia="tr-TR"/>
        </w:rPr>
        <w:t> İl Özel İdare banka hesabına yatırmaları ve yatırdığına dair belgeyi,</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İhaleye girecek gerçek ve özel hukuk tüzel kişilerin, yukarıdaki istenilen belgelerle birlikte İmzalanmış teklif mektuplarını, ihale şartnamesini ve eklerini ihale günü saat </w:t>
      </w:r>
      <w:proofErr w:type="gramStart"/>
      <w:r w:rsidRPr="006B565B">
        <w:rPr>
          <w:rFonts w:ascii="Times New Roman" w:eastAsia="Times New Roman" w:hAnsi="Times New Roman" w:cs="Times New Roman"/>
          <w:color w:val="000000"/>
          <w:sz w:val="18"/>
          <w:szCs w:val="18"/>
          <w:lang w:eastAsia="tr-TR"/>
        </w:rPr>
        <w:t>13:30'a</w:t>
      </w:r>
      <w:proofErr w:type="gramEnd"/>
      <w:r w:rsidRPr="006B565B">
        <w:rPr>
          <w:rFonts w:ascii="Times New Roman" w:eastAsia="Times New Roman" w:hAnsi="Times New Roman" w:cs="Times New Roman"/>
          <w:color w:val="000000"/>
          <w:sz w:val="18"/>
          <w:szCs w:val="18"/>
          <w:lang w:eastAsia="tr-TR"/>
        </w:rPr>
        <w:t> kadar İdareye vermeleri gerekmektedir. İhaleye katılan her istekli ihale konusu suyu, yeri, tesisi, demirbaş, müştemilat ve tefrişatı görmüş, ihale şartnamesindeki şartları okumuş ve kabul etmiş sayılır. İdare ihaleyi yapıp yapmamakta serbesttir. Posta ile yapılan müracaatlar kabul edilmeyecektir. İhale Şartnamesi ve ekleri İdaremizin www.osmaniyeozelidare.gov.tr adresinden ve Osmaniye İl Özel İdaresi Emlak ve İstimlak Müdürlüğünden ücretsiz görülebilir ve 100TL’ye temin edilebilir.</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İletişim : 0 328 814 11 70 Dahili : 2972 – 3002 – 3016 </w:t>
      </w:r>
      <w:proofErr w:type="gramStart"/>
      <w:r w:rsidRPr="006B565B">
        <w:rPr>
          <w:rFonts w:ascii="Times New Roman" w:eastAsia="Times New Roman" w:hAnsi="Times New Roman" w:cs="Times New Roman"/>
          <w:color w:val="000000"/>
          <w:sz w:val="18"/>
          <w:szCs w:val="18"/>
          <w:lang w:eastAsia="tr-TR"/>
        </w:rPr>
        <w:t>dan</w:t>
      </w:r>
      <w:proofErr w:type="gramEnd"/>
      <w:r w:rsidRPr="006B565B">
        <w:rPr>
          <w:rFonts w:ascii="Times New Roman" w:eastAsia="Times New Roman" w:hAnsi="Times New Roman" w:cs="Times New Roman"/>
          <w:color w:val="000000"/>
          <w:sz w:val="18"/>
          <w:szCs w:val="18"/>
          <w:lang w:eastAsia="tr-TR"/>
        </w:rPr>
        <w:t> bilgi alınabilir.</w:t>
      </w:r>
    </w:p>
    <w:p w:rsidR="006B565B" w:rsidRPr="006B565B" w:rsidRDefault="006B565B" w:rsidP="006B565B">
      <w:pPr>
        <w:spacing w:after="0" w:line="240" w:lineRule="atLeast"/>
        <w:ind w:firstLine="567"/>
        <w:jc w:val="both"/>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İlan olunur.</w:t>
      </w:r>
    </w:p>
    <w:p w:rsidR="006B565B" w:rsidRPr="006B565B" w:rsidRDefault="006B565B" w:rsidP="006B565B">
      <w:pPr>
        <w:spacing w:after="0" w:line="240" w:lineRule="atLeast"/>
        <w:ind w:firstLine="567"/>
        <w:jc w:val="right"/>
        <w:rPr>
          <w:rFonts w:ascii="Times New Roman" w:eastAsia="Times New Roman" w:hAnsi="Times New Roman" w:cs="Times New Roman"/>
          <w:color w:val="000000"/>
          <w:sz w:val="20"/>
          <w:szCs w:val="20"/>
          <w:lang w:eastAsia="tr-TR"/>
        </w:rPr>
      </w:pPr>
      <w:r w:rsidRPr="006B565B">
        <w:rPr>
          <w:rFonts w:ascii="Times New Roman" w:eastAsia="Times New Roman" w:hAnsi="Times New Roman" w:cs="Times New Roman"/>
          <w:color w:val="000000"/>
          <w:sz w:val="18"/>
          <w:szCs w:val="18"/>
          <w:lang w:eastAsia="tr-TR"/>
        </w:rPr>
        <w:t>2945/1-1</w:t>
      </w:r>
    </w:p>
    <w:p w:rsidR="00AD0BCD" w:rsidRPr="006B565B" w:rsidRDefault="00AD0BCD" w:rsidP="006B565B"/>
    <w:sectPr w:rsidR="00AD0BCD" w:rsidRPr="006B5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F5844"/>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B309E"/>
    <w:rsid w:val="007E35A9"/>
    <w:rsid w:val="007F2EA5"/>
    <w:rsid w:val="00847C94"/>
    <w:rsid w:val="00882403"/>
    <w:rsid w:val="00883BC6"/>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E832E6"/>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565</Words>
  <Characters>3223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79</cp:revision>
  <dcterms:created xsi:type="dcterms:W3CDTF">2014-03-05T06:57:00Z</dcterms:created>
  <dcterms:modified xsi:type="dcterms:W3CDTF">2014-04-14T06:05:00Z</dcterms:modified>
</cp:coreProperties>
</file>