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F94" w:rsidRPr="00400F94" w:rsidRDefault="00400F94" w:rsidP="00400F94">
      <w:pPr>
        <w:spacing w:after="0" w:line="240" w:lineRule="atLeast"/>
        <w:jc w:val="center"/>
        <w:rPr>
          <w:rFonts w:ascii="Times New Roman" w:eastAsia="Times New Roman" w:hAnsi="Times New Roman" w:cs="Times New Roman"/>
          <w:color w:val="000000"/>
          <w:sz w:val="20"/>
          <w:szCs w:val="20"/>
          <w:lang w:eastAsia="tr-TR"/>
        </w:rPr>
      </w:pPr>
      <w:r w:rsidRPr="00400F94">
        <w:rPr>
          <w:rFonts w:ascii="Times New Roman" w:eastAsia="Times New Roman" w:hAnsi="Times New Roman" w:cs="Times New Roman"/>
          <w:color w:val="000000"/>
          <w:sz w:val="18"/>
          <w:szCs w:val="18"/>
          <w:lang w:eastAsia="tr-TR"/>
        </w:rPr>
        <w:t>ARSA NİTELİKLİ TAŞINMAZLAR SATILACAKTIR</w:t>
      </w:r>
    </w:p>
    <w:p w:rsidR="00400F94" w:rsidRPr="00400F94" w:rsidRDefault="00400F94" w:rsidP="00400F94">
      <w:pPr>
        <w:spacing w:after="0" w:line="240" w:lineRule="atLeast"/>
        <w:ind w:firstLine="567"/>
        <w:jc w:val="both"/>
        <w:rPr>
          <w:rFonts w:ascii="Times New Roman" w:eastAsia="Times New Roman" w:hAnsi="Times New Roman" w:cs="Times New Roman"/>
          <w:color w:val="000000"/>
          <w:sz w:val="20"/>
          <w:szCs w:val="20"/>
          <w:lang w:eastAsia="tr-TR"/>
        </w:rPr>
      </w:pPr>
      <w:r w:rsidRPr="00400F94">
        <w:rPr>
          <w:rFonts w:ascii="Times New Roman" w:eastAsia="Times New Roman" w:hAnsi="Times New Roman" w:cs="Times New Roman"/>
          <w:b/>
          <w:bCs/>
          <w:color w:val="0000CC"/>
          <w:sz w:val="18"/>
          <w:szCs w:val="18"/>
          <w:lang w:eastAsia="tr-TR"/>
        </w:rPr>
        <w:t>Türk Hava Kurumu Genel Başkanlığından:</w:t>
      </w:r>
    </w:p>
    <w:p w:rsidR="00400F94" w:rsidRPr="00400F94" w:rsidRDefault="00400F94" w:rsidP="00400F94">
      <w:pPr>
        <w:spacing w:after="0" w:line="240" w:lineRule="atLeast"/>
        <w:ind w:firstLine="567"/>
        <w:jc w:val="both"/>
        <w:rPr>
          <w:rFonts w:ascii="Times New Roman" w:eastAsia="Times New Roman" w:hAnsi="Times New Roman" w:cs="Times New Roman"/>
          <w:color w:val="000000"/>
          <w:sz w:val="20"/>
          <w:szCs w:val="20"/>
          <w:lang w:eastAsia="tr-TR"/>
        </w:rPr>
      </w:pPr>
      <w:r w:rsidRPr="00400F94">
        <w:rPr>
          <w:rFonts w:ascii="Times New Roman" w:eastAsia="Times New Roman" w:hAnsi="Times New Roman" w:cs="Times New Roman"/>
          <w:color w:val="000000"/>
          <w:sz w:val="18"/>
          <w:szCs w:val="18"/>
          <w:lang w:eastAsia="tr-TR"/>
        </w:rPr>
        <w:t>1. Mülkiyeti Türk Hava Kurumu’na ait Muğla İli, Milas İlçesi, Selimiye Köyü, Bataklık İrim Mevkii üzerinde bulunan 42 adet arsa nitelikli taşınmazların ayrı ayrı veya tamamının ihale şartnamesinde belirtilen muhammen bedeller üzerinden satışı 04 Nisan 2014 Cuma günü saat: 11.00’da kapalı teklif açık arttırma usulüyle ihale edilecektir.</w:t>
      </w:r>
    </w:p>
    <w:p w:rsidR="00400F94" w:rsidRPr="00400F94" w:rsidRDefault="00400F94" w:rsidP="00400F94">
      <w:pPr>
        <w:spacing w:after="0" w:line="240" w:lineRule="atLeast"/>
        <w:ind w:firstLine="567"/>
        <w:jc w:val="both"/>
        <w:rPr>
          <w:rFonts w:ascii="Times New Roman" w:eastAsia="Times New Roman" w:hAnsi="Times New Roman" w:cs="Times New Roman"/>
          <w:color w:val="000000"/>
          <w:sz w:val="20"/>
          <w:szCs w:val="20"/>
          <w:lang w:eastAsia="tr-TR"/>
        </w:rPr>
      </w:pPr>
      <w:r w:rsidRPr="00400F94">
        <w:rPr>
          <w:rFonts w:ascii="Times New Roman" w:eastAsia="Times New Roman" w:hAnsi="Times New Roman" w:cs="Times New Roman"/>
          <w:color w:val="000000"/>
          <w:sz w:val="18"/>
          <w:szCs w:val="18"/>
          <w:lang w:eastAsia="tr-TR"/>
        </w:rPr>
        <w:t>2. İstekliler şartnameye göre hazırlayacakları kapalı zarf teklif mektuplarını, ihale gün ve saatine kadar THK Milas Şube Başkanlığı’na (Hacıilyas Mahallesi, Kadıağa Caddesi No: 15 Milas/MUĞLA) vereceklerdir.</w:t>
      </w:r>
    </w:p>
    <w:p w:rsidR="00400F94" w:rsidRPr="00400F94" w:rsidRDefault="00400F94" w:rsidP="00400F94">
      <w:pPr>
        <w:spacing w:after="0" w:line="240" w:lineRule="atLeast"/>
        <w:ind w:firstLine="567"/>
        <w:jc w:val="both"/>
        <w:rPr>
          <w:rFonts w:ascii="Times New Roman" w:eastAsia="Times New Roman" w:hAnsi="Times New Roman" w:cs="Times New Roman"/>
          <w:color w:val="000000"/>
          <w:sz w:val="20"/>
          <w:szCs w:val="20"/>
          <w:lang w:eastAsia="tr-TR"/>
        </w:rPr>
      </w:pPr>
      <w:r w:rsidRPr="00400F94">
        <w:rPr>
          <w:rFonts w:ascii="Times New Roman" w:eastAsia="Times New Roman" w:hAnsi="Times New Roman" w:cs="Times New Roman"/>
          <w:color w:val="000000"/>
          <w:sz w:val="18"/>
          <w:szCs w:val="18"/>
          <w:lang w:eastAsia="tr-TR"/>
        </w:rPr>
        <w:t>3. İstekliler bu işe ait şartnameyi 50,00.-TL karşılığında Türk Hava Kurumu Genel Başkanlığı (Atatürk Bulvarı No: 33 Opera/ANKARA) İhale ve Kontrat Yönetim Müdürlüğünden veya THK Milas Şube Başkanlığı’ndan (Hacıilyas Mahallesi,Kadıağa Caddesi No: 15 Milas/MUĞLA) temin edebilirler.</w:t>
      </w:r>
    </w:p>
    <w:p w:rsidR="00400F94" w:rsidRPr="00400F94" w:rsidRDefault="00400F94" w:rsidP="00400F94">
      <w:pPr>
        <w:spacing w:after="0" w:line="240" w:lineRule="atLeast"/>
        <w:ind w:firstLine="567"/>
        <w:jc w:val="both"/>
        <w:rPr>
          <w:rFonts w:ascii="Times New Roman" w:eastAsia="Times New Roman" w:hAnsi="Times New Roman" w:cs="Times New Roman"/>
          <w:color w:val="000000"/>
          <w:sz w:val="20"/>
          <w:szCs w:val="20"/>
          <w:lang w:eastAsia="tr-TR"/>
        </w:rPr>
      </w:pPr>
      <w:r w:rsidRPr="00400F94">
        <w:rPr>
          <w:rFonts w:ascii="Times New Roman" w:eastAsia="Times New Roman" w:hAnsi="Times New Roman" w:cs="Times New Roman"/>
          <w:color w:val="000000"/>
          <w:sz w:val="18"/>
          <w:szCs w:val="18"/>
          <w:lang w:eastAsia="tr-TR"/>
        </w:rPr>
        <w:t>4. Türk Hava Kurumu Genel Başkanlığı 4734 Sayılı Kamu İhale Kanununa tabi değildir.</w:t>
      </w:r>
    </w:p>
    <w:p w:rsidR="00400F94" w:rsidRPr="00400F94" w:rsidRDefault="00400F94" w:rsidP="00400F94">
      <w:pPr>
        <w:spacing w:after="0" w:line="240" w:lineRule="atLeast"/>
        <w:ind w:firstLine="567"/>
        <w:jc w:val="both"/>
        <w:rPr>
          <w:rFonts w:ascii="Times New Roman" w:eastAsia="Times New Roman" w:hAnsi="Times New Roman" w:cs="Times New Roman"/>
          <w:color w:val="000000"/>
          <w:sz w:val="20"/>
          <w:szCs w:val="20"/>
          <w:lang w:eastAsia="tr-TR"/>
        </w:rPr>
      </w:pPr>
      <w:r w:rsidRPr="00400F94">
        <w:rPr>
          <w:rFonts w:ascii="Times New Roman" w:eastAsia="Times New Roman" w:hAnsi="Times New Roman" w:cs="Times New Roman"/>
          <w:color w:val="000000"/>
          <w:sz w:val="18"/>
          <w:szCs w:val="18"/>
          <w:lang w:eastAsia="tr-TR"/>
        </w:rPr>
        <w:t>Bilgi Tel:  THK Genel Başkanlığı    : (0 312) 303 73 78 – 303 73 71</w:t>
      </w:r>
    </w:p>
    <w:p w:rsidR="00400F94" w:rsidRPr="00400F94" w:rsidRDefault="00400F94" w:rsidP="00400F94">
      <w:pPr>
        <w:spacing w:after="0" w:line="240" w:lineRule="atLeast"/>
        <w:ind w:firstLine="567"/>
        <w:jc w:val="both"/>
        <w:rPr>
          <w:rFonts w:ascii="Times New Roman" w:eastAsia="Times New Roman" w:hAnsi="Times New Roman" w:cs="Times New Roman"/>
          <w:color w:val="000000"/>
          <w:sz w:val="20"/>
          <w:szCs w:val="20"/>
          <w:lang w:eastAsia="tr-TR"/>
        </w:rPr>
      </w:pPr>
      <w:r w:rsidRPr="00400F94">
        <w:rPr>
          <w:rFonts w:ascii="Times New Roman" w:eastAsia="Times New Roman" w:hAnsi="Times New Roman" w:cs="Times New Roman"/>
          <w:color w:val="000000"/>
          <w:sz w:val="18"/>
          <w:szCs w:val="18"/>
          <w:lang w:eastAsia="tr-TR"/>
        </w:rPr>
        <w:t>THK Milas Şube Başkanlığı            : (0 252) 512 12 29</w:t>
      </w:r>
    </w:p>
    <w:p w:rsidR="00223308" w:rsidRPr="00400F94" w:rsidRDefault="00223308" w:rsidP="00400F94">
      <w:bookmarkStart w:id="0" w:name="_GoBack"/>
      <w:bookmarkEnd w:id="0"/>
    </w:p>
    <w:sectPr w:rsidR="00223308" w:rsidRPr="00400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664C7"/>
    <w:rsid w:val="00072BA5"/>
    <w:rsid w:val="000A2AEF"/>
    <w:rsid w:val="000D6A76"/>
    <w:rsid w:val="00207A55"/>
    <w:rsid w:val="00223308"/>
    <w:rsid w:val="002F60DA"/>
    <w:rsid w:val="00301D76"/>
    <w:rsid w:val="0035171E"/>
    <w:rsid w:val="003B3E0A"/>
    <w:rsid w:val="00400F94"/>
    <w:rsid w:val="00456562"/>
    <w:rsid w:val="00567212"/>
    <w:rsid w:val="006430AB"/>
    <w:rsid w:val="006842ED"/>
    <w:rsid w:val="0068789A"/>
    <w:rsid w:val="00727F56"/>
    <w:rsid w:val="0076614E"/>
    <w:rsid w:val="007F2EA5"/>
    <w:rsid w:val="00882403"/>
    <w:rsid w:val="008A0798"/>
    <w:rsid w:val="00901B87"/>
    <w:rsid w:val="0090344A"/>
    <w:rsid w:val="00913FA4"/>
    <w:rsid w:val="00C128C0"/>
    <w:rsid w:val="00C36B23"/>
    <w:rsid w:val="00E02FD7"/>
    <w:rsid w:val="00E35BA6"/>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166</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18</cp:revision>
  <dcterms:created xsi:type="dcterms:W3CDTF">2014-03-05T06:57:00Z</dcterms:created>
  <dcterms:modified xsi:type="dcterms:W3CDTF">2014-03-12T07:17:00Z</dcterms:modified>
</cp:coreProperties>
</file>