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D3" w:rsidRDefault="006432D3" w:rsidP="006432D3">
      <w:pPr>
        <w:spacing w:line="240" w:lineRule="atLeast"/>
        <w:jc w:val="center"/>
        <w:rPr>
          <w:rFonts w:eastAsia="Times New Roman" w:cs="Times New Roman"/>
          <w:color w:val="000000"/>
          <w:kern w:val="0"/>
          <w:sz w:val="20"/>
          <w:szCs w:val="20"/>
          <w:lang w:eastAsia="tr-TR" w:bidi="ar-SA"/>
        </w:rPr>
      </w:pPr>
      <w:r>
        <w:rPr>
          <w:color w:val="000000"/>
          <w:sz w:val="18"/>
          <w:szCs w:val="18"/>
        </w:rPr>
        <w:t>KAT KARŞILIĞI İNŞAAT YAPILMASI İŞİ İHALE EDİLECEKTİR</w:t>
      </w:r>
    </w:p>
    <w:p w:rsidR="006432D3" w:rsidRDefault="006432D3" w:rsidP="006432D3">
      <w:pPr>
        <w:spacing w:line="240" w:lineRule="atLeast"/>
        <w:ind w:firstLine="567"/>
        <w:jc w:val="both"/>
        <w:rPr>
          <w:color w:val="000000"/>
          <w:sz w:val="20"/>
          <w:szCs w:val="20"/>
        </w:rPr>
      </w:pPr>
      <w:r>
        <w:rPr>
          <w:b/>
          <w:bCs/>
          <w:color w:val="0000FF"/>
          <w:sz w:val="18"/>
          <w:szCs w:val="18"/>
        </w:rPr>
        <w:t>Kale Belediye Başkanlığından:</w:t>
      </w:r>
    </w:p>
    <w:p w:rsidR="006432D3" w:rsidRDefault="006432D3" w:rsidP="006432D3">
      <w:pPr>
        <w:spacing w:line="240" w:lineRule="atLeast"/>
        <w:ind w:firstLine="567"/>
        <w:jc w:val="both"/>
        <w:rPr>
          <w:color w:val="000000"/>
          <w:sz w:val="20"/>
          <w:szCs w:val="20"/>
        </w:rPr>
      </w:pPr>
      <w:r>
        <w:rPr>
          <w:color w:val="000000"/>
          <w:sz w:val="18"/>
          <w:szCs w:val="18"/>
        </w:rPr>
        <w:t>1 - İhale konusu olan iş; Denizli İli, Kale İlçesi,</w:t>
      </w:r>
      <w:r>
        <w:rPr>
          <w:rStyle w:val="apple-converted-space"/>
          <w:color w:val="000000"/>
          <w:sz w:val="18"/>
          <w:szCs w:val="18"/>
        </w:rPr>
        <w:t> </w:t>
      </w:r>
      <w:proofErr w:type="spellStart"/>
      <w:r>
        <w:rPr>
          <w:rStyle w:val="spelle"/>
          <w:color w:val="000000"/>
          <w:sz w:val="18"/>
          <w:szCs w:val="18"/>
        </w:rPr>
        <w:t>Cevherpaşa</w:t>
      </w:r>
      <w:proofErr w:type="spellEnd"/>
      <w:r>
        <w:rPr>
          <w:rStyle w:val="apple-converted-space"/>
          <w:color w:val="000000"/>
          <w:sz w:val="18"/>
          <w:szCs w:val="18"/>
        </w:rPr>
        <w:t> </w:t>
      </w:r>
      <w:r>
        <w:rPr>
          <w:color w:val="000000"/>
          <w:sz w:val="18"/>
          <w:szCs w:val="18"/>
        </w:rPr>
        <w:t>Mahallesi, 195 Ada, 12 Parselde (888,46 m</w:t>
      </w:r>
      <w:r>
        <w:rPr>
          <w:color w:val="000000"/>
          <w:sz w:val="18"/>
          <w:szCs w:val="18"/>
          <w:vertAlign w:val="superscript"/>
        </w:rPr>
        <w:t>2</w:t>
      </w:r>
      <w:r>
        <w:rPr>
          <w:color w:val="000000"/>
          <w:sz w:val="18"/>
          <w:szCs w:val="18"/>
        </w:rPr>
        <w:t>) bulunan taşınmazın; 2886 sayılı Devlet İhale Kanununun 35 / A maddesine göre kapalı teklif usulü ile kat karşılığı inşaat yapılması işidir.</w:t>
      </w:r>
    </w:p>
    <w:p w:rsidR="006432D3" w:rsidRDefault="006432D3" w:rsidP="006432D3">
      <w:pPr>
        <w:spacing w:line="240" w:lineRule="atLeast"/>
        <w:ind w:firstLine="567"/>
        <w:jc w:val="both"/>
        <w:rPr>
          <w:color w:val="000000"/>
          <w:sz w:val="20"/>
          <w:szCs w:val="20"/>
        </w:rPr>
      </w:pPr>
      <w:r>
        <w:rPr>
          <w:color w:val="000000"/>
          <w:sz w:val="18"/>
          <w:szCs w:val="18"/>
        </w:rPr>
        <w:t>Toplam İnşaat Brüt Alanı: 5.637,48 m² , Konut/Mesken (brüt) Alanı: 3.709,51 m² , İşyeri (Brüt) Alanı: 1.118,97 m², Ortak Kullanım Alanı: 809,00 m²</w:t>
      </w:r>
      <w:r>
        <w:rPr>
          <w:rStyle w:val="apple-converted-space"/>
          <w:color w:val="000000"/>
          <w:sz w:val="18"/>
          <w:szCs w:val="18"/>
        </w:rPr>
        <w:t> </w:t>
      </w:r>
    </w:p>
    <w:p w:rsidR="006432D3" w:rsidRDefault="006432D3" w:rsidP="006432D3">
      <w:pPr>
        <w:spacing w:line="240" w:lineRule="atLeast"/>
        <w:ind w:firstLine="567"/>
        <w:jc w:val="both"/>
        <w:rPr>
          <w:color w:val="000000"/>
          <w:sz w:val="20"/>
          <w:szCs w:val="20"/>
        </w:rPr>
      </w:pPr>
      <w:r>
        <w:rPr>
          <w:color w:val="000000"/>
          <w:sz w:val="18"/>
          <w:szCs w:val="18"/>
        </w:rPr>
        <w:t>İşin adı / Kullanım şekli: Konut +</w:t>
      </w:r>
      <w:r>
        <w:rPr>
          <w:rStyle w:val="apple-converted-space"/>
          <w:color w:val="000000"/>
          <w:sz w:val="18"/>
          <w:szCs w:val="18"/>
        </w:rPr>
        <w:t> </w:t>
      </w:r>
      <w:proofErr w:type="gramStart"/>
      <w:r>
        <w:rPr>
          <w:rStyle w:val="grame"/>
          <w:color w:val="000000"/>
          <w:sz w:val="18"/>
          <w:szCs w:val="18"/>
        </w:rPr>
        <w:t>Dükkan</w:t>
      </w:r>
      <w:proofErr w:type="gramEnd"/>
    </w:p>
    <w:p w:rsidR="006432D3" w:rsidRDefault="006432D3" w:rsidP="006432D3">
      <w:pPr>
        <w:spacing w:line="240" w:lineRule="atLeast"/>
        <w:ind w:firstLine="567"/>
        <w:jc w:val="both"/>
        <w:rPr>
          <w:color w:val="000000"/>
          <w:sz w:val="20"/>
          <w:szCs w:val="20"/>
        </w:rPr>
      </w:pPr>
      <w:r>
        <w:rPr>
          <w:color w:val="000000"/>
          <w:sz w:val="18"/>
          <w:szCs w:val="18"/>
        </w:rPr>
        <w:t>2 - İhale dokümanı bedeli 500,00 TL (Beş Yüz Türk 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 Doküman bedeli, Belediyemiz Mali Hizmetler Müdürlüğü veznesine yatırılacaktır. İhale dokümanı, para yatırma makbuzu karşılığında, Belediyemiz Fen İşleri Müdürlüğünden alınacak olup, ihale hakkında idari ve teknik bilgi yine Fen İşleri Müdürlüğünden alınacaktır.</w:t>
      </w:r>
    </w:p>
    <w:p w:rsidR="006432D3" w:rsidRDefault="006432D3" w:rsidP="006432D3">
      <w:pPr>
        <w:spacing w:line="240" w:lineRule="atLeast"/>
        <w:ind w:firstLine="567"/>
        <w:jc w:val="both"/>
        <w:rPr>
          <w:color w:val="000000"/>
          <w:sz w:val="20"/>
          <w:szCs w:val="20"/>
        </w:rPr>
      </w:pPr>
      <w:r>
        <w:rPr>
          <w:color w:val="000000"/>
          <w:sz w:val="18"/>
          <w:szCs w:val="18"/>
        </w:rPr>
        <w:t>3 - İhale;</w:t>
      </w:r>
      <w:r>
        <w:rPr>
          <w:rStyle w:val="apple-converted-space"/>
          <w:color w:val="000000"/>
          <w:sz w:val="18"/>
          <w:szCs w:val="18"/>
        </w:rPr>
        <w:t> </w:t>
      </w:r>
      <w:proofErr w:type="spellStart"/>
      <w:r>
        <w:rPr>
          <w:rStyle w:val="spelle"/>
          <w:color w:val="000000"/>
          <w:sz w:val="18"/>
          <w:szCs w:val="18"/>
        </w:rPr>
        <w:t>Cevherpaşa</w:t>
      </w:r>
      <w:proofErr w:type="spellEnd"/>
      <w:r>
        <w:rPr>
          <w:rStyle w:val="apple-converted-space"/>
          <w:color w:val="000000"/>
          <w:sz w:val="18"/>
          <w:szCs w:val="18"/>
        </w:rPr>
        <w:t> </w:t>
      </w:r>
      <w:r>
        <w:rPr>
          <w:color w:val="000000"/>
          <w:sz w:val="18"/>
          <w:szCs w:val="18"/>
        </w:rPr>
        <w:t>Mahallesi, Atatürk Caddesi No: 19 Kale – Denizli Adresinde bulunan Belediye hizmet binasındaki Meclis Toplantı Salonunda 18.11.2016 Cuma Günü saat 15.00’de, 2886 sayılı Devlet İhale Kanununun 35 / A maddesine göre kapalı teklif usulü ile yapılacaktır.</w:t>
      </w:r>
    </w:p>
    <w:p w:rsidR="006432D3" w:rsidRDefault="006432D3" w:rsidP="006432D3">
      <w:pPr>
        <w:spacing w:line="240" w:lineRule="atLeast"/>
        <w:ind w:firstLine="567"/>
        <w:jc w:val="both"/>
        <w:rPr>
          <w:color w:val="000000"/>
          <w:sz w:val="20"/>
          <w:szCs w:val="20"/>
        </w:rPr>
      </w:pPr>
      <w:r>
        <w:rPr>
          <w:color w:val="000000"/>
          <w:sz w:val="18"/>
          <w:szCs w:val="18"/>
        </w:rPr>
        <w:t>4 - İhalenin Muhammen bedeli: 3.823.501,33 TL (üç milyon sekiz yüz yirmi üç bin beş yüz bir Türk Lirası otuz üç kuruş) olup, istekliler geçici teminat olarak,</w:t>
      </w:r>
      <w:r>
        <w:rPr>
          <w:rStyle w:val="apple-converted-space"/>
          <w:color w:val="000000"/>
          <w:sz w:val="18"/>
          <w:szCs w:val="18"/>
        </w:rPr>
        <w:t> </w:t>
      </w:r>
      <w:proofErr w:type="spellStart"/>
      <w:r>
        <w:rPr>
          <w:rStyle w:val="spelle"/>
          <w:color w:val="000000"/>
          <w:sz w:val="18"/>
          <w:szCs w:val="18"/>
        </w:rPr>
        <w:t>muammen</w:t>
      </w:r>
      <w:proofErr w:type="spellEnd"/>
      <w:r>
        <w:rPr>
          <w:rStyle w:val="apple-converted-space"/>
          <w:color w:val="000000"/>
          <w:sz w:val="18"/>
          <w:szCs w:val="18"/>
        </w:rPr>
        <w:t> </w:t>
      </w:r>
      <w:r>
        <w:rPr>
          <w:color w:val="000000"/>
          <w:sz w:val="18"/>
          <w:szCs w:val="18"/>
        </w:rPr>
        <w:t>bedelin %3’ü oranında 114.706,00 TL (yüz on dört bin yedi yüz altı Türk Lirası) geçici teminat vereceklerdir.</w:t>
      </w:r>
    </w:p>
    <w:p w:rsidR="006432D3" w:rsidRDefault="006432D3" w:rsidP="006432D3">
      <w:pPr>
        <w:spacing w:line="240" w:lineRule="atLeast"/>
        <w:ind w:firstLine="567"/>
        <w:jc w:val="both"/>
        <w:rPr>
          <w:color w:val="000000"/>
          <w:sz w:val="20"/>
          <w:szCs w:val="20"/>
        </w:rPr>
      </w:pPr>
      <w:r>
        <w:rPr>
          <w:color w:val="000000"/>
          <w:sz w:val="18"/>
          <w:szCs w:val="18"/>
        </w:rPr>
        <w:t>İhaleye sunulacak tekliflerde mahal listesinde belirtilen Belediyemize kalacak işyeri vasfındaki bağımsız bölümler (20 Adet İşyeri ve Kat Ofisi) dışında yükleniciye kalacak (30 adet</w:t>
      </w:r>
      <w:r>
        <w:rPr>
          <w:rStyle w:val="apple-converted-space"/>
          <w:color w:val="000000"/>
          <w:sz w:val="18"/>
          <w:szCs w:val="18"/>
        </w:rPr>
        <w:t> </w:t>
      </w:r>
      <w:r>
        <w:rPr>
          <w:color w:val="000000"/>
          <w:spacing w:val="-2"/>
          <w:sz w:val="18"/>
          <w:szCs w:val="18"/>
        </w:rPr>
        <w:t>mesken/konut) bağımsız bölümler karşılığı idareye ödenecek nakit bedel olarak artırım 1.000,00 TL</w:t>
      </w:r>
      <w:r>
        <w:rPr>
          <w:rStyle w:val="apple-converted-space"/>
          <w:color w:val="000000"/>
          <w:sz w:val="18"/>
          <w:szCs w:val="18"/>
        </w:rPr>
        <w:t> </w:t>
      </w:r>
      <w:r>
        <w:rPr>
          <w:color w:val="000000"/>
          <w:sz w:val="18"/>
          <w:szCs w:val="18"/>
        </w:rPr>
        <w:t>(Bin Türk Lirası)</w:t>
      </w:r>
      <w:r>
        <w:rPr>
          <w:rStyle w:val="apple-converted-space"/>
          <w:color w:val="000000"/>
          <w:sz w:val="18"/>
          <w:szCs w:val="18"/>
        </w:rPr>
        <w:t> </w:t>
      </w:r>
      <w:proofErr w:type="gramStart"/>
      <w:r>
        <w:rPr>
          <w:rStyle w:val="grame"/>
          <w:color w:val="000000"/>
          <w:sz w:val="18"/>
          <w:szCs w:val="18"/>
        </w:rPr>
        <w:t>dan</w:t>
      </w:r>
      <w:proofErr w:type="gramEnd"/>
      <w:r>
        <w:rPr>
          <w:rStyle w:val="apple-converted-space"/>
          <w:color w:val="000000"/>
          <w:sz w:val="18"/>
          <w:szCs w:val="18"/>
        </w:rPr>
        <w:t> </w:t>
      </w:r>
      <w:r>
        <w:rPr>
          <w:color w:val="000000"/>
          <w:sz w:val="18"/>
          <w:szCs w:val="18"/>
        </w:rPr>
        <w:t>başlayacak olup ihaleyi kazanan firmanın belirlenmesinde, isteklilerin teklif edecekleri nakit bedeller üzerinden değerlendirme yapılacaktır.</w:t>
      </w:r>
    </w:p>
    <w:p w:rsidR="006432D3" w:rsidRDefault="006432D3" w:rsidP="006432D3">
      <w:pPr>
        <w:spacing w:line="240" w:lineRule="atLeast"/>
        <w:ind w:firstLine="567"/>
        <w:jc w:val="both"/>
        <w:rPr>
          <w:color w:val="000000"/>
          <w:sz w:val="20"/>
          <w:szCs w:val="20"/>
        </w:rPr>
      </w:pPr>
      <w:r>
        <w:rPr>
          <w:color w:val="000000"/>
          <w:sz w:val="18"/>
          <w:szCs w:val="18"/>
        </w:rPr>
        <w:t>5 - İhaleye katılacak olan isteklilerin aşağıda belirtilen belgeleri, teklif zarflarında sunmaları zorunludur.</w:t>
      </w:r>
    </w:p>
    <w:p w:rsidR="006432D3" w:rsidRDefault="006432D3" w:rsidP="006432D3">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6432D3" w:rsidRDefault="006432D3" w:rsidP="006432D3">
      <w:pPr>
        <w:spacing w:line="240" w:lineRule="atLeast"/>
        <w:ind w:firstLine="567"/>
        <w:jc w:val="both"/>
        <w:rPr>
          <w:color w:val="000000"/>
          <w:sz w:val="20"/>
          <w:szCs w:val="20"/>
        </w:rPr>
      </w:pPr>
      <w:r>
        <w:rPr>
          <w:color w:val="000000"/>
          <w:sz w:val="18"/>
          <w:szCs w:val="18"/>
        </w:rPr>
        <w:t>b) Türkiye Cumhuriyet’inde yasal tebligat ve yazışma adresi</w:t>
      </w:r>
    </w:p>
    <w:p w:rsidR="006432D3" w:rsidRDefault="006432D3" w:rsidP="006432D3">
      <w:pPr>
        <w:spacing w:line="240" w:lineRule="atLeast"/>
        <w:ind w:firstLine="567"/>
        <w:jc w:val="both"/>
        <w:rPr>
          <w:color w:val="000000"/>
          <w:sz w:val="20"/>
          <w:szCs w:val="20"/>
        </w:rPr>
      </w:pPr>
      <w:r>
        <w:rPr>
          <w:color w:val="000000"/>
          <w:sz w:val="18"/>
          <w:szCs w:val="18"/>
        </w:rPr>
        <w:t>c) Ticaret ve/veya Sanayi Odasına kayıtlı olduğuna dair belge (Müteahhitlik Belgesi)</w:t>
      </w:r>
    </w:p>
    <w:p w:rsidR="006432D3" w:rsidRDefault="006432D3" w:rsidP="006432D3">
      <w:pPr>
        <w:spacing w:line="240" w:lineRule="atLeast"/>
        <w:ind w:firstLine="567"/>
        <w:jc w:val="both"/>
        <w:rPr>
          <w:color w:val="000000"/>
          <w:sz w:val="20"/>
          <w:szCs w:val="20"/>
        </w:rPr>
      </w:pPr>
      <w:r>
        <w:rPr>
          <w:color w:val="000000"/>
          <w:sz w:val="18"/>
          <w:szCs w:val="18"/>
        </w:rPr>
        <w:t>d) Tüzel kişi olması halinde;</w:t>
      </w:r>
    </w:p>
    <w:p w:rsidR="006432D3" w:rsidRDefault="006432D3" w:rsidP="006432D3">
      <w:pPr>
        <w:spacing w:line="240" w:lineRule="atLeast"/>
        <w:ind w:firstLine="567"/>
        <w:jc w:val="both"/>
        <w:rPr>
          <w:color w:val="000000"/>
          <w:sz w:val="20"/>
          <w:szCs w:val="20"/>
        </w:rPr>
      </w:pPr>
      <w:r>
        <w:rPr>
          <w:color w:val="000000"/>
          <w:sz w:val="18"/>
          <w:szCs w:val="18"/>
        </w:rPr>
        <w:t>d1) Tüzel kişiliğin idare merkezinin bulunduğu yer mahkemesinden veya siciline kayıtlı bulunduğu Ticaret ve/veya Sanayi Odası’ndan veya benzeri bir yasal kurumdan ihalenin yapıldığı yıl içinde düzenlenmiş tüzel kişiliğin sicile kayıtlı olduğuna dair belge (Ticaret Sicil Gazetesi Onaylı sureti)</w:t>
      </w:r>
    </w:p>
    <w:p w:rsidR="006432D3" w:rsidRDefault="006432D3" w:rsidP="006432D3">
      <w:pPr>
        <w:spacing w:line="240" w:lineRule="atLeast"/>
        <w:ind w:firstLine="567"/>
        <w:jc w:val="both"/>
        <w:rPr>
          <w:color w:val="000000"/>
          <w:sz w:val="20"/>
          <w:szCs w:val="20"/>
        </w:rPr>
      </w:pPr>
      <w:r>
        <w:rPr>
          <w:color w:val="000000"/>
          <w:sz w:val="18"/>
          <w:szCs w:val="18"/>
        </w:rPr>
        <w:t>d2) Gerçek kişi olması halinde; Ticaret ve Sanayi Odası ve/veya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Odası siciline kayıtlı olduğuna dair belge</w:t>
      </w:r>
    </w:p>
    <w:p w:rsidR="006432D3" w:rsidRDefault="006432D3" w:rsidP="006432D3">
      <w:pPr>
        <w:spacing w:line="240" w:lineRule="atLeast"/>
        <w:ind w:firstLine="567"/>
        <w:jc w:val="both"/>
        <w:rPr>
          <w:color w:val="000000"/>
          <w:sz w:val="20"/>
          <w:szCs w:val="20"/>
        </w:rPr>
      </w:pPr>
      <w:r>
        <w:rPr>
          <w:color w:val="000000"/>
          <w:sz w:val="18"/>
          <w:szCs w:val="18"/>
        </w:rPr>
        <w:t>d3) Ortak Teşebbüs Kuruluşu olması halinde; ortak teşebbüsü oluşturan gerçek veya tüzel kişilerin her birinin ayrı olarak yukarıdaki esaslara (d1-d2) göre temin edecekleri belge.</w:t>
      </w:r>
    </w:p>
    <w:p w:rsidR="006432D3" w:rsidRDefault="006432D3" w:rsidP="006432D3">
      <w:pPr>
        <w:spacing w:line="240" w:lineRule="atLeast"/>
        <w:ind w:firstLine="567"/>
        <w:jc w:val="both"/>
        <w:rPr>
          <w:color w:val="000000"/>
          <w:sz w:val="20"/>
          <w:szCs w:val="20"/>
        </w:rPr>
      </w:pPr>
      <w:r>
        <w:rPr>
          <w:color w:val="000000"/>
          <w:sz w:val="18"/>
          <w:szCs w:val="18"/>
        </w:rPr>
        <w:t>e) İsteklilerin noter tasdikli imza sirküleri</w:t>
      </w:r>
    </w:p>
    <w:p w:rsidR="006432D3" w:rsidRDefault="006432D3" w:rsidP="006432D3">
      <w:pPr>
        <w:spacing w:line="240" w:lineRule="atLeast"/>
        <w:ind w:firstLine="567"/>
        <w:jc w:val="both"/>
        <w:rPr>
          <w:color w:val="000000"/>
          <w:sz w:val="20"/>
          <w:szCs w:val="20"/>
        </w:rPr>
      </w:pPr>
      <w:r>
        <w:rPr>
          <w:color w:val="000000"/>
          <w:sz w:val="18"/>
          <w:szCs w:val="18"/>
        </w:rPr>
        <w:t>f) İstekliler adına</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edilmesi halinde adına teklifte bulunacakları isteklilerin noter tasdikli vekaletnameleri ve vekilin noter tasdikli imza sirküleri</w:t>
      </w:r>
    </w:p>
    <w:p w:rsidR="006432D3" w:rsidRDefault="006432D3" w:rsidP="006432D3">
      <w:pPr>
        <w:spacing w:line="240" w:lineRule="atLeast"/>
        <w:ind w:firstLine="567"/>
        <w:jc w:val="both"/>
        <w:rPr>
          <w:color w:val="000000"/>
          <w:sz w:val="20"/>
          <w:szCs w:val="20"/>
        </w:rPr>
      </w:pPr>
      <w:r>
        <w:rPr>
          <w:color w:val="000000"/>
          <w:sz w:val="18"/>
          <w:szCs w:val="18"/>
        </w:rPr>
        <w:t>g) İlanda belirtilen geçici teminatı vermesi</w:t>
      </w:r>
    </w:p>
    <w:p w:rsidR="006432D3" w:rsidRDefault="006432D3" w:rsidP="006432D3">
      <w:pPr>
        <w:spacing w:line="240" w:lineRule="atLeast"/>
        <w:ind w:firstLine="567"/>
        <w:jc w:val="both"/>
        <w:rPr>
          <w:color w:val="000000"/>
          <w:sz w:val="20"/>
          <w:szCs w:val="20"/>
        </w:rPr>
      </w:pPr>
      <w:r>
        <w:rPr>
          <w:color w:val="000000"/>
          <w:sz w:val="18"/>
          <w:szCs w:val="18"/>
        </w:rPr>
        <w:t>h) İhale dokümanına göre teklifte bulunulması.</w:t>
      </w:r>
    </w:p>
    <w:p w:rsidR="006432D3" w:rsidRDefault="006432D3" w:rsidP="006432D3">
      <w:pPr>
        <w:spacing w:line="240" w:lineRule="atLeast"/>
        <w:ind w:firstLine="567"/>
        <w:jc w:val="both"/>
        <w:rPr>
          <w:color w:val="000000"/>
          <w:sz w:val="20"/>
          <w:szCs w:val="20"/>
        </w:rPr>
      </w:pPr>
      <w:r>
        <w:rPr>
          <w:color w:val="000000"/>
          <w:sz w:val="18"/>
          <w:szCs w:val="18"/>
        </w:rPr>
        <w:t>ı) Bu işin ihale Şartnamesi ve eklerinin satın alındığına dair alındı belgesi,</w:t>
      </w:r>
    </w:p>
    <w:p w:rsidR="006432D3" w:rsidRDefault="006432D3" w:rsidP="006432D3">
      <w:pPr>
        <w:spacing w:line="240" w:lineRule="atLeast"/>
        <w:ind w:firstLine="567"/>
        <w:jc w:val="both"/>
        <w:rPr>
          <w:color w:val="000000"/>
          <w:sz w:val="20"/>
          <w:szCs w:val="20"/>
        </w:rPr>
      </w:pPr>
      <w:r>
        <w:rPr>
          <w:color w:val="000000"/>
          <w:sz w:val="18"/>
          <w:szCs w:val="18"/>
        </w:rPr>
        <w:t>i) İsteklilerin, 2886 sayılı devlet ihale kanununa göre yasaklı olmadığına dair beyanda bulunması gerekmektedir.</w:t>
      </w:r>
    </w:p>
    <w:p w:rsidR="006432D3" w:rsidRDefault="006432D3" w:rsidP="006432D3">
      <w:pPr>
        <w:spacing w:line="240" w:lineRule="atLeast"/>
        <w:ind w:firstLine="567"/>
        <w:jc w:val="both"/>
        <w:rPr>
          <w:color w:val="000000"/>
          <w:sz w:val="20"/>
          <w:szCs w:val="20"/>
        </w:rPr>
      </w:pPr>
      <w:r>
        <w:rPr>
          <w:color w:val="000000"/>
          <w:sz w:val="18"/>
          <w:szCs w:val="18"/>
        </w:rPr>
        <w:t>6 - İhaleye teklif verecek olan isteklilerin, ihale zarflarını 18.11.2016 Cuma Günü, saat 15.00’e kadar Belediyemiz Yazı İşleri Müdürlüğüne vereceklerdir.</w:t>
      </w:r>
    </w:p>
    <w:p w:rsidR="006432D3" w:rsidRDefault="006432D3" w:rsidP="006432D3">
      <w:pPr>
        <w:spacing w:line="240" w:lineRule="atLeast"/>
        <w:ind w:firstLine="567"/>
        <w:jc w:val="both"/>
        <w:rPr>
          <w:color w:val="000000"/>
          <w:sz w:val="20"/>
          <w:szCs w:val="20"/>
        </w:rPr>
      </w:pPr>
      <w:r>
        <w:rPr>
          <w:color w:val="000000"/>
          <w:sz w:val="18"/>
          <w:szCs w:val="18"/>
        </w:rPr>
        <w:t>7 - Bu işe ait proje bedelleri, İhale üzerinde kalan gerçek veya tüzel kişilerden sözleşme yapılmadan önce</w:t>
      </w:r>
      <w:r>
        <w:rPr>
          <w:rStyle w:val="apple-converted-space"/>
          <w:color w:val="000000"/>
          <w:sz w:val="18"/>
          <w:szCs w:val="18"/>
        </w:rPr>
        <w:t> </w:t>
      </w:r>
      <w:proofErr w:type="spellStart"/>
      <w:r>
        <w:rPr>
          <w:rStyle w:val="spelle"/>
          <w:color w:val="000000"/>
          <w:sz w:val="18"/>
          <w:szCs w:val="18"/>
        </w:rPr>
        <w:t>defa’ten</w:t>
      </w:r>
      <w:proofErr w:type="spellEnd"/>
      <w:r>
        <w:rPr>
          <w:rStyle w:val="apple-converted-space"/>
          <w:color w:val="000000"/>
          <w:sz w:val="18"/>
          <w:szCs w:val="18"/>
        </w:rPr>
        <w:t> </w:t>
      </w:r>
      <w:r>
        <w:rPr>
          <w:color w:val="000000"/>
          <w:sz w:val="18"/>
          <w:szCs w:val="18"/>
        </w:rPr>
        <w:t>tahsil edilecektir.</w:t>
      </w:r>
    </w:p>
    <w:p w:rsidR="006432D3" w:rsidRDefault="006432D3" w:rsidP="006432D3">
      <w:pPr>
        <w:spacing w:line="240" w:lineRule="atLeast"/>
        <w:ind w:firstLine="567"/>
        <w:jc w:val="both"/>
        <w:rPr>
          <w:color w:val="000000"/>
          <w:sz w:val="20"/>
          <w:szCs w:val="20"/>
        </w:rPr>
      </w:pPr>
      <w:r>
        <w:rPr>
          <w:color w:val="000000"/>
          <w:sz w:val="18"/>
          <w:szCs w:val="18"/>
        </w:rPr>
        <w:t>8 - İhale komisyonu ihaleyi yapıp yapmamakta ve en uygun teklifi tespit etmekte serbesttir.</w:t>
      </w:r>
      <w:r>
        <w:rPr>
          <w:rStyle w:val="apple-converted-space"/>
          <w:color w:val="000000"/>
          <w:sz w:val="18"/>
          <w:szCs w:val="18"/>
        </w:rPr>
        <w:t> </w:t>
      </w:r>
    </w:p>
    <w:p w:rsidR="006432D3" w:rsidRDefault="006432D3" w:rsidP="006432D3">
      <w:pPr>
        <w:spacing w:line="240" w:lineRule="atLeast"/>
        <w:ind w:firstLine="567"/>
        <w:jc w:val="both"/>
        <w:rPr>
          <w:color w:val="000000"/>
          <w:sz w:val="20"/>
          <w:szCs w:val="20"/>
        </w:rPr>
      </w:pPr>
      <w:r>
        <w:rPr>
          <w:color w:val="000000"/>
          <w:sz w:val="18"/>
          <w:szCs w:val="18"/>
        </w:rPr>
        <w:t>İlan olunur.</w:t>
      </w:r>
    </w:p>
    <w:p w:rsidR="006432D3" w:rsidRDefault="006432D3" w:rsidP="006432D3">
      <w:pPr>
        <w:spacing w:line="240" w:lineRule="atLeast"/>
        <w:ind w:firstLine="567"/>
        <w:jc w:val="right"/>
        <w:rPr>
          <w:color w:val="000000"/>
          <w:sz w:val="20"/>
          <w:szCs w:val="20"/>
        </w:rPr>
      </w:pPr>
      <w:r>
        <w:rPr>
          <w:color w:val="000000"/>
          <w:sz w:val="18"/>
          <w:szCs w:val="18"/>
        </w:rPr>
        <w:t>9483/1-1</w:t>
      </w:r>
    </w:p>
    <w:p w:rsidR="006432D3" w:rsidRDefault="006432D3" w:rsidP="006432D3">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DD3972" w:rsidRDefault="00DD3972" w:rsidP="006432D3"/>
    <w:p w:rsidR="006432D3" w:rsidRDefault="006432D3" w:rsidP="006432D3"/>
    <w:p w:rsidR="00AE7D3D" w:rsidRDefault="00AE7D3D" w:rsidP="006432D3">
      <w:bookmarkStart w:id="0" w:name="_GoBack"/>
      <w:bookmarkEnd w:id="0"/>
    </w:p>
    <w:sectPr w:rsidR="00AE7D3D" w:rsidSect="00826366">
      <w:footerReference w:type="default" r:id="rId7"/>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B5" w:rsidRDefault="00EB0AB5">
      <w:r>
        <w:separator/>
      </w:r>
    </w:p>
  </w:endnote>
  <w:endnote w:type="continuationSeparator" w:id="0">
    <w:p w:rsidR="00EB0AB5" w:rsidRDefault="00EB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B0AB5" w:rsidP="00C919A3">
    <w:pPr>
      <w:pStyle w:val="Altbilgi"/>
      <w:tabs>
        <w:tab w:val="left" w:pos="3600"/>
      </w:tabs>
      <w:spacing w:before="20" w:after="20" w:line="288" w:lineRule="exact"/>
      <w:jc w:val="both"/>
    </w:pPr>
  </w:p>
  <w:p w:rsidR="00E378AA" w:rsidRDefault="00EB0AB5">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B5" w:rsidRDefault="00EB0AB5">
      <w:r>
        <w:separator/>
      </w:r>
    </w:p>
  </w:footnote>
  <w:footnote w:type="continuationSeparator" w:id="0">
    <w:p w:rsidR="00EB0AB5" w:rsidRDefault="00EB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02D31"/>
    <w:rsid w:val="00006C60"/>
    <w:rsid w:val="0000749E"/>
    <w:rsid w:val="00021FF8"/>
    <w:rsid w:val="00030E45"/>
    <w:rsid w:val="000378C5"/>
    <w:rsid w:val="00037AAC"/>
    <w:rsid w:val="00046461"/>
    <w:rsid w:val="0005437F"/>
    <w:rsid w:val="0005776E"/>
    <w:rsid w:val="000577CE"/>
    <w:rsid w:val="000605A5"/>
    <w:rsid w:val="00066DB3"/>
    <w:rsid w:val="00070225"/>
    <w:rsid w:val="00072337"/>
    <w:rsid w:val="000B2805"/>
    <w:rsid w:val="000B5B3A"/>
    <w:rsid w:val="000D2208"/>
    <w:rsid w:val="000E5C72"/>
    <w:rsid w:val="000F68F8"/>
    <w:rsid w:val="001216D3"/>
    <w:rsid w:val="001221D9"/>
    <w:rsid w:val="00124656"/>
    <w:rsid w:val="00126F6B"/>
    <w:rsid w:val="001439A9"/>
    <w:rsid w:val="00165810"/>
    <w:rsid w:val="001A40B0"/>
    <w:rsid w:val="001B50DD"/>
    <w:rsid w:val="001B5C0B"/>
    <w:rsid w:val="001C5396"/>
    <w:rsid w:val="001C77CC"/>
    <w:rsid w:val="001D165B"/>
    <w:rsid w:val="001D422D"/>
    <w:rsid w:val="001D43C6"/>
    <w:rsid w:val="001D5BDF"/>
    <w:rsid w:val="001E4199"/>
    <w:rsid w:val="001E7A02"/>
    <w:rsid w:val="001F721C"/>
    <w:rsid w:val="00201A43"/>
    <w:rsid w:val="00201F9E"/>
    <w:rsid w:val="00204C34"/>
    <w:rsid w:val="002055D0"/>
    <w:rsid w:val="00207E07"/>
    <w:rsid w:val="00211A98"/>
    <w:rsid w:val="002124FE"/>
    <w:rsid w:val="0021569A"/>
    <w:rsid w:val="002366CC"/>
    <w:rsid w:val="00256D46"/>
    <w:rsid w:val="00273B6E"/>
    <w:rsid w:val="00274949"/>
    <w:rsid w:val="00293712"/>
    <w:rsid w:val="002C69DB"/>
    <w:rsid w:val="002C6CEC"/>
    <w:rsid w:val="002D30A4"/>
    <w:rsid w:val="002E3546"/>
    <w:rsid w:val="002E6C36"/>
    <w:rsid w:val="002F5D24"/>
    <w:rsid w:val="00311595"/>
    <w:rsid w:val="0032466C"/>
    <w:rsid w:val="0034209A"/>
    <w:rsid w:val="00344954"/>
    <w:rsid w:val="00365A5E"/>
    <w:rsid w:val="003666E4"/>
    <w:rsid w:val="00366904"/>
    <w:rsid w:val="00366C44"/>
    <w:rsid w:val="0037281B"/>
    <w:rsid w:val="00391DC2"/>
    <w:rsid w:val="00397457"/>
    <w:rsid w:val="003A1C8E"/>
    <w:rsid w:val="003A2B41"/>
    <w:rsid w:val="004152BE"/>
    <w:rsid w:val="00417585"/>
    <w:rsid w:val="00435007"/>
    <w:rsid w:val="00461CE5"/>
    <w:rsid w:val="00465A6D"/>
    <w:rsid w:val="004712BF"/>
    <w:rsid w:val="00473B41"/>
    <w:rsid w:val="00475A70"/>
    <w:rsid w:val="00495C51"/>
    <w:rsid w:val="004A06C1"/>
    <w:rsid w:val="004A27AC"/>
    <w:rsid w:val="004A2E17"/>
    <w:rsid w:val="004A48C2"/>
    <w:rsid w:val="004B0EAD"/>
    <w:rsid w:val="004E7522"/>
    <w:rsid w:val="00516072"/>
    <w:rsid w:val="00523631"/>
    <w:rsid w:val="005334CA"/>
    <w:rsid w:val="00547C24"/>
    <w:rsid w:val="0055774E"/>
    <w:rsid w:val="00561881"/>
    <w:rsid w:val="00563D4D"/>
    <w:rsid w:val="00564917"/>
    <w:rsid w:val="005737C3"/>
    <w:rsid w:val="005766C1"/>
    <w:rsid w:val="00584C4F"/>
    <w:rsid w:val="00585C00"/>
    <w:rsid w:val="00591269"/>
    <w:rsid w:val="005A76B8"/>
    <w:rsid w:val="005B21D4"/>
    <w:rsid w:val="005B7A68"/>
    <w:rsid w:val="005C1ED8"/>
    <w:rsid w:val="005D0922"/>
    <w:rsid w:val="005D6A17"/>
    <w:rsid w:val="005D6CD1"/>
    <w:rsid w:val="005E460C"/>
    <w:rsid w:val="005E6056"/>
    <w:rsid w:val="005E6285"/>
    <w:rsid w:val="005E7F94"/>
    <w:rsid w:val="005F3DFB"/>
    <w:rsid w:val="005F65C9"/>
    <w:rsid w:val="006033AB"/>
    <w:rsid w:val="00616583"/>
    <w:rsid w:val="006279EC"/>
    <w:rsid w:val="006369A9"/>
    <w:rsid w:val="006432D3"/>
    <w:rsid w:val="006646ED"/>
    <w:rsid w:val="00666975"/>
    <w:rsid w:val="006824F2"/>
    <w:rsid w:val="00697EDB"/>
    <w:rsid w:val="006A482F"/>
    <w:rsid w:val="006A5153"/>
    <w:rsid w:val="006A6A9D"/>
    <w:rsid w:val="006D3FC6"/>
    <w:rsid w:val="006D6D29"/>
    <w:rsid w:val="006F1B48"/>
    <w:rsid w:val="006F452B"/>
    <w:rsid w:val="00721AA2"/>
    <w:rsid w:val="00733C9F"/>
    <w:rsid w:val="00743070"/>
    <w:rsid w:val="0075768C"/>
    <w:rsid w:val="00781C23"/>
    <w:rsid w:val="007A6E49"/>
    <w:rsid w:val="007A7465"/>
    <w:rsid w:val="007A774D"/>
    <w:rsid w:val="007B3C15"/>
    <w:rsid w:val="007D0799"/>
    <w:rsid w:val="007D136B"/>
    <w:rsid w:val="007D2CFE"/>
    <w:rsid w:val="007D384C"/>
    <w:rsid w:val="007D5410"/>
    <w:rsid w:val="007F08AB"/>
    <w:rsid w:val="00801ADB"/>
    <w:rsid w:val="008232F2"/>
    <w:rsid w:val="00826366"/>
    <w:rsid w:val="00832438"/>
    <w:rsid w:val="00833766"/>
    <w:rsid w:val="00841DB2"/>
    <w:rsid w:val="008551CD"/>
    <w:rsid w:val="00856188"/>
    <w:rsid w:val="00876D42"/>
    <w:rsid w:val="008817EF"/>
    <w:rsid w:val="00890B44"/>
    <w:rsid w:val="008A189B"/>
    <w:rsid w:val="008A4B62"/>
    <w:rsid w:val="008B5417"/>
    <w:rsid w:val="008B5DA5"/>
    <w:rsid w:val="008F108A"/>
    <w:rsid w:val="008F4678"/>
    <w:rsid w:val="00903BA2"/>
    <w:rsid w:val="0091198D"/>
    <w:rsid w:val="00911AF1"/>
    <w:rsid w:val="009121F0"/>
    <w:rsid w:val="00914E1E"/>
    <w:rsid w:val="00915205"/>
    <w:rsid w:val="0091758A"/>
    <w:rsid w:val="00924774"/>
    <w:rsid w:val="009376BC"/>
    <w:rsid w:val="00943258"/>
    <w:rsid w:val="00945ABC"/>
    <w:rsid w:val="00962AF4"/>
    <w:rsid w:val="00962FDA"/>
    <w:rsid w:val="009670F4"/>
    <w:rsid w:val="009713D6"/>
    <w:rsid w:val="009752A7"/>
    <w:rsid w:val="00980628"/>
    <w:rsid w:val="00997914"/>
    <w:rsid w:val="00997CDA"/>
    <w:rsid w:val="009A6CC4"/>
    <w:rsid w:val="009B7732"/>
    <w:rsid w:val="009C5CC8"/>
    <w:rsid w:val="009D15E5"/>
    <w:rsid w:val="009E012D"/>
    <w:rsid w:val="009E443C"/>
    <w:rsid w:val="009E529D"/>
    <w:rsid w:val="009E615E"/>
    <w:rsid w:val="009F4578"/>
    <w:rsid w:val="00A056D5"/>
    <w:rsid w:val="00A13E7A"/>
    <w:rsid w:val="00A31E8B"/>
    <w:rsid w:val="00A37673"/>
    <w:rsid w:val="00A805B7"/>
    <w:rsid w:val="00A82BAA"/>
    <w:rsid w:val="00A82BB6"/>
    <w:rsid w:val="00AB077F"/>
    <w:rsid w:val="00AB13D0"/>
    <w:rsid w:val="00AC76CE"/>
    <w:rsid w:val="00AE3F9F"/>
    <w:rsid w:val="00AE7D3D"/>
    <w:rsid w:val="00AF79E5"/>
    <w:rsid w:val="00B05AEE"/>
    <w:rsid w:val="00B16D94"/>
    <w:rsid w:val="00B33B8F"/>
    <w:rsid w:val="00B37A78"/>
    <w:rsid w:val="00B57B66"/>
    <w:rsid w:val="00B97260"/>
    <w:rsid w:val="00B97618"/>
    <w:rsid w:val="00BB0988"/>
    <w:rsid w:val="00BD0923"/>
    <w:rsid w:val="00BE35DF"/>
    <w:rsid w:val="00BE7BB3"/>
    <w:rsid w:val="00BF32CC"/>
    <w:rsid w:val="00C03E13"/>
    <w:rsid w:val="00C1056F"/>
    <w:rsid w:val="00C449B8"/>
    <w:rsid w:val="00C47C12"/>
    <w:rsid w:val="00C52B7C"/>
    <w:rsid w:val="00C57463"/>
    <w:rsid w:val="00C71A4B"/>
    <w:rsid w:val="00C766C2"/>
    <w:rsid w:val="00C76F9C"/>
    <w:rsid w:val="00C8198F"/>
    <w:rsid w:val="00CA3B8A"/>
    <w:rsid w:val="00CB24A9"/>
    <w:rsid w:val="00CB31EA"/>
    <w:rsid w:val="00CB3A2D"/>
    <w:rsid w:val="00CC069B"/>
    <w:rsid w:val="00CD4723"/>
    <w:rsid w:val="00CE7DE7"/>
    <w:rsid w:val="00CF7C0E"/>
    <w:rsid w:val="00D0778F"/>
    <w:rsid w:val="00D16313"/>
    <w:rsid w:val="00D219A3"/>
    <w:rsid w:val="00D30CD2"/>
    <w:rsid w:val="00D565E3"/>
    <w:rsid w:val="00D57110"/>
    <w:rsid w:val="00D674F5"/>
    <w:rsid w:val="00DB2023"/>
    <w:rsid w:val="00DB34B1"/>
    <w:rsid w:val="00DC5A7B"/>
    <w:rsid w:val="00DD3972"/>
    <w:rsid w:val="00DD5253"/>
    <w:rsid w:val="00DE05ED"/>
    <w:rsid w:val="00DE1399"/>
    <w:rsid w:val="00DE4D7A"/>
    <w:rsid w:val="00DF6A89"/>
    <w:rsid w:val="00E01A13"/>
    <w:rsid w:val="00E03C07"/>
    <w:rsid w:val="00E249F2"/>
    <w:rsid w:val="00E25E67"/>
    <w:rsid w:val="00E27914"/>
    <w:rsid w:val="00E334A4"/>
    <w:rsid w:val="00E420D4"/>
    <w:rsid w:val="00E5191A"/>
    <w:rsid w:val="00E83167"/>
    <w:rsid w:val="00E85C39"/>
    <w:rsid w:val="00E85D84"/>
    <w:rsid w:val="00EA02E4"/>
    <w:rsid w:val="00EA0F02"/>
    <w:rsid w:val="00EA4461"/>
    <w:rsid w:val="00EA4F88"/>
    <w:rsid w:val="00EB027F"/>
    <w:rsid w:val="00EB0AB5"/>
    <w:rsid w:val="00EC4ED6"/>
    <w:rsid w:val="00EF1CB9"/>
    <w:rsid w:val="00EF75A1"/>
    <w:rsid w:val="00F073B1"/>
    <w:rsid w:val="00F20D67"/>
    <w:rsid w:val="00F350CC"/>
    <w:rsid w:val="00F405E5"/>
    <w:rsid w:val="00F443CD"/>
    <w:rsid w:val="00F54EEF"/>
    <w:rsid w:val="00F55E7F"/>
    <w:rsid w:val="00F9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unhideWhenUsed/>
    <w:rsid w:val="00584C4F"/>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Kpr">
    <w:name w:val="Hyperlink"/>
    <w:basedOn w:val="VarsaylanParagrafYazTipi"/>
    <w:uiPriority w:val="99"/>
    <w:unhideWhenUsed/>
    <w:rsid w:val="00584C4F"/>
    <w:rPr>
      <w:color w:val="0000FF"/>
      <w:u w:val="single"/>
    </w:rPr>
  </w:style>
  <w:style w:type="paragraph" w:styleId="GvdeMetni">
    <w:name w:val="Body Text"/>
    <w:basedOn w:val="Normal"/>
    <w:link w:val="GvdeMetniChar"/>
    <w:uiPriority w:val="99"/>
    <w:semiHidden/>
    <w:unhideWhenUsed/>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E5191A"/>
    <w:rPr>
      <w:rFonts w:ascii="Times New Roman" w:eastAsia="Times New Roman" w:hAnsi="Times New Roman" w:cs="Times New Roman"/>
      <w:sz w:val="24"/>
      <w:szCs w:val="24"/>
      <w:lang w:eastAsia="tr-TR"/>
    </w:rPr>
  </w:style>
  <w:style w:type="paragraph" w:customStyle="1" w:styleId="default">
    <w:name w:val="default"/>
    <w:basedOn w:val="Normal"/>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Vurgulama">
    <w:name w:val="Intense Emphasis"/>
    <w:basedOn w:val="VarsaylanParagrafYazTipi"/>
    <w:uiPriority w:val="21"/>
    <w:qFormat/>
    <w:rsid w:val="002E3546"/>
    <w:rPr>
      <w:i/>
      <w:iCs/>
      <w:color w:val="5B9BD5" w:themeColor="accent1"/>
    </w:rPr>
  </w:style>
  <w:style w:type="paragraph" w:styleId="Altbilgi">
    <w:name w:val="footer"/>
    <w:link w:val="AltbilgiChar"/>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397457"/>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983">
      <w:bodyDiv w:val="1"/>
      <w:marLeft w:val="0"/>
      <w:marRight w:val="0"/>
      <w:marTop w:val="0"/>
      <w:marBottom w:val="0"/>
      <w:divBdr>
        <w:top w:val="none" w:sz="0" w:space="0" w:color="auto"/>
        <w:left w:val="none" w:sz="0" w:space="0" w:color="auto"/>
        <w:bottom w:val="none" w:sz="0" w:space="0" w:color="auto"/>
        <w:right w:val="none" w:sz="0" w:space="0" w:color="auto"/>
      </w:divBdr>
    </w:div>
    <w:div w:id="238102545">
      <w:bodyDiv w:val="1"/>
      <w:marLeft w:val="0"/>
      <w:marRight w:val="0"/>
      <w:marTop w:val="0"/>
      <w:marBottom w:val="0"/>
      <w:divBdr>
        <w:top w:val="none" w:sz="0" w:space="0" w:color="auto"/>
        <w:left w:val="none" w:sz="0" w:space="0" w:color="auto"/>
        <w:bottom w:val="none" w:sz="0" w:space="0" w:color="auto"/>
        <w:right w:val="none" w:sz="0" w:space="0" w:color="auto"/>
      </w:divBdr>
    </w:div>
    <w:div w:id="291399847">
      <w:bodyDiv w:val="1"/>
      <w:marLeft w:val="0"/>
      <w:marRight w:val="0"/>
      <w:marTop w:val="0"/>
      <w:marBottom w:val="0"/>
      <w:divBdr>
        <w:top w:val="none" w:sz="0" w:space="0" w:color="auto"/>
        <w:left w:val="none" w:sz="0" w:space="0" w:color="auto"/>
        <w:bottom w:val="none" w:sz="0" w:space="0" w:color="auto"/>
        <w:right w:val="none" w:sz="0" w:space="0" w:color="auto"/>
      </w:divBdr>
    </w:div>
    <w:div w:id="580261483">
      <w:bodyDiv w:val="1"/>
      <w:marLeft w:val="0"/>
      <w:marRight w:val="0"/>
      <w:marTop w:val="0"/>
      <w:marBottom w:val="0"/>
      <w:divBdr>
        <w:top w:val="none" w:sz="0" w:space="0" w:color="auto"/>
        <w:left w:val="none" w:sz="0" w:space="0" w:color="auto"/>
        <w:bottom w:val="none" w:sz="0" w:space="0" w:color="auto"/>
        <w:right w:val="none" w:sz="0" w:space="0" w:color="auto"/>
      </w:divBdr>
    </w:div>
    <w:div w:id="997728999">
      <w:bodyDiv w:val="1"/>
      <w:marLeft w:val="0"/>
      <w:marRight w:val="0"/>
      <w:marTop w:val="0"/>
      <w:marBottom w:val="0"/>
      <w:divBdr>
        <w:top w:val="none" w:sz="0" w:space="0" w:color="auto"/>
        <w:left w:val="none" w:sz="0" w:space="0" w:color="auto"/>
        <w:bottom w:val="none" w:sz="0" w:space="0" w:color="auto"/>
        <w:right w:val="none" w:sz="0" w:space="0" w:color="auto"/>
      </w:divBdr>
    </w:div>
    <w:div w:id="1460300108">
      <w:bodyDiv w:val="1"/>
      <w:marLeft w:val="0"/>
      <w:marRight w:val="0"/>
      <w:marTop w:val="0"/>
      <w:marBottom w:val="0"/>
      <w:divBdr>
        <w:top w:val="none" w:sz="0" w:space="0" w:color="auto"/>
        <w:left w:val="none" w:sz="0" w:space="0" w:color="auto"/>
        <w:bottom w:val="none" w:sz="0" w:space="0" w:color="auto"/>
        <w:right w:val="none" w:sz="0" w:space="0" w:color="auto"/>
      </w:divBdr>
    </w:div>
    <w:div w:id="2060400172">
      <w:bodyDiv w:val="1"/>
      <w:marLeft w:val="0"/>
      <w:marRight w:val="0"/>
      <w:marTop w:val="0"/>
      <w:marBottom w:val="0"/>
      <w:divBdr>
        <w:top w:val="none" w:sz="0" w:space="0" w:color="auto"/>
        <w:left w:val="none" w:sz="0" w:space="0" w:color="auto"/>
        <w:bottom w:val="none" w:sz="0" w:space="0" w:color="auto"/>
        <w:right w:val="none" w:sz="0" w:space="0" w:color="auto"/>
      </w:divBdr>
    </w:div>
    <w:div w:id="2068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031-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557</Words>
  <Characters>3178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268</cp:revision>
  <dcterms:created xsi:type="dcterms:W3CDTF">2016-08-01T06:20:00Z</dcterms:created>
  <dcterms:modified xsi:type="dcterms:W3CDTF">2016-10-31T09:07:00Z</dcterms:modified>
</cp:coreProperties>
</file>