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91A" w:rsidRPr="00E5191A" w:rsidRDefault="00E5191A" w:rsidP="00E5191A">
      <w:pPr>
        <w:shd w:val="clear" w:color="auto" w:fill="EBEBEB"/>
        <w:spacing w:after="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tr-TR"/>
        </w:rPr>
      </w:pPr>
      <w:r w:rsidRPr="00E5191A">
        <w:rPr>
          <w:rFonts w:ascii="Lucida Sans Unicode" w:eastAsia="Times New Roman" w:hAnsi="Lucida Sans Unicode" w:cs="Lucida Sans Unicode"/>
          <w:color w:val="333333"/>
          <w:sz w:val="20"/>
          <w:szCs w:val="20"/>
          <w:bdr w:val="none" w:sz="0" w:space="0" w:color="auto" w:frame="1"/>
          <w:lang w:eastAsia="tr-TR"/>
        </w:rPr>
        <w:t>İLAN</w:t>
      </w:r>
    </w:p>
    <w:p w:rsidR="00E5191A" w:rsidRPr="00E5191A" w:rsidRDefault="00E5191A" w:rsidP="00E5191A">
      <w:pPr>
        <w:shd w:val="clear" w:color="auto" w:fill="EBEBEB"/>
        <w:spacing w:after="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tr-TR"/>
        </w:rPr>
      </w:pPr>
      <w:r w:rsidRPr="00E5191A">
        <w:rPr>
          <w:rFonts w:ascii="Lucida Sans Unicode" w:eastAsia="Times New Roman" w:hAnsi="Lucida Sans Unicode" w:cs="Lucida Sans Unicode"/>
          <w:color w:val="333333"/>
          <w:sz w:val="20"/>
          <w:szCs w:val="20"/>
          <w:bdr w:val="none" w:sz="0" w:space="0" w:color="auto" w:frame="1"/>
          <w:lang w:eastAsia="tr-TR"/>
        </w:rPr>
        <w:t>İSTANBUL VALİLİĞİ</w:t>
      </w:r>
    </w:p>
    <w:p w:rsidR="00E5191A" w:rsidRPr="00E5191A" w:rsidRDefault="00E5191A" w:rsidP="00E5191A">
      <w:pPr>
        <w:shd w:val="clear" w:color="auto" w:fill="EBEBEB"/>
        <w:spacing w:after="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tr-TR"/>
        </w:rPr>
      </w:pPr>
      <w:r w:rsidRPr="00E5191A">
        <w:rPr>
          <w:rFonts w:ascii="Lucida Sans Unicode" w:eastAsia="Times New Roman" w:hAnsi="Lucida Sans Unicode" w:cs="Lucida Sans Unicode"/>
          <w:color w:val="333333"/>
          <w:sz w:val="20"/>
          <w:szCs w:val="20"/>
          <w:bdr w:val="none" w:sz="0" w:space="0" w:color="auto" w:frame="1"/>
          <w:lang w:eastAsia="tr-TR"/>
        </w:rPr>
        <w:t>ÇEVRE VE ŞEHİRCİLİK İL MÜDÜRLÜĞÜ</w:t>
      </w:r>
    </w:p>
    <w:p w:rsidR="00E5191A" w:rsidRPr="00E5191A" w:rsidRDefault="00E5191A" w:rsidP="00E5191A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tr-TR"/>
        </w:rPr>
      </w:pPr>
      <w:r w:rsidRPr="00E5191A">
        <w:rPr>
          <w:rFonts w:ascii="Lucida Sans Unicode" w:eastAsia="Times New Roman" w:hAnsi="Lucida Sans Unicode" w:cs="Lucida Sans Unicode"/>
          <w:color w:val="333333"/>
          <w:sz w:val="20"/>
          <w:szCs w:val="20"/>
          <w:bdr w:val="none" w:sz="0" w:space="0" w:color="auto" w:frame="1"/>
          <w:lang w:eastAsia="tr-TR"/>
        </w:rPr>
        <w:t>  </w:t>
      </w:r>
    </w:p>
    <w:p w:rsidR="00E5191A" w:rsidRPr="00E5191A" w:rsidRDefault="00E5191A" w:rsidP="00E5191A">
      <w:pPr>
        <w:shd w:val="clear" w:color="auto" w:fill="EBEBEB"/>
        <w:spacing w:after="0" w:line="240" w:lineRule="auto"/>
        <w:ind w:firstLine="708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tr-TR"/>
        </w:rPr>
      </w:pPr>
      <w:r w:rsidRPr="00E5191A">
        <w:rPr>
          <w:rFonts w:ascii="Lucida Sans Unicode" w:eastAsia="Times New Roman" w:hAnsi="Lucida Sans Unicode" w:cs="Lucida Sans Unicode"/>
          <w:color w:val="333333"/>
          <w:sz w:val="20"/>
          <w:szCs w:val="20"/>
          <w:bdr w:val="none" w:sz="0" w:space="0" w:color="auto" w:frame="1"/>
          <w:lang w:eastAsia="tr-TR"/>
        </w:rPr>
        <w:t xml:space="preserve">Bakanlığımızın 20.07.2016 tarih ve 11833 sayılı yazısı ekinde iletilen İstanbul İli, </w:t>
      </w:r>
      <w:proofErr w:type="spellStart"/>
      <w:r w:rsidRPr="00E5191A">
        <w:rPr>
          <w:rFonts w:ascii="Lucida Sans Unicode" w:eastAsia="Times New Roman" w:hAnsi="Lucida Sans Unicode" w:cs="Lucida Sans Unicode"/>
          <w:color w:val="333333"/>
          <w:sz w:val="20"/>
          <w:szCs w:val="20"/>
          <w:bdr w:val="none" w:sz="0" w:space="0" w:color="auto" w:frame="1"/>
          <w:lang w:eastAsia="tr-TR"/>
        </w:rPr>
        <w:t>Başakşehir</w:t>
      </w:r>
      <w:proofErr w:type="spellEnd"/>
      <w:r w:rsidRPr="00E5191A">
        <w:rPr>
          <w:rFonts w:ascii="Lucida Sans Unicode" w:eastAsia="Times New Roman" w:hAnsi="Lucida Sans Unicode" w:cs="Lucida Sans Unicode"/>
          <w:color w:val="333333"/>
          <w:sz w:val="20"/>
          <w:szCs w:val="20"/>
          <w:bdr w:val="none" w:sz="0" w:space="0" w:color="auto" w:frame="1"/>
          <w:lang w:eastAsia="tr-TR"/>
        </w:rPr>
        <w:t xml:space="preserve"> İlçesi, Şehit Piyade Çavuş Ahmet Öztürk Kışlasına ilişkin olarak Bakanlığımızca onaylanarak  26.10.2015-24.11.2015 tarihleri arasında askıya çıkarılan 1/5000 ölçekli Nazım İmar Planı ve 1/1000 ölçekli Uygulama İmar Planına askı süresi içerisinde yapılan itirazların kısmen kabulü ve kısmen reddi doğrultusunda yapılan düzenlemeler sonucunda hazırlanan 1/5000 ölçekli Nazım İmar Planı ile 1/1000 ölçekli Uygulama İmar Planı Değişikliği </w:t>
      </w:r>
      <w:r w:rsidRPr="00E5191A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tr-TR"/>
        </w:rPr>
        <w:t>6306 sayılı “Afet Riski Altındaki Alanların Dönüştürülmesi Hakkında Kanun”, 644 sayılı Kanun Hükmünde Kararname ve </w:t>
      </w:r>
      <w:r w:rsidRPr="00E5191A">
        <w:rPr>
          <w:rFonts w:ascii="Lucida Sans Unicode" w:eastAsia="Times New Roman" w:hAnsi="Lucida Sans Unicode" w:cs="Lucida Sans Unicode"/>
          <w:color w:val="333333"/>
          <w:sz w:val="20"/>
          <w:szCs w:val="20"/>
          <w:bdr w:val="none" w:sz="0" w:space="0" w:color="auto" w:frame="1"/>
          <w:lang w:eastAsia="tr-TR"/>
        </w:rPr>
        <w:t xml:space="preserve">3194 sayılı İmar Kanunu’nun 4. Maddesine göre Milli Savunma Bakanlığı ile mülga Bayındırlık ve </w:t>
      </w:r>
      <w:proofErr w:type="gramStart"/>
      <w:r w:rsidRPr="00E5191A">
        <w:rPr>
          <w:rFonts w:ascii="Lucida Sans Unicode" w:eastAsia="Times New Roman" w:hAnsi="Lucida Sans Unicode" w:cs="Lucida Sans Unicode"/>
          <w:color w:val="333333"/>
          <w:sz w:val="20"/>
          <w:szCs w:val="20"/>
          <w:bdr w:val="none" w:sz="0" w:space="0" w:color="auto" w:frame="1"/>
          <w:lang w:eastAsia="tr-TR"/>
        </w:rPr>
        <w:t>İskan</w:t>
      </w:r>
      <w:proofErr w:type="gramEnd"/>
      <w:r w:rsidRPr="00E5191A">
        <w:rPr>
          <w:rFonts w:ascii="Lucida Sans Unicode" w:eastAsia="Times New Roman" w:hAnsi="Lucida Sans Unicode" w:cs="Lucida Sans Unicode"/>
          <w:color w:val="333333"/>
          <w:sz w:val="20"/>
          <w:szCs w:val="20"/>
          <w:bdr w:val="none" w:sz="0" w:space="0" w:color="auto" w:frame="1"/>
          <w:lang w:eastAsia="tr-TR"/>
        </w:rPr>
        <w:t xml:space="preserve"> Bakanlığı arasında imzalanan 04.06.2008 gün ve 3258 sayılı Protokol kapsamında 3194 sayılı İmar Kanunu’nun 9. Maddesi uyarınca onaylanmıştır.</w:t>
      </w:r>
    </w:p>
    <w:p w:rsidR="00E5191A" w:rsidRPr="00E5191A" w:rsidRDefault="00E5191A" w:rsidP="00E5191A">
      <w:pPr>
        <w:shd w:val="clear" w:color="auto" w:fill="EBEBEB"/>
        <w:spacing w:after="0" w:line="240" w:lineRule="auto"/>
        <w:ind w:firstLine="708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tr-TR"/>
        </w:rPr>
      </w:pPr>
      <w:r w:rsidRPr="00E5191A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tr-TR"/>
        </w:rPr>
        <w:t>Söz konusu plan, 3194 sayılı İmar Kanunu’nun 8/b maddesi</w:t>
      </w:r>
      <w:r w:rsidRPr="00E5191A">
        <w:rPr>
          <w:rFonts w:ascii="Lucida Sans Unicode" w:eastAsia="Times New Roman" w:hAnsi="Lucida Sans Unicode" w:cs="Lucida Sans Unicode"/>
          <w:color w:val="333333"/>
          <w:sz w:val="20"/>
          <w:szCs w:val="20"/>
          <w:bdr w:val="none" w:sz="0" w:space="0" w:color="auto" w:frame="1"/>
          <w:lang w:eastAsia="tr-TR"/>
        </w:rPr>
        <w:t xml:space="preserve"> gereğince </w:t>
      </w:r>
      <w:proofErr w:type="gramStart"/>
      <w:r w:rsidRPr="00E5191A">
        <w:rPr>
          <w:rFonts w:ascii="Lucida Sans Unicode" w:eastAsia="Times New Roman" w:hAnsi="Lucida Sans Unicode" w:cs="Lucida Sans Unicode"/>
          <w:color w:val="333333"/>
          <w:sz w:val="20"/>
          <w:szCs w:val="20"/>
          <w:bdr w:val="none" w:sz="0" w:space="0" w:color="auto" w:frame="1"/>
          <w:lang w:eastAsia="tr-TR"/>
        </w:rPr>
        <w:t>03/08/2016</w:t>
      </w:r>
      <w:proofErr w:type="gramEnd"/>
      <w:r w:rsidRPr="00E5191A">
        <w:rPr>
          <w:rFonts w:ascii="Lucida Sans Unicode" w:eastAsia="Times New Roman" w:hAnsi="Lucida Sans Unicode" w:cs="Lucida Sans Unicode"/>
          <w:color w:val="333333"/>
          <w:sz w:val="20"/>
          <w:szCs w:val="20"/>
          <w:bdr w:val="none" w:sz="0" w:space="0" w:color="auto" w:frame="1"/>
          <w:lang w:eastAsia="tr-TR"/>
        </w:rPr>
        <w:t>-01/09/2016 (30 gün) tarihleri arasında Çevre ve Şehircilik İl Müdürlüğü ilan panosu ile internet sitesinde askıya çıkarılmıştır.  </w:t>
      </w:r>
      <w:proofErr w:type="gramStart"/>
      <w:r w:rsidRPr="00E5191A">
        <w:rPr>
          <w:rFonts w:ascii="Lucida Sans Unicode" w:eastAsia="Times New Roman" w:hAnsi="Lucida Sans Unicode" w:cs="Lucida Sans Unicode"/>
          <w:color w:val="333333"/>
          <w:sz w:val="20"/>
          <w:szCs w:val="20"/>
          <w:bdr w:val="none" w:sz="0" w:space="0" w:color="auto" w:frame="1"/>
          <w:lang w:eastAsia="tr-TR"/>
        </w:rPr>
        <w:t>03/08/2016</w:t>
      </w:r>
      <w:proofErr w:type="gramEnd"/>
    </w:p>
    <w:p w:rsidR="00E5191A" w:rsidRPr="00E5191A" w:rsidRDefault="00E5191A" w:rsidP="00E5191A">
      <w:pPr>
        <w:shd w:val="clear" w:color="auto" w:fill="EBEBEB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tr-TR"/>
        </w:rPr>
      </w:pPr>
      <w:r w:rsidRPr="00E5191A"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 Duyurulur.</w:t>
      </w:r>
    </w:p>
    <w:p w:rsidR="008F4678" w:rsidRPr="00E5191A" w:rsidRDefault="008F4678" w:rsidP="00E5191A">
      <w:bookmarkStart w:id="0" w:name="_GoBack"/>
      <w:bookmarkEnd w:id="0"/>
    </w:p>
    <w:sectPr w:rsidR="008F4678" w:rsidRPr="00E5191A" w:rsidSect="00E51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4F"/>
    <w:rsid w:val="000378C5"/>
    <w:rsid w:val="001439A9"/>
    <w:rsid w:val="002E6C36"/>
    <w:rsid w:val="00366C44"/>
    <w:rsid w:val="00584C4F"/>
    <w:rsid w:val="005B7A68"/>
    <w:rsid w:val="008F4678"/>
    <w:rsid w:val="009F4578"/>
    <w:rsid w:val="00C8198F"/>
    <w:rsid w:val="00CD4723"/>
    <w:rsid w:val="00E03C07"/>
    <w:rsid w:val="00E5191A"/>
    <w:rsid w:val="00EA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A3F3D-9378-41A4-AFF3-EF6EC9D8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84C4F"/>
  </w:style>
  <w:style w:type="character" w:customStyle="1" w:styleId="spelle">
    <w:name w:val="spelle"/>
    <w:basedOn w:val="VarsaylanParagrafYazTipi"/>
    <w:rsid w:val="00584C4F"/>
  </w:style>
  <w:style w:type="character" w:customStyle="1" w:styleId="grame">
    <w:name w:val="grame"/>
    <w:basedOn w:val="VarsaylanParagrafYazTipi"/>
    <w:rsid w:val="00584C4F"/>
  </w:style>
  <w:style w:type="paragraph" w:styleId="NormalWeb">
    <w:name w:val="Normal (Web)"/>
    <w:basedOn w:val="Normal"/>
    <w:uiPriority w:val="99"/>
    <w:semiHidden/>
    <w:unhideWhenUsed/>
    <w:rsid w:val="0058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84C4F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5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5191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basedOn w:val="Normal"/>
    <w:rsid w:val="00E5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4</cp:revision>
  <dcterms:created xsi:type="dcterms:W3CDTF">2016-08-01T06:20:00Z</dcterms:created>
  <dcterms:modified xsi:type="dcterms:W3CDTF">2016-08-03T14:03:00Z</dcterms:modified>
</cp:coreProperties>
</file>