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14" w:rsidRPr="00277014" w:rsidRDefault="00277014" w:rsidP="00277014">
      <w:pPr>
        <w:spacing w:after="0" w:line="240" w:lineRule="atLeast"/>
        <w:jc w:val="center"/>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İSTANBUL İLİ, ÜMRANİYE İLÇESİ ULUSLARARASI FİNANS MERKEZİ 3328 ADA, 10 PARSELDE TÜRKİYE CUMHURİYET MERKEZ BANKASI (TCMB) HİZMET BİNASININ ARSA SATIŞI KARŞILIĞI GELİR PAYLAŞIMI İŞİ İHALE EDİLECEKTİR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b/>
          <w:bCs/>
          <w:color w:val="0000FF"/>
          <w:sz w:val="18"/>
          <w:szCs w:val="18"/>
          <w:lang w:eastAsia="tr-TR"/>
        </w:rPr>
        <w:t>Başbakanlık Toplu Konut İdaresi Başkanlığı (TOKİ):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1 - “İstanbul İli Ümraniye İlçesi Uluslararası Finans Merkezi 3328 Ada, 10 Parselde Türkiye Cumhuriyet Merkez Bankası (TCMB) Hizmet Binasının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277014">
        <w:rPr>
          <w:rFonts w:ascii="Times New Roman" w:eastAsia="Times New Roman" w:hAnsi="Times New Roman" w:cs="Times New Roman"/>
          <w:color w:val="000000"/>
          <w:sz w:val="18"/>
          <w:szCs w:val="18"/>
          <w:lang w:eastAsia="tr-TR"/>
        </w:rPr>
        <w:t>27/02/2007</w:t>
      </w:r>
      <w:proofErr w:type="gramEnd"/>
      <w:r w:rsidRPr="00277014">
        <w:rPr>
          <w:rFonts w:ascii="Times New Roman" w:eastAsia="Times New Roman" w:hAnsi="Times New Roman" w:cs="Times New Roman"/>
          <w:color w:val="000000"/>
          <w:sz w:val="18"/>
          <w:szCs w:val="18"/>
          <w:lang w:eastAsia="tr-TR"/>
        </w:rPr>
        <w:t> - 26447 R.G. /10. </w:t>
      </w:r>
      <w:proofErr w:type="spellStart"/>
      <w:r w:rsidRPr="00277014">
        <w:rPr>
          <w:rFonts w:ascii="Times New Roman" w:eastAsia="Times New Roman" w:hAnsi="Times New Roman" w:cs="Times New Roman"/>
          <w:color w:val="000000"/>
          <w:sz w:val="18"/>
          <w:szCs w:val="18"/>
          <w:lang w:eastAsia="tr-TR"/>
        </w:rPr>
        <w:t>md.</w:t>
      </w:r>
      <w:proofErr w:type="spellEnd"/>
      <w:r w:rsidRPr="00277014">
        <w:rPr>
          <w:rFonts w:ascii="Times New Roman" w:eastAsia="Times New Roman" w:hAnsi="Times New Roman" w:cs="Times New Roman"/>
          <w:color w:val="000000"/>
          <w:sz w:val="18"/>
          <w:szCs w:val="18"/>
          <w:lang w:eastAsia="tr-TR"/>
        </w:rPr>
        <w:t>) uyarınca Açık İhale Usulü ile yapılacaktır.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2 - İhale, yerli ve yabancı inşaat firmalarına ve bunların kendi aralarında ya da finans kuruluşlarıyla yapacakları ortak girişimlere açıktır. Ancak bu uluslararası bir ihale değildir.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3 - İhale için başvuracak istekliler ihale dosyası ve eklerini, Toplu Konut İdaresi Başkanlığı İstanbul Hizmet Binası Halkalı Atakent Mah. 221 sok. No: 5 34307 Halkalı Küçükçekmece / İSTANBUL adresinde bedelsiz olarak görebilir ve bu adresten 08.30 - 17.30 saatleri arasında 500 TL. (</w:t>
      </w:r>
      <w:proofErr w:type="spellStart"/>
      <w:r w:rsidRPr="00277014">
        <w:rPr>
          <w:rFonts w:ascii="Times New Roman" w:eastAsia="Times New Roman" w:hAnsi="Times New Roman" w:cs="Times New Roman"/>
          <w:color w:val="000000"/>
          <w:sz w:val="18"/>
          <w:szCs w:val="18"/>
          <w:lang w:eastAsia="tr-TR"/>
        </w:rPr>
        <w:t>Beşyüz</w:t>
      </w:r>
      <w:proofErr w:type="spellEnd"/>
      <w:r w:rsidRPr="00277014">
        <w:rPr>
          <w:rFonts w:ascii="Times New Roman" w:eastAsia="Times New Roman" w:hAnsi="Times New Roman" w:cs="Times New Roman"/>
          <w:color w:val="000000"/>
          <w:sz w:val="18"/>
          <w:szCs w:val="18"/>
          <w:lang w:eastAsia="tr-TR"/>
        </w:rPr>
        <w:t> Türk Lirası) yatırarak satın alabilirler.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4 - Teklif dosyaları, aşağıdaki adrese en geç </w:t>
      </w:r>
      <w:proofErr w:type="gramStart"/>
      <w:r w:rsidRPr="00277014">
        <w:rPr>
          <w:rFonts w:ascii="Times New Roman" w:eastAsia="Times New Roman" w:hAnsi="Times New Roman" w:cs="Times New Roman"/>
          <w:color w:val="000000"/>
          <w:sz w:val="18"/>
          <w:szCs w:val="18"/>
          <w:lang w:eastAsia="tr-TR"/>
        </w:rPr>
        <w:t>26/04/2017</w:t>
      </w:r>
      <w:proofErr w:type="gramEnd"/>
      <w:r w:rsidRPr="00277014">
        <w:rPr>
          <w:rFonts w:ascii="Times New Roman" w:eastAsia="Times New Roman" w:hAnsi="Times New Roman" w:cs="Times New Roman"/>
          <w:color w:val="000000"/>
          <w:sz w:val="18"/>
          <w:szCs w:val="18"/>
          <w:lang w:eastAsia="tr-TR"/>
        </w:rPr>
        <w:t> tarihine ve saat 11:30’a kadar, sıra numaralı alındılar karşılığında; Toplu Konut İdaresi Başkanlığı İstanbul Hizmet Binası Halkalı Atakent Mah. 221 sok. No: 5 34307 Halkalı Küçükçekmece / İSTANBUL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5 - Teklifler </w:t>
      </w:r>
      <w:proofErr w:type="gramStart"/>
      <w:r w:rsidRPr="00277014">
        <w:rPr>
          <w:rFonts w:ascii="Times New Roman" w:eastAsia="Times New Roman" w:hAnsi="Times New Roman" w:cs="Times New Roman"/>
          <w:color w:val="000000"/>
          <w:sz w:val="18"/>
          <w:szCs w:val="18"/>
          <w:lang w:eastAsia="tr-TR"/>
        </w:rPr>
        <w:t>26/04/2017</w:t>
      </w:r>
      <w:proofErr w:type="gramEnd"/>
      <w:r w:rsidRPr="00277014">
        <w:rPr>
          <w:rFonts w:ascii="Times New Roman" w:eastAsia="Times New Roman" w:hAnsi="Times New Roman" w:cs="Times New Roman"/>
          <w:color w:val="000000"/>
          <w:sz w:val="18"/>
          <w:szCs w:val="18"/>
          <w:lang w:eastAsia="tr-TR"/>
        </w:rPr>
        <w:t> tarihinde, saat 11:30’da istekliler huzurunda İhale Komisyonu tarafından açılacaktır.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6 - Değerlendirme sonucu uygun görülecek istekliler yazı ile ikinci oturuma davet edilecektir.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7 - Teklifler, Teklif Alma </w:t>
      </w:r>
      <w:proofErr w:type="spellStart"/>
      <w:r w:rsidRPr="00277014">
        <w:rPr>
          <w:rFonts w:ascii="Times New Roman" w:eastAsia="Times New Roman" w:hAnsi="Times New Roman" w:cs="Times New Roman"/>
          <w:color w:val="000000"/>
          <w:sz w:val="18"/>
          <w:szCs w:val="18"/>
          <w:lang w:eastAsia="tr-TR"/>
        </w:rPr>
        <w:t>Şartnamesi’nin</w:t>
      </w:r>
      <w:proofErr w:type="spellEnd"/>
      <w:r w:rsidRPr="00277014">
        <w:rPr>
          <w:rFonts w:ascii="Times New Roman" w:eastAsia="Times New Roman" w:hAnsi="Times New Roman" w:cs="Times New Roman"/>
          <w:color w:val="000000"/>
          <w:sz w:val="18"/>
          <w:szCs w:val="18"/>
          <w:lang w:eastAsia="tr-TR"/>
        </w:rPr>
        <w:t> ilgili maddeleri esaslarına göre değerlendirilecek olup, herhangi bir şartlı teklif kabul edilmeyecektir.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8 - İhaleye katılabilmek için </w:t>
      </w:r>
      <w:proofErr w:type="spellStart"/>
      <w:r w:rsidRPr="00277014">
        <w:rPr>
          <w:rFonts w:ascii="Times New Roman" w:eastAsia="Times New Roman" w:hAnsi="Times New Roman" w:cs="Times New Roman"/>
          <w:color w:val="000000"/>
          <w:sz w:val="18"/>
          <w:szCs w:val="18"/>
          <w:lang w:eastAsia="tr-TR"/>
        </w:rPr>
        <w:t>İSTEKLİ’lerde</w:t>
      </w:r>
      <w:proofErr w:type="spellEnd"/>
      <w:r w:rsidRPr="00277014">
        <w:rPr>
          <w:rFonts w:ascii="Times New Roman" w:eastAsia="Times New Roman" w:hAnsi="Times New Roman" w:cs="Times New Roman"/>
          <w:color w:val="000000"/>
          <w:sz w:val="18"/>
          <w:szCs w:val="18"/>
          <w:lang w:eastAsia="tr-TR"/>
        </w:rPr>
        <w:t> aşağıda belirtilen belgeler aranır: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8.1. Türkiye’de tebligat için adres,</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8.2. Ticaret sicil gazetesi,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8.3. İmza sirküleri,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7014">
        <w:rPr>
          <w:rFonts w:ascii="Times New Roman" w:eastAsia="Times New Roman" w:hAnsi="Times New Roman" w:cs="Times New Roman"/>
          <w:color w:val="000000"/>
          <w:sz w:val="18"/>
          <w:szCs w:val="18"/>
          <w:lang w:eastAsia="tr-TR"/>
        </w:rPr>
        <w:t>a</w:t>
      </w:r>
      <w:proofErr w:type="gramEnd"/>
      <w:r w:rsidRPr="00277014">
        <w:rPr>
          <w:rFonts w:ascii="Times New Roman" w:eastAsia="Times New Roman" w:hAnsi="Times New Roman" w:cs="Times New Roman"/>
          <w:color w:val="000000"/>
          <w:sz w:val="18"/>
          <w:szCs w:val="18"/>
          <w:lang w:eastAsia="tr-TR"/>
        </w:rPr>
        <w:t>. Gerçek kişi olması halinde noter tasdikli imza sirküleri.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7014">
        <w:rPr>
          <w:rFonts w:ascii="Times New Roman" w:eastAsia="Times New Roman" w:hAnsi="Times New Roman" w:cs="Times New Roman"/>
          <w:color w:val="000000"/>
          <w:sz w:val="18"/>
          <w:szCs w:val="18"/>
          <w:lang w:eastAsia="tr-TR"/>
        </w:rPr>
        <w:t>b</w:t>
      </w:r>
      <w:proofErr w:type="gramEnd"/>
      <w:r w:rsidRPr="00277014">
        <w:rPr>
          <w:rFonts w:ascii="Times New Roman" w:eastAsia="Times New Roman" w:hAnsi="Times New Roman" w:cs="Times New Roman"/>
          <w:color w:val="000000"/>
          <w:sz w:val="18"/>
          <w:szCs w:val="18"/>
          <w:lang w:eastAsia="tr-TR"/>
        </w:rPr>
        <w:t>. Tüzel kişi olması halinde tüzel kişiliğin noter tasdikli imza sirküleri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7014">
        <w:rPr>
          <w:rFonts w:ascii="Times New Roman" w:eastAsia="Times New Roman" w:hAnsi="Times New Roman" w:cs="Times New Roman"/>
          <w:color w:val="000000"/>
          <w:sz w:val="18"/>
          <w:szCs w:val="18"/>
          <w:lang w:eastAsia="tr-TR"/>
        </w:rPr>
        <w:t>c</w:t>
      </w:r>
      <w:proofErr w:type="gramEnd"/>
      <w:r w:rsidRPr="00277014">
        <w:rPr>
          <w:rFonts w:ascii="Times New Roman" w:eastAsia="Times New Roman" w:hAnsi="Times New Roman" w:cs="Times New Roman"/>
          <w:color w:val="000000"/>
          <w:sz w:val="18"/>
          <w:szCs w:val="18"/>
          <w:lang w:eastAsia="tr-TR"/>
        </w:rPr>
        <w:t>. Ortak girişim olması halinde ortak girişimi oluşturan gerçek kişi veya tüzel kişinin her birinin (a) ve (b)’deki esaslara göre temin edecekleri belge.</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8.4. İstekliler adına vekâleten iştirak ediliyor ise istekli adına teklifte bulunacak kimse/kimselerin vekâletnameleri ile vekâleten iştirak edenin noter tasdikli imza sirküleri,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8.5.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8.6.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8.7. İhale Dokümanı Alındı Belgesi</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8.8. Mevzuat hükümleri uyarınca kesinleşmiş sosyal güvenlik prim borcu olmadığına dair son teklif verme tarihinden önceki 3 (üç) ay içinde düzenlenmiş belge,</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8.9. Mevzuat hükümleri uyarınca kesinleşmiş vergi borcu olmadığına dair son teklif verme tarihinden önceki 3 (üç) ay içinde düzenlenmiş belge,</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8.10. Firma Deneyimi ile ilgili belgeler,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Son on beş yıl içinde kamu veya özel sektörde gerçekleştirdiği idarece kusursuz kabul edilen benzeri işlerle ilgili deneyimini gösteren belgelerin (iş bitirme, iş denetleme ve iş yönetme) verilmesi zorunludur.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İş deneyimi olarak İstekliler tek bir sözleşme kapsamında bitirdikleri en az 75.000 m² bina, Ticaret Merkezleri, Turistik Tesisler, Kültür Eğlence ve Dinlenme Tesisleri </w:t>
      </w:r>
      <w:proofErr w:type="spellStart"/>
      <w:r w:rsidRPr="00277014">
        <w:rPr>
          <w:rFonts w:ascii="Times New Roman" w:eastAsia="Times New Roman" w:hAnsi="Times New Roman" w:cs="Times New Roman"/>
          <w:color w:val="000000"/>
          <w:sz w:val="18"/>
          <w:szCs w:val="18"/>
          <w:lang w:eastAsia="tr-TR"/>
        </w:rPr>
        <w:t>v.b</w:t>
      </w:r>
      <w:proofErr w:type="spellEnd"/>
      <w:r w:rsidRPr="00277014">
        <w:rPr>
          <w:rFonts w:ascii="Times New Roman" w:eastAsia="Times New Roman" w:hAnsi="Times New Roman"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8.12. Mali Durum Bilgi ve Belgeler,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Bilanço veya eşdeğer belgeler;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lastRenderedPageBreak/>
        <w:t>İsteklinin ihalenin yapıldığı yıldan önceki yıla ait yılsonu bilançosu ve bilançonun gerekli görülen bölümleri veya bu belgelere eşdeğer belgeler.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Bu durumda;</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7014">
        <w:rPr>
          <w:rFonts w:ascii="Times New Roman" w:eastAsia="Times New Roman" w:hAnsi="Times New Roman" w:cs="Times New Roman"/>
          <w:color w:val="000000"/>
          <w:sz w:val="18"/>
          <w:szCs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277014">
        <w:rPr>
          <w:rFonts w:ascii="Times New Roman" w:eastAsia="Times New Roman" w:hAnsi="Times New Roman" w:cs="Times New Roman"/>
          <w:color w:val="000000"/>
          <w:sz w:val="18"/>
          <w:szCs w:val="18"/>
          <w:lang w:eastAsia="tr-TR"/>
        </w:rPr>
        <w:t>hakediş</w:t>
      </w:r>
      <w:proofErr w:type="spellEnd"/>
      <w:r w:rsidRPr="00277014">
        <w:rPr>
          <w:rFonts w:ascii="Times New Roman" w:eastAsia="Times New Roman" w:hAnsi="Times New Roman" w:cs="Times New Roman"/>
          <w:color w:val="000000"/>
          <w:sz w:val="18"/>
          <w:szCs w:val="18"/>
          <w:lang w:eastAsia="tr-TR"/>
        </w:rPr>
        <w:t> gelirleri ise kısa vadeli borçlardan düşülecektir),</w:t>
      </w:r>
      <w:proofErr w:type="gramEnd"/>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c) Kısa vadeli banka borçlarının öz kaynaklara oranının 0,50'den küçük olması gerekir ve bu üç </w:t>
      </w:r>
      <w:proofErr w:type="gramStart"/>
      <w:r w:rsidRPr="00277014">
        <w:rPr>
          <w:rFonts w:ascii="Times New Roman" w:eastAsia="Times New Roman" w:hAnsi="Times New Roman" w:cs="Times New Roman"/>
          <w:color w:val="000000"/>
          <w:sz w:val="18"/>
          <w:szCs w:val="18"/>
          <w:lang w:eastAsia="tr-TR"/>
        </w:rPr>
        <w:t>kriter</w:t>
      </w:r>
      <w:proofErr w:type="gramEnd"/>
      <w:r w:rsidRPr="00277014">
        <w:rPr>
          <w:rFonts w:ascii="Times New Roman" w:eastAsia="Times New Roman" w:hAnsi="Times New Roman" w:cs="Times New Roman"/>
          <w:color w:val="000000"/>
          <w:sz w:val="18"/>
          <w:szCs w:val="18"/>
          <w:lang w:eastAsia="tr-TR"/>
        </w:rPr>
        <w:t> birlikte aranır. Sunulan bilançolarda varsa yıllara yaygın inşaat maliyetleri ile </w:t>
      </w:r>
      <w:proofErr w:type="spellStart"/>
      <w:r w:rsidRPr="00277014">
        <w:rPr>
          <w:rFonts w:ascii="Times New Roman" w:eastAsia="Times New Roman" w:hAnsi="Times New Roman" w:cs="Times New Roman"/>
          <w:color w:val="000000"/>
          <w:sz w:val="18"/>
          <w:szCs w:val="18"/>
          <w:lang w:eastAsia="tr-TR"/>
        </w:rPr>
        <w:t>hakediş</w:t>
      </w:r>
      <w:proofErr w:type="spellEnd"/>
      <w:r w:rsidRPr="00277014">
        <w:rPr>
          <w:rFonts w:ascii="Times New Roman" w:eastAsia="Times New Roman" w:hAnsi="Times New Roman" w:cs="Times New Roman"/>
          <w:color w:val="000000"/>
          <w:sz w:val="18"/>
          <w:szCs w:val="18"/>
          <w:lang w:eastAsia="tr-TR"/>
        </w:rPr>
        <w:t> gelirlerinin gösterilmesi zorunludur.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Yukarıda belirtilen </w:t>
      </w:r>
      <w:proofErr w:type="gramStart"/>
      <w:r w:rsidRPr="00277014">
        <w:rPr>
          <w:rFonts w:ascii="Times New Roman" w:eastAsia="Times New Roman" w:hAnsi="Times New Roman" w:cs="Times New Roman"/>
          <w:color w:val="000000"/>
          <w:sz w:val="18"/>
          <w:szCs w:val="18"/>
          <w:lang w:eastAsia="tr-TR"/>
        </w:rPr>
        <w:t>kriterleri</w:t>
      </w:r>
      <w:proofErr w:type="gramEnd"/>
      <w:r w:rsidRPr="00277014">
        <w:rPr>
          <w:rFonts w:ascii="Times New Roman" w:eastAsia="Times New Roman" w:hAnsi="Times New Roman" w:cs="Times New Roman"/>
          <w:color w:val="000000"/>
          <w:sz w:val="18"/>
          <w:szCs w:val="18"/>
          <w:lang w:eastAsia="tr-TR"/>
        </w:rPr>
        <w:t> bir önceki yılda sağlayamayanlar, son üç yıla kadar olan yılların belgelerini sunabilirler. Bu takdirde, belgeleri sunulan yılların parasal tutarlarının ortalaması üzerinden yeterlik </w:t>
      </w:r>
      <w:proofErr w:type="gramStart"/>
      <w:r w:rsidRPr="00277014">
        <w:rPr>
          <w:rFonts w:ascii="Times New Roman" w:eastAsia="Times New Roman" w:hAnsi="Times New Roman" w:cs="Times New Roman"/>
          <w:color w:val="000000"/>
          <w:sz w:val="18"/>
          <w:szCs w:val="18"/>
          <w:lang w:eastAsia="tr-TR"/>
        </w:rPr>
        <w:t>kriterlerinin</w:t>
      </w:r>
      <w:proofErr w:type="gramEnd"/>
      <w:r w:rsidRPr="00277014">
        <w:rPr>
          <w:rFonts w:ascii="Times New Roman" w:eastAsia="Times New Roman" w:hAnsi="Times New Roman" w:cs="Times New Roman"/>
          <w:color w:val="000000"/>
          <w:sz w:val="18"/>
          <w:szCs w:val="18"/>
          <w:lang w:eastAsia="tr-TR"/>
        </w:rPr>
        <w:t> sağlanıp sağlanmadığına bakılır.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İhale veya son başvuru tarihi yılın ilk dört ayında olan ihalelerde, bir önceki yıla ait </w:t>
      </w:r>
      <w:proofErr w:type="gramStart"/>
      <w:r w:rsidRPr="00277014">
        <w:rPr>
          <w:rFonts w:ascii="Times New Roman" w:eastAsia="Times New Roman" w:hAnsi="Times New Roman" w:cs="Times New Roman"/>
          <w:color w:val="000000"/>
          <w:sz w:val="18"/>
          <w:szCs w:val="18"/>
          <w:lang w:eastAsia="tr-TR"/>
        </w:rPr>
        <w:t>yıl sonu</w:t>
      </w:r>
      <w:proofErr w:type="gramEnd"/>
      <w:r w:rsidRPr="00277014">
        <w:rPr>
          <w:rFonts w:ascii="Times New Roman" w:eastAsia="Times New Roman" w:hAnsi="Times New Roman" w:cs="Times New Roman"/>
          <w:color w:val="000000"/>
          <w:sz w:val="18"/>
          <w:szCs w:val="18"/>
          <w:lang w:eastAsia="tr-TR"/>
        </w:rPr>
        <w:t> bilançosunu veya bilançonun gerekli görülen bölümlerini ya da bunlara eşdeğer belgelerini sunmayanlar, iki önceki yıla ait belgelerini sunabilirler. Bu belgelerde, yeterlik </w:t>
      </w:r>
      <w:proofErr w:type="gramStart"/>
      <w:r w:rsidRPr="00277014">
        <w:rPr>
          <w:rFonts w:ascii="Times New Roman" w:eastAsia="Times New Roman" w:hAnsi="Times New Roman" w:cs="Times New Roman"/>
          <w:color w:val="000000"/>
          <w:sz w:val="18"/>
          <w:szCs w:val="18"/>
          <w:lang w:eastAsia="tr-TR"/>
        </w:rPr>
        <w:t>kriterini</w:t>
      </w:r>
      <w:proofErr w:type="gramEnd"/>
      <w:r w:rsidRPr="00277014">
        <w:rPr>
          <w:rFonts w:ascii="Times New Roman" w:eastAsia="Times New Roman" w:hAnsi="Times New Roman" w:cs="Times New Roman"/>
          <w:color w:val="000000"/>
          <w:sz w:val="18"/>
          <w:szCs w:val="18"/>
          <w:lang w:eastAsia="tr-TR"/>
        </w:rPr>
        <w:t> sağlayamayanlar ise üç önceki yılın belgeleri ile dört önceki yılın belgelerini sunabilirler. Bu durumda, belgeleri sunulan yılların parasal tutarlarının ortalaması üzerinden yeterlik </w:t>
      </w:r>
      <w:proofErr w:type="gramStart"/>
      <w:r w:rsidRPr="00277014">
        <w:rPr>
          <w:rFonts w:ascii="Times New Roman" w:eastAsia="Times New Roman" w:hAnsi="Times New Roman" w:cs="Times New Roman"/>
          <w:color w:val="000000"/>
          <w:sz w:val="18"/>
          <w:szCs w:val="18"/>
          <w:lang w:eastAsia="tr-TR"/>
        </w:rPr>
        <w:t>kriterlerinin</w:t>
      </w:r>
      <w:proofErr w:type="gramEnd"/>
      <w:r w:rsidRPr="00277014">
        <w:rPr>
          <w:rFonts w:ascii="Times New Roman" w:eastAsia="Times New Roman" w:hAnsi="Times New Roman" w:cs="Times New Roman"/>
          <w:color w:val="000000"/>
          <w:sz w:val="18"/>
          <w:szCs w:val="18"/>
          <w:lang w:eastAsia="tr-TR"/>
        </w:rPr>
        <w:t> sağlanıp sağlanmadığına bakılır.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İsteklinin iş ortaklığı olması halinde, ortaklardan her hangi birisinin, ortaklık hisse oranına bakılmaksızın bilanço veya eşdeğer belgeleri vermesi yeterli olup, diğer ortaklarda bu belge aranmaz.</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İş hacmini gösteren belgeler;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a) Toplam cirosunu gösteren gelir tablosu,</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İsteklinin cirosunun 50.000.000,00 TL (</w:t>
      </w:r>
      <w:proofErr w:type="spellStart"/>
      <w:r w:rsidRPr="00277014">
        <w:rPr>
          <w:rFonts w:ascii="Times New Roman" w:eastAsia="Times New Roman" w:hAnsi="Times New Roman" w:cs="Times New Roman"/>
          <w:color w:val="000000"/>
          <w:sz w:val="18"/>
          <w:szCs w:val="18"/>
          <w:lang w:eastAsia="tr-TR"/>
        </w:rPr>
        <w:t>EllimilyonTürkLirası</w:t>
      </w:r>
      <w:proofErr w:type="spellEnd"/>
      <w:r w:rsidRPr="00277014">
        <w:rPr>
          <w:rFonts w:ascii="Times New Roman" w:eastAsia="Times New Roman" w:hAnsi="Times New Roman" w:cs="Times New Roman"/>
          <w:color w:val="000000"/>
          <w:sz w:val="18"/>
          <w:szCs w:val="18"/>
          <w:lang w:eastAsia="tr-TR"/>
        </w:rPr>
        <w:t>). </w:t>
      </w:r>
      <w:proofErr w:type="gramStart"/>
      <w:r w:rsidRPr="00277014">
        <w:rPr>
          <w:rFonts w:ascii="Times New Roman" w:eastAsia="Times New Roman" w:hAnsi="Times New Roman" w:cs="Times New Roman"/>
          <w:color w:val="000000"/>
          <w:sz w:val="18"/>
          <w:szCs w:val="18"/>
          <w:lang w:eastAsia="tr-TR"/>
        </w:rPr>
        <w:t>taahhüt</w:t>
      </w:r>
      <w:proofErr w:type="gramEnd"/>
      <w:r w:rsidRPr="00277014">
        <w:rPr>
          <w:rFonts w:ascii="Times New Roman" w:eastAsia="Times New Roman" w:hAnsi="Times New Roman" w:cs="Times New Roman"/>
          <w:color w:val="000000"/>
          <w:sz w:val="18"/>
          <w:szCs w:val="18"/>
          <w:lang w:eastAsia="tr-TR"/>
        </w:rPr>
        <w:t> altında devam eden yapım işlerinin gerçekleştirilen kısmının veya bitirilen yapım işlerinin parasal tutarının ise 30.000.000 TL (</w:t>
      </w:r>
      <w:proofErr w:type="spellStart"/>
      <w:r w:rsidRPr="00277014">
        <w:rPr>
          <w:rFonts w:ascii="Times New Roman" w:eastAsia="Times New Roman" w:hAnsi="Times New Roman" w:cs="Times New Roman"/>
          <w:color w:val="000000"/>
          <w:sz w:val="18"/>
          <w:szCs w:val="18"/>
          <w:lang w:eastAsia="tr-TR"/>
        </w:rPr>
        <w:t>OtuzmilyonTürkLirası</w:t>
      </w:r>
      <w:proofErr w:type="spellEnd"/>
      <w:r w:rsidRPr="00277014">
        <w:rPr>
          <w:rFonts w:ascii="Times New Roman" w:eastAsia="Times New Roman" w:hAnsi="Times New Roman" w:cs="Times New Roman"/>
          <w:color w:val="000000"/>
          <w:sz w:val="18"/>
          <w:szCs w:val="18"/>
          <w:lang w:eastAsia="tr-TR"/>
        </w:rPr>
        <w:t>). </w:t>
      </w:r>
      <w:proofErr w:type="gramStart"/>
      <w:r w:rsidRPr="00277014">
        <w:rPr>
          <w:rFonts w:ascii="Times New Roman" w:eastAsia="Times New Roman" w:hAnsi="Times New Roman" w:cs="Times New Roman"/>
          <w:color w:val="000000"/>
          <w:sz w:val="18"/>
          <w:szCs w:val="18"/>
          <w:lang w:eastAsia="tr-TR"/>
        </w:rPr>
        <w:t>den</w:t>
      </w:r>
      <w:proofErr w:type="gramEnd"/>
      <w:r w:rsidRPr="00277014">
        <w:rPr>
          <w:rFonts w:ascii="Times New Roman" w:eastAsia="Times New Roman" w:hAnsi="Times New Roman" w:cs="Times New Roman"/>
          <w:color w:val="000000"/>
          <w:sz w:val="18"/>
          <w:szCs w:val="18"/>
          <w:lang w:eastAsia="tr-TR"/>
        </w:rPr>
        <w:t> az olmaması gerekir. Bu </w:t>
      </w:r>
      <w:proofErr w:type="gramStart"/>
      <w:r w:rsidRPr="00277014">
        <w:rPr>
          <w:rFonts w:ascii="Times New Roman" w:eastAsia="Times New Roman" w:hAnsi="Times New Roman" w:cs="Times New Roman"/>
          <w:color w:val="000000"/>
          <w:sz w:val="18"/>
          <w:szCs w:val="18"/>
          <w:lang w:eastAsia="tr-TR"/>
        </w:rPr>
        <w:t>kriterlerden</w:t>
      </w:r>
      <w:proofErr w:type="gramEnd"/>
      <w:r w:rsidRPr="00277014">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Bu </w:t>
      </w:r>
      <w:proofErr w:type="gramStart"/>
      <w:r w:rsidRPr="00277014">
        <w:rPr>
          <w:rFonts w:ascii="Times New Roman" w:eastAsia="Times New Roman" w:hAnsi="Times New Roman" w:cs="Times New Roman"/>
          <w:color w:val="000000"/>
          <w:sz w:val="18"/>
          <w:szCs w:val="18"/>
          <w:lang w:eastAsia="tr-TR"/>
        </w:rPr>
        <w:t>kriterleri</w:t>
      </w:r>
      <w:proofErr w:type="gramEnd"/>
      <w:r w:rsidRPr="00277014">
        <w:rPr>
          <w:rFonts w:ascii="Times New Roman" w:eastAsia="Times New Roman" w:hAnsi="Times New Roman" w:cs="Times New Roman"/>
          <w:color w:val="000000"/>
          <w:sz w:val="18"/>
          <w:szCs w:val="18"/>
          <w:lang w:eastAsia="tr-TR"/>
        </w:rPr>
        <w:t>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277014">
        <w:rPr>
          <w:rFonts w:ascii="Times New Roman" w:eastAsia="Times New Roman" w:hAnsi="Times New Roman" w:cs="Times New Roman"/>
          <w:color w:val="000000"/>
          <w:sz w:val="18"/>
          <w:szCs w:val="18"/>
          <w:lang w:eastAsia="tr-TR"/>
        </w:rPr>
        <w:t>kriterlerinin</w:t>
      </w:r>
      <w:proofErr w:type="gramEnd"/>
      <w:r w:rsidRPr="00277014">
        <w:rPr>
          <w:rFonts w:ascii="Times New Roman" w:eastAsia="Times New Roman" w:hAnsi="Times New Roman" w:cs="Times New Roman"/>
          <w:color w:val="000000"/>
          <w:sz w:val="18"/>
          <w:szCs w:val="18"/>
          <w:lang w:eastAsia="tr-TR"/>
        </w:rPr>
        <w:t> sağlanıp sağlanmadığına bakılır.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277014">
        <w:rPr>
          <w:rFonts w:ascii="Times New Roman" w:eastAsia="Times New Roman" w:hAnsi="Times New Roman" w:cs="Times New Roman"/>
          <w:color w:val="000000"/>
          <w:sz w:val="18"/>
          <w:szCs w:val="18"/>
          <w:lang w:eastAsia="tr-TR"/>
        </w:rPr>
        <w:t>kriterlerinin</w:t>
      </w:r>
      <w:proofErr w:type="gramEnd"/>
      <w:r w:rsidRPr="00277014">
        <w:rPr>
          <w:rFonts w:ascii="Times New Roman" w:eastAsia="Times New Roman" w:hAnsi="Times New Roman" w:cs="Times New Roman"/>
          <w:color w:val="000000"/>
          <w:sz w:val="18"/>
          <w:szCs w:val="18"/>
          <w:lang w:eastAsia="tr-TR"/>
        </w:rPr>
        <w:t> sağlanıp sağlanmadığına bakılır.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77014">
        <w:rPr>
          <w:rFonts w:ascii="Times New Roman" w:eastAsia="Times New Roman" w:hAnsi="Times New Roman" w:cs="Times New Roman"/>
          <w:color w:val="000000"/>
          <w:sz w:val="18"/>
          <w:szCs w:val="18"/>
          <w:lang w:eastAsia="tr-TR"/>
        </w:rPr>
        <w:t>Taahhüt altında devam eden yapım işlerinin gerçekleştirilen kısmının veya bitirilen yapım işlerinin parasal tutarını tevsik etmek üzere; YMM-SMMM tarafından aslına uygunluğu onaylanan ödemeye esas </w:t>
      </w:r>
      <w:proofErr w:type="spellStart"/>
      <w:r w:rsidRPr="00277014">
        <w:rPr>
          <w:rFonts w:ascii="Times New Roman" w:eastAsia="Times New Roman" w:hAnsi="Times New Roman" w:cs="Times New Roman"/>
          <w:color w:val="000000"/>
          <w:sz w:val="18"/>
          <w:szCs w:val="18"/>
          <w:lang w:eastAsia="tr-TR"/>
        </w:rPr>
        <w:t>hakediş</w:t>
      </w:r>
      <w:proofErr w:type="spellEnd"/>
      <w:r w:rsidRPr="00277014">
        <w:rPr>
          <w:rFonts w:ascii="Times New Roman" w:eastAsia="Times New Roman" w:hAnsi="Times New Roman" w:cs="Times New Roman"/>
          <w:color w:val="000000"/>
          <w:sz w:val="18"/>
          <w:szCs w:val="18"/>
          <w:lang w:eastAsia="tr-TR"/>
        </w:rPr>
        <w:t> iç kapağı veya fatura örnekleri ya da bu örneklerin noter, yeminli mali müşavir veya serbest muhasebeci mali müşavir ya da vergi dairesince onaylı suretleri sunulur.</w:t>
      </w:r>
      <w:proofErr w:type="gramEnd"/>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İsteklinin iş ortaklığı olması halinde, ortaklardan her hangi birisinin, ortaklık hisse oranına bakılmaksızın bilanço veya eşdeğer belgeleri vermesi yeterli olup, diğer ortaklarda bu belge aranmaz.</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8.13. Yüklenici işin yapılması için gerekli miktarda ve özellikte </w:t>
      </w:r>
      <w:proofErr w:type="gramStart"/>
      <w:r w:rsidRPr="00277014">
        <w:rPr>
          <w:rFonts w:ascii="Times New Roman" w:eastAsia="Times New Roman" w:hAnsi="Times New Roman" w:cs="Times New Roman"/>
          <w:color w:val="000000"/>
          <w:sz w:val="18"/>
          <w:szCs w:val="18"/>
          <w:lang w:eastAsia="tr-TR"/>
        </w:rPr>
        <w:t>ekipmanları</w:t>
      </w:r>
      <w:proofErr w:type="gramEnd"/>
      <w:r w:rsidRPr="00277014">
        <w:rPr>
          <w:rFonts w:ascii="Times New Roman" w:eastAsia="Times New Roman" w:hAnsi="Times New Roman" w:cs="Times New Roman"/>
          <w:color w:val="000000"/>
          <w:sz w:val="18"/>
          <w:szCs w:val="18"/>
          <w:lang w:eastAsia="tr-TR"/>
        </w:rPr>
        <w:t> iş yerinde bulunduracaktır.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9 - Bu işin geçici teminat tutarı, isteklinin Arsa satış karşılığı satış toplam gelirinin (AKSTG)’</w:t>
      </w:r>
      <w:proofErr w:type="spellStart"/>
      <w:r w:rsidRPr="00277014">
        <w:rPr>
          <w:rFonts w:ascii="Times New Roman" w:eastAsia="Times New Roman" w:hAnsi="Times New Roman" w:cs="Times New Roman"/>
          <w:color w:val="000000"/>
          <w:sz w:val="18"/>
          <w:szCs w:val="18"/>
          <w:lang w:eastAsia="tr-TR"/>
        </w:rPr>
        <w:t>nin</w:t>
      </w:r>
      <w:proofErr w:type="spellEnd"/>
      <w:r w:rsidRPr="00277014">
        <w:rPr>
          <w:rFonts w:ascii="Times New Roman" w:eastAsia="Times New Roman" w:hAnsi="Times New Roman" w:cs="Times New Roman"/>
          <w:color w:val="000000"/>
          <w:sz w:val="18"/>
          <w:szCs w:val="18"/>
          <w:lang w:eastAsia="tr-TR"/>
        </w:rPr>
        <w:t> % 4’üdür. Kesin teminat tutarı ise satış toplam gelirinin (AKSTG)’ </w:t>
      </w:r>
      <w:proofErr w:type="spellStart"/>
      <w:r w:rsidRPr="00277014">
        <w:rPr>
          <w:rFonts w:ascii="Times New Roman" w:eastAsia="Times New Roman" w:hAnsi="Times New Roman" w:cs="Times New Roman"/>
          <w:color w:val="000000"/>
          <w:sz w:val="18"/>
          <w:szCs w:val="18"/>
          <w:lang w:eastAsia="tr-TR"/>
        </w:rPr>
        <w:t>nin</w:t>
      </w:r>
      <w:proofErr w:type="spellEnd"/>
      <w:r w:rsidRPr="00277014">
        <w:rPr>
          <w:rFonts w:ascii="Times New Roman" w:eastAsia="Times New Roman" w:hAnsi="Times New Roman" w:cs="Times New Roman"/>
          <w:color w:val="000000"/>
          <w:sz w:val="18"/>
          <w:szCs w:val="18"/>
          <w:lang w:eastAsia="tr-TR"/>
        </w:rPr>
        <w:t> % 6’sıdır.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10 - İdare ihaleyi yapıp yapmamakta serbesttir.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11 - İhale dosyasını İdare’ den temin eden istekliler, ihale konusu işle ilgili sorularını, </w:t>
      </w:r>
      <w:proofErr w:type="gramStart"/>
      <w:r w:rsidRPr="00277014">
        <w:rPr>
          <w:rFonts w:ascii="Times New Roman" w:eastAsia="Times New Roman" w:hAnsi="Times New Roman" w:cs="Times New Roman"/>
          <w:color w:val="000000"/>
          <w:sz w:val="18"/>
          <w:szCs w:val="18"/>
          <w:lang w:eastAsia="tr-TR"/>
        </w:rPr>
        <w:t>13/04/2017</w:t>
      </w:r>
      <w:proofErr w:type="gramEnd"/>
      <w:r w:rsidRPr="00277014">
        <w:rPr>
          <w:rFonts w:ascii="Times New Roman" w:eastAsia="Times New Roman" w:hAnsi="Times New Roman" w:cs="Times New Roman"/>
          <w:color w:val="000000"/>
          <w:sz w:val="18"/>
          <w:szCs w:val="18"/>
          <w:lang w:eastAsia="tr-TR"/>
        </w:rPr>
        <w:t> tarihi saat 17:30’e kadar yazılı elden, faks veya posta yolu ile İdareye iletebilecekledir. Bu tarih ve saatten sonra İdareye ulaşan sorular dikkate alınmayacaktır.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lastRenderedPageBreak/>
        <w:t>12 - 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Toplu Konut İdaresi Başkanlığı</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İstanbul Hizmet Binası Halkalı Atakent Mah. 221 Sok. No: 5 34307 Halkalı, Küçükçekmece / İSTANBUL</w:t>
      </w:r>
    </w:p>
    <w:p w:rsidR="00277014" w:rsidRPr="00277014" w:rsidRDefault="00277014" w:rsidP="00277014">
      <w:pPr>
        <w:spacing w:after="0" w:line="240" w:lineRule="atLeast"/>
        <w:ind w:firstLine="567"/>
        <w:jc w:val="both"/>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Tel: 0 (212) 495 40 40   Faks: 0 (212) 470 03 16</w:t>
      </w:r>
    </w:p>
    <w:p w:rsidR="00277014" w:rsidRPr="00277014" w:rsidRDefault="00277014" w:rsidP="00277014">
      <w:pPr>
        <w:spacing w:after="0" w:line="240" w:lineRule="atLeast"/>
        <w:ind w:firstLine="567"/>
        <w:jc w:val="right"/>
        <w:rPr>
          <w:rFonts w:ascii="Times New Roman" w:eastAsia="Times New Roman" w:hAnsi="Times New Roman" w:cs="Times New Roman"/>
          <w:color w:val="000000"/>
          <w:sz w:val="20"/>
          <w:szCs w:val="20"/>
          <w:lang w:eastAsia="tr-TR"/>
        </w:rPr>
      </w:pPr>
      <w:r w:rsidRPr="00277014">
        <w:rPr>
          <w:rFonts w:ascii="Times New Roman" w:eastAsia="Times New Roman" w:hAnsi="Times New Roman" w:cs="Times New Roman"/>
          <w:color w:val="000000"/>
          <w:sz w:val="18"/>
          <w:szCs w:val="18"/>
          <w:lang w:eastAsia="tr-TR"/>
        </w:rPr>
        <w:t>2617/1-1</w:t>
      </w:r>
    </w:p>
    <w:p w:rsidR="00277014" w:rsidRPr="00277014" w:rsidRDefault="00277014" w:rsidP="00277014">
      <w:pPr>
        <w:spacing w:after="0" w:line="240" w:lineRule="atLeast"/>
        <w:rPr>
          <w:rFonts w:ascii="Times New Roman" w:eastAsia="Times New Roman" w:hAnsi="Times New Roman" w:cs="Times New Roman"/>
          <w:color w:val="000000"/>
          <w:sz w:val="27"/>
          <w:szCs w:val="27"/>
          <w:lang w:eastAsia="tr-TR"/>
        </w:rPr>
      </w:pPr>
      <w:hyperlink r:id="rId4" w:anchor="_top" w:history="1">
        <w:r w:rsidRPr="00277014">
          <w:rPr>
            <w:rFonts w:ascii="Arial" w:eastAsia="Times New Roman" w:hAnsi="Arial" w:cs="Arial"/>
            <w:color w:val="800080"/>
            <w:sz w:val="28"/>
            <w:szCs w:val="28"/>
            <w:u w:val="single"/>
            <w:lang w:val="en-US" w:eastAsia="tr-TR"/>
          </w:rPr>
          <w:t>▲</w:t>
        </w:r>
      </w:hyperlink>
    </w:p>
    <w:p w:rsidR="00A029FE" w:rsidRDefault="00A029FE">
      <w:bookmarkStart w:id="0" w:name="_GoBack"/>
      <w:bookmarkEnd w:id="0"/>
    </w:p>
    <w:sectPr w:rsidR="00A02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014"/>
    <w:rsid w:val="00277014"/>
    <w:rsid w:val="00A029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1F92A-CBF3-4D6F-A3C9-620E0A9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77014"/>
  </w:style>
  <w:style w:type="character" w:customStyle="1" w:styleId="grame">
    <w:name w:val="grame"/>
    <w:basedOn w:val="VarsaylanParagrafYazTipi"/>
    <w:rsid w:val="00277014"/>
  </w:style>
  <w:style w:type="character" w:customStyle="1" w:styleId="spelle">
    <w:name w:val="spelle"/>
    <w:basedOn w:val="VarsaylanParagrafYazTipi"/>
    <w:rsid w:val="00277014"/>
  </w:style>
  <w:style w:type="paragraph" w:styleId="NormalWeb">
    <w:name w:val="Normal (Web)"/>
    <w:basedOn w:val="Normal"/>
    <w:uiPriority w:val="99"/>
    <w:semiHidden/>
    <w:unhideWhenUsed/>
    <w:rsid w:val="002770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77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32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9347</Characters>
  <Application>Microsoft Office Word</Application>
  <DocSecurity>0</DocSecurity>
  <Lines>150</Lines>
  <Paragraphs>74</Paragraphs>
  <ScaleCrop>false</ScaleCrop>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2017-03-27T06:36:00Z</dcterms:created>
  <dcterms:modified xsi:type="dcterms:W3CDTF">2017-03-27T06:36:00Z</dcterms:modified>
</cp:coreProperties>
</file>