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BFF" w:rsidRPr="00090BFF" w:rsidRDefault="00090BFF" w:rsidP="00090BFF">
      <w:pPr>
        <w:spacing w:after="0" w:line="240" w:lineRule="atLeast"/>
        <w:jc w:val="center"/>
        <w:rPr>
          <w:rFonts w:ascii="Times New Roman" w:eastAsia="Times New Roman" w:hAnsi="Times New Roman" w:cs="Times New Roman"/>
          <w:color w:val="000000"/>
          <w:sz w:val="20"/>
          <w:szCs w:val="20"/>
          <w:lang w:eastAsia="tr-TR"/>
        </w:rPr>
      </w:pPr>
      <w:r w:rsidRPr="00090BFF">
        <w:rPr>
          <w:rFonts w:ascii="Times New Roman" w:eastAsia="Times New Roman" w:hAnsi="Times New Roman" w:cs="Times New Roman"/>
          <w:color w:val="000000"/>
          <w:sz w:val="18"/>
          <w:szCs w:val="18"/>
          <w:lang w:eastAsia="tr-TR"/>
        </w:rPr>
        <w:t>TAŞINMAZLAR SATILACAKTIR</w:t>
      </w:r>
    </w:p>
    <w:p w:rsidR="00090BFF" w:rsidRPr="00090BFF" w:rsidRDefault="00090BFF" w:rsidP="00090BFF">
      <w:pPr>
        <w:spacing w:after="0" w:line="240" w:lineRule="atLeast"/>
        <w:ind w:firstLine="567"/>
        <w:jc w:val="both"/>
        <w:rPr>
          <w:rFonts w:ascii="Times New Roman" w:eastAsia="Times New Roman" w:hAnsi="Times New Roman" w:cs="Times New Roman"/>
          <w:color w:val="000000"/>
          <w:sz w:val="20"/>
          <w:szCs w:val="20"/>
          <w:lang w:eastAsia="tr-TR"/>
        </w:rPr>
      </w:pPr>
      <w:r w:rsidRPr="00090BFF">
        <w:rPr>
          <w:rFonts w:ascii="Times New Roman" w:eastAsia="Times New Roman" w:hAnsi="Times New Roman" w:cs="Times New Roman"/>
          <w:b/>
          <w:bCs/>
          <w:color w:val="0000CC"/>
          <w:sz w:val="18"/>
          <w:szCs w:val="18"/>
          <w:lang w:eastAsia="tr-TR"/>
        </w:rPr>
        <w:t>Çınar Belediye Başkanlığından:</w:t>
      </w:r>
    </w:p>
    <w:p w:rsidR="00090BFF" w:rsidRPr="00090BFF" w:rsidRDefault="00090BFF" w:rsidP="00090BFF">
      <w:pPr>
        <w:spacing w:after="0" w:line="240" w:lineRule="atLeast"/>
        <w:ind w:firstLine="567"/>
        <w:jc w:val="both"/>
        <w:rPr>
          <w:rFonts w:ascii="Times New Roman" w:eastAsia="Times New Roman" w:hAnsi="Times New Roman" w:cs="Times New Roman"/>
          <w:color w:val="000000"/>
          <w:sz w:val="20"/>
          <w:szCs w:val="20"/>
          <w:lang w:eastAsia="tr-TR"/>
        </w:rPr>
      </w:pPr>
      <w:r w:rsidRPr="00090BFF">
        <w:rPr>
          <w:rFonts w:ascii="Times New Roman" w:eastAsia="Times New Roman" w:hAnsi="Times New Roman" w:cs="Times New Roman"/>
          <w:color w:val="000000"/>
          <w:sz w:val="18"/>
          <w:szCs w:val="18"/>
          <w:lang w:eastAsia="tr-TR"/>
        </w:rPr>
        <w:t>Mülkiyeti Belediyemize ait Çınar İlçesi tapusuna kayıtlı aşağıda bilgileri sunulan taşınmazlar ihale yoluyla 15.07.2014 salı günü Saat 10.00’da Çınar Belediyesi Plan Proje Toplantı Salonunda yapılacak ihale ile ayrı ayrı satılacaktır.</w:t>
      </w:r>
    </w:p>
    <w:p w:rsidR="00090BFF" w:rsidRPr="00090BFF" w:rsidRDefault="00090BFF" w:rsidP="00090BFF">
      <w:pPr>
        <w:spacing w:after="0" w:line="240" w:lineRule="atLeast"/>
        <w:jc w:val="both"/>
        <w:rPr>
          <w:rFonts w:ascii="Times New Roman" w:eastAsia="Times New Roman" w:hAnsi="Times New Roman" w:cs="Times New Roman"/>
          <w:color w:val="000000"/>
          <w:sz w:val="20"/>
          <w:szCs w:val="20"/>
          <w:lang w:eastAsia="tr-TR"/>
        </w:rPr>
      </w:pPr>
      <w:r w:rsidRPr="00090BFF">
        <w:rPr>
          <w:rFonts w:ascii="Times New Roman" w:eastAsia="Times New Roman" w:hAnsi="Times New Roman" w:cs="Times New Roman"/>
          <w:color w:val="000000"/>
          <w:sz w:val="18"/>
          <w:szCs w:val="18"/>
          <w:lang w:eastAsia="tr-TR"/>
        </w:rPr>
        <w:t> </w:t>
      </w:r>
    </w:p>
    <w:tbl>
      <w:tblPr>
        <w:tblW w:w="11340" w:type="dxa"/>
        <w:tblInd w:w="559" w:type="dxa"/>
        <w:tblCellMar>
          <w:left w:w="0" w:type="dxa"/>
          <w:right w:w="0" w:type="dxa"/>
        </w:tblCellMar>
        <w:tblLook w:val="04A0" w:firstRow="1" w:lastRow="0" w:firstColumn="1" w:lastColumn="0" w:noHBand="0" w:noVBand="1"/>
      </w:tblPr>
      <w:tblGrid>
        <w:gridCol w:w="853"/>
        <w:gridCol w:w="1901"/>
        <w:gridCol w:w="1175"/>
        <w:gridCol w:w="2861"/>
        <w:gridCol w:w="915"/>
        <w:gridCol w:w="2209"/>
        <w:gridCol w:w="1426"/>
      </w:tblGrid>
      <w:tr w:rsidR="00090BFF" w:rsidRPr="00090BFF" w:rsidTr="00090BFF">
        <w:trPr>
          <w:trHeight w:val="171"/>
        </w:trPr>
        <w:tc>
          <w:tcPr>
            <w:tcW w:w="11340" w:type="dxa"/>
            <w:gridSpan w:val="7"/>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ZAHİRECİLER SİTESİ</w:t>
            </w:r>
          </w:p>
        </w:tc>
      </w:tr>
      <w:tr w:rsidR="00090BFF" w:rsidRPr="00090BFF" w:rsidTr="00090BFF">
        <w:trPr>
          <w:trHeight w:val="163"/>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57"/>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S.NO.</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57"/>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MAHALLE</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57"/>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PARSEL</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57"/>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DURUMU</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57"/>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ALAN</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57"/>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MUHAMMEN</w:t>
            </w:r>
          </w:p>
          <w:p w:rsidR="00090BFF" w:rsidRPr="00090BFF" w:rsidRDefault="00090BFF" w:rsidP="00090BFF">
            <w:pPr>
              <w:spacing w:after="0" w:line="240" w:lineRule="atLeast"/>
              <w:ind w:left="57"/>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BEDEL</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57"/>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GEÇİCİ TEMİNAT</w:t>
            </w:r>
          </w:p>
        </w:tc>
      </w:tr>
      <w:tr w:rsidR="00090BFF" w:rsidRPr="00090BFF" w:rsidTr="00090BFF">
        <w:trPr>
          <w:trHeight w:val="279"/>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1</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Büro, H1 Blok (2)</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24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26.500,00 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765,00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Büro, H1 Blok (3)</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24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26.500,00 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765,00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3</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Büro, H1 Blok (4)</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24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26.500,00 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4</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Büro, H1 Blok (5)</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24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26.500,00 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5</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Büro, H2 Blok (1)</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24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26.500,00 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6</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Büro, H2 Blok (2)</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24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26.500,00 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Büro, H2 Blok (3)</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24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26.500,00 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8</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Büro, H2 Blok (4)</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24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26.500,00 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Büro, H2 Blok (5)</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24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26.500,00 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10</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Büro, H2 Blok (6)</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24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26.500,00 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11</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Büro, H2 Blok (7)</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24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26.500,00 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12</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Büro, H2 Blok (8)</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24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26.500,00 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13</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Büro, H2 Blok (9)</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24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26.500,00 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14</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Büro, H2 Blok (10)</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24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26.500,00 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15</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Büro, H1 Blok (6)</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24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26.500,00 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16</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Büro, H1 Blok (7)</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24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26.500,00 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17</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Büro, H1 Blok (8)</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24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26.500,00 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18</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Büro, H1 Blok (9)</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24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26.500,00 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19</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Büro, H1 Blok (10)</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24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26.500,00 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20</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Büro,G1  Blok (1)</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24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26.500,00 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21</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Büro, G1 Blok (2)</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24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26.500,00 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22</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Büro, G1 Blok (3)</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24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26.500,00 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23</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Büro, G1 Blok (4)</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24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26.500,00 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24</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Büro, G1 Blok (5)</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24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26.500,00 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25</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Büro, G1 Blok (6)</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24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26.500,00 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26</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Büro, G1 Blok (7)</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24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26.500,00 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27</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Büro, G1 Blok (8)</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24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26.500,00 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28</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Büro, G1 Blok (9)</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24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26.500,00 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29</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Büro, G1 Blok (10)</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24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26.500,00 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30</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Büro, G2 Blok (6)</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24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26.500,00 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31</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Büro, G2 Blok (7)</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24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26.500,00 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32</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Büro, G2 Blok (8)</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24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26.500,00 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33</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Büro, G2 Blok (9)</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24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26.500,00 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34</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Ticari Depo, F1 Blok (2)</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72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79.500,00TL+KDV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2.385,00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35</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Ticari Depo, F1 Blok (3)</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72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79.500,00TL+KDV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2.385,00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36</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Ticari Depo, F1 Blok (4)</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72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79.500,00TL+KDV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2.295,00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37</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Ticari Depo, F2 Blok (1)</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72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79.500,00TL+KDV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2.385,00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38</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Ticari Depo, F2 Blok (2)</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72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79.500,00TL+KDV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2.385,00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39</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Ticari Depo, F2 Blok (3)</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72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79.500,00TL+KDV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2.385,00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40</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Ticari Depo, F2 Blok (4)</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72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79.500,00TL+KDV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2.385,00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41</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Ticari Depo, F3 Blok (1)</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72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79.500,00TL+KDV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2.385,00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42</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Ticari Depo, F3 Blok (2)</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72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79.500,00TL+KDV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2.385,00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43</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Ticari Depo, E4 Blok (1)</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72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79.500,00TL+KDV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2.385,00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44</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Ticari Depo, E3 Blok (4)</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72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79.500,00TL+KDV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2.385,00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45</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Ticari Depo, E3 Blok (3)</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72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79.500,00TL+KDV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2.385,00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46</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Ticari Depo, E3 Blok (2)</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72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79.500,00TL+KDV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2.385,00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lastRenderedPageBreak/>
              <w:t>47</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Ticari Depo, E3 Blok (1)</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72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79.500,00TL+KDV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2.385,00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48</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Ticari Depo, E2 Blok (4)</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72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79.500,00TL+KDV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2.385,00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49</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Ticari Depo, E2 Blok (3)</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72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79.500,00TL+KDV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2.385,00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50</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Ticari Depo, E2 Blok (2)</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72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79.500,00TL+KDV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2.385,00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51</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Ticari Depo, E2 Blok (1)</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72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79.500,00TL+KDV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2.385,00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52</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Ticari Depo, E1 Blok (4)</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72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76.500,00TL+KDV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2.385,00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53</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Ticari Depo, C2 Blok (1)</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72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79.500,00TL+KDV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2.385,00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54</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Ticari Depo, C2 Blok (2)</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72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79.500,00TL+KDV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2.385,00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55</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Ticari Depo, C2 Blok (3)</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72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79.500,00TL+KDV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2.385,00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56</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Ticari Depo, C2 Blok (4)</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72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79.500,00TL+KDV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2.385,00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57</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Ticari Depo, C3 Blok (1)</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72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79.500,00TL+KDV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2.385,00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58</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Ticari Depo, C3 Blok (2)</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72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79.500,00TL+KDV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2.385,00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59</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Ticari Depo, D1 Blok (1)</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72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79.500,00TL+KDV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2.385,00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60</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Ticari Depo, D2 Blok (4)</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72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79.500,00TL+KDV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2.385,00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61</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Ticari Depo, D2 Blok (3)</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72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79.500,00TL+KDV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2.385,00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62</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Ticari Depo, D2 Blok (2)</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72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79.500,00TL+KDV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2.385,00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63</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Ticari Depo, D2 Blok (1)</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72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79.500,00TL+KDV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2.385,00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64</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Ticari Depo, D3 Blok (4 )</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72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79.500,00TL+KDV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2.385,00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65</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Ticari Depo, D3 Blok (3)</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72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79.500,00TL+KDV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2.385,00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66</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Ticari Depo, D3 Blok (2)</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72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79.500,00TL+KDV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2.385,00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67</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Ticari Depo, D3 Blok (1)</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72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79.500,00TL+KDV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2.385,00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68</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Ticari Depo, D4 Blok (4)</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72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79.500,00TL+KDV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2.385,00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69</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Ticari Depo, C3 Blok (3)</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72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79.500,00TL+KDV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2.385,00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70</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Ticari Depo, C3 Blok (4)</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72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79.500,00TL+KDV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2.385,00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71</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Ticari Depo, D1 Blok (2)</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72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79.500,00TL+KDV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2.385,00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72</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Ticari Depo, D1 Blok (3)</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72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79.500,00TL+KDV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2.385,00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73</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Ticari Depo, D1 Blok (4)</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72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79.500,00TL+KDV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2.385,00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74</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Ticari Depo, D4 Blok (3)</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72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79.500,00TL+KDV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2.385,00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75</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Ticari Depo, E1 Blok (1)</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72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79.500,00TL+KDV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2.385,00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76</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Ticari Depo, E1 Blok (2)</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72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79.500,00TL+KDV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2.385,00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77</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Ticari Depo, E1 Blok (3)</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72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79.500,00TL+KDV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2.385,00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78</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Ticari Depo, E4 Blok (2)</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72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79.500,00TL+KDV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2.385,00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Ticari Depo, E4 Blok (3)</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72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79.500,00TL+KDV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2.385,00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80</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Ticari Depo, E4 Blok (4)</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72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79.500,00TL+KDV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2.385,00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81</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bookmarkStart w:id="0" w:name="_GoBack"/>
            <w:bookmarkEnd w:id="0"/>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Ticari Depo, F3 Blok (3)</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72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79.500,00TL+KDV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2.385,00 TL</w:t>
            </w:r>
          </w:p>
        </w:tc>
      </w:tr>
      <w:tr w:rsidR="00090BFF" w:rsidRPr="00090BFF" w:rsidTr="00090BFF">
        <w:trPr>
          <w:trHeight w:val="198"/>
        </w:trPr>
        <w:tc>
          <w:tcPr>
            <w:tcW w:w="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left="113" w:right="113"/>
              <w:jc w:val="right"/>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82</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İKİZOLUK MEVKİ</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96</w:t>
            </w:r>
          </w:p>
        </w:tc>
        <w:tc>
          <w:tcPr>
            <w:tcW w:w="28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ind w:firstLine="180"/>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Ticari Depo, F3 Blok (4)</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72 m</w:t>
            </w:r>
            <w:r w:rsidRPr="00090BFF">
              <w:rPr>
                <w:rFonts w:ascii="Times New Roman" w:eastAsia="Times New Roman" w:hAnsi="Times New Roman" w:cs="Times New Roman"/>
                <w:color w:val="000000"/>
                <w:sz w:val="18"/>
                <w:szCs w:val="18"/>
                <w:vertAlign w:val="superscript"/>
                <w:lang w:eastAsia="tr-TR"/>
              </w:rPr>
              <w:t>2</w:t>
            </w:r>
          </w:p>
        </w:tc>
        <w:tc>
          <w:tcPr>
            <w:tcW w:w="22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79.500,00TL+KDV</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BFF" w:rsidRPr="00090BFF" w:rsidRDefault="00090BFF" w:rsidP="00090BFF">
            <w:pPr>
              <w:spacing w:after="0" w:line="240" w:lineRule="atLeast"/>
              <w:jc w:val="center"/>
              <w:rPr>
                <w:rFonts w:ascii="Times New Roman" w:eastAsia="Times New Roman" w:hAnsi="Times New Roman" w:cs="Times New Roman"/>
                <w:sz w:val="20"/>
                <w:szCs w:val="20"/>
                <w:lang w:eastAsia="tr-TR"/>
              </w:rPr>
            </w:pPr>
            <w:r w:rsidRPr="00090BFF">
              <w:rPr>
                <w:rFonts w:ascii="Times New Roman" w:eastAsia="Times New Roman" w:hAnsi="Times New Roman" w:cs="Times New Roman"/>
                <w:color w:val="000000"/>
                <w:sz w:val="18"/>
                <w:szCs w:val="18"/>
                <w:lang w:eastAsia="tr-TR"/>
              </w:rPr>
              <w:t>2.385,00 TL</w:t>
            </w:r>
          </w:p>
        </w:tc>
      </w:tr>
    </w:tbl>
    <w:p w:rsidR="00090BFF" w:rsidRPr="00090BFF" w:rsidRDefault="00090BFF" w:rsidP="00090BFF">
      <w:pPr>
        <w:spacing w:after="0" w:line="240" w:lineRule="atLeast"/>
        <w:jc w:val="both"/>
        <w:rPr>
          <w:rFonts w:ascii="Times New Roman" w:eastAsia="Times New Roman" w:hAnsi="Times New Roman" w:cs="Times New Roman"/>
          <w:color w:val="000000"/>
          <w:sz w:val="20"/>
          <w:szCs w:val="20"/>
          <w:lang w:eastAsia="tr-TR"/>
        </w:rPr>
      </w:pPr>
      <w:r w:rsidRPr="00090BFF">
        <w:rPr>
          <w:rFonts w:ascii="Times New Roman" w:eastAsia="Times New Roman" w:hAnsi="Times New Roman" w:cs="Times New Roman"/>
          <w:color w:val="000000"/>
          <w:sz w:val="18"/>
          <w:szCs w:val="18"/>
          <w:lang w:eastAsia="tr-TR"/>
        </w:rPr>
        <w:t> </w:t>
      </w:r>
    </w:p>
    <w:p w:rsidR="00090BFF" w:rsidRPr="00090BFF" w:rsidRDefault="00090BFF" w:rsidP="00090BFF">
      <w:pPr>
        <w:spacing w:after="0" w:line="240" w:lineRule="atLeast"/>
        <w:ind w:firstLine="567"/>
        <w:jc w:val="both"/>
        <w:rPr>
          <w:rFonts w:ascii="Times New Roman" w:eastAsia="Times New Roman" w:hAnsi="Times New Roman" w:cs="Times New Roman"/>
          <w:color w:val="000000"/>
          <w:sz w:val="20"/>
          <w:szCs w:val="20"/>
          <w:lang w:eastAsia="tr-TR"/>
        </w:rPr>
      </w:pPr>
      <w:r w:rsidRPr="00090BFF">
        <w:rPr>
          <w:rFonts w:ascii="Times New Roman" w:eastAsia="Times New Roman" w:hAnsi="Times New Roman" w:cs="Times New Roman"/>
          <w:color w:val="000000"/>
          <w:sz w:val="18"/>
          <w:szCs w:val="18"/>
          <w:lang w:eastAsia="tr-TR"/>
        </w:rPr>
        <w:t>1 - Taşınmaz, 2886 Sayılı Devlet İhale Kanununun 35. Maddesi (a) fıkrası gereğince Kapalı teklif usulü suretiyle ihale yapılacaktır.</w:t>
      </w:r>
    </w:p>
    <w:p w:rsidR="00090BFF" w:rsidRPr="00090BFF" w:rsidRDefault="00090BFF" w:rsidP="00090BFF">
      <w:pPr>
        <w:spacing w:after="0" w:line="240" w:lineRule="atLeast"/>
        <w:ind w:firstLine="567"/>
        <w:jc w:val="both"/>
        <w:rPr>
          <w:rFonts w:ascii="Times New Roman" w:eastAsia="Times New Roman" w:hAnsi="Times New Roman" w:cs="Times New Roman"/>
          <w:color w:val="000000"/>
          <w:sz w:val="20"/>
          <w:szCs w:val="20"/>
          <w:lang w:eastAsia="tr-TR"/>
        </w:rPr>
      </w:pPr>
      <w:r w:rsidRPr="00090BFF">
        <w:rPr>
          <w:rFonts w:ascii="Times New Roman" w:eastAsia="Times New Roman" w:hAnsi="Times New Roman" w:cs="Times New Roman"/>
          <w:color w:val="000000"/>
          <w:sz w:val="18"/>
          <w:szCs w:val="18"/>
          <w:lang w:eastAsia="tr-TR"/>
        </w:rPr>
        <w:t>2 - İhaleye iştirak edecek gerçek ve tüzel kişiler ihale şartnamesini 100,00 TL karşılığında Belediyemiz İhale servisinden temin edebilirler.</w:t>
      </w:r>
    </w:p>
    <w:p w:rsidR="00090BFF" w:rsidRPr="00090BFF" w:rsidRDefault="00090BFF" w:rsidP="00090BFF">
      <w:pPr>
        <w:spacing w:after="0" w:line="240" w:lineRule="atLeast"/>
        <w:ind w:firstLine="567"/>
        <w:jc w:val="both"/>
        <w:rPr>
          <w:rFonts w:ascii="Times New Roman" w:eastAsia="Times New Roman" w:hAnsi="Times New Roman" w:cs="Times New Roman"/>
          <w:color w:val="000000"/>
          <w:sz w:val="20"/>
          <w:szCs w:val="20"/>
          <w:lang w:eastAsia="tr-TR"/>
        </w:rPr>
      </w:pPr>
      <w:r w:rsidRPr="00090BFF">
        <w:rPr>
          <w:rFonts w:ascii="Times New Roman" w:eastAsia="Times New Roman" w:hAnsi="Times New Roman" w:cs="Times New Roman"/>
          <w:color w:val="000000"/>
          <w:sz w:val="18"/>
          <w:szCs w:val="18"/>
          <w:lang w:eastAsia="tr-TR"/>
        </w:rPr>
        <w:t>3 - Belediyemizce yapılacak ihaleye katılacak olan gerçek ve tüzel kişilerde aşağıdaki şartlar aranır.</w:t>
      </w:r>
    </w:p>
    <w:p w:rsidR="00090BFF" w:rsidRPr="00090BFF" w:rsidRDefault="00090BFF" w:rsidP="00090BFF">
      <w:pPr>
        <w:spacing w:after="0" w:line="240" w:lineRule="atLeast"/>
        <w:ind w:firstLine="567"/>
        <w:jc w:val="both"/>
        <w:rPr>
          <w:rFonts w:ascii="Times New Roman" w:eastAsia="Times New Roman" w:hAnsi="Times New Roman" w:cs="Times New Roman"/>
          <w:color w:val="000000"/>
          <w:sz w:val="20"/>
          <w:szCs w:val="20"/>
          <w:lang w:eastAsia="tr-TR"/>
        </w:rPr>
      </w:pPr>
      <w:r w:rsidRPr="00090BFF">
        <w:rPr>
          <w:rFonts w:ascii="Times New Roman" w:eastAsia="Times New Roman" w:hAnsi="Times New Roman" w:cs="Times New Roman"/>
          <w:color w:val="000000"/>
          <w:sz w:val="18"/>
          <w:szCs w:val="18"/>
          <w:lang w:eastAsia="tr-TR"/>
        </w:rPr>
        <w:t>A) İstekli gerçek kişi ise;</w:t>
      </w:r>
    </w:p>
    <w:p w:rsidR="00090BFF" w:rsidRPr="00090BFF" w:rsidRDefault="00090BFF" w:rsidP="00090BFF">
      <w:pPr>
        <w:spacing w:after="0" w:line="240" w:lineRule="atLeast"/>
        <w:ind w:firstLine="567"/>
        <w:jc w:val="both"/>
        <w:rPr>
          <w:rFonts w:ascii="Times New Roman" w:eastAsia="Times New Roman" w:hAnsi="Times New Roman" w:cs="Times New Roman"/>
          <w:color w:val="000000"/>
          <w:sz w:val="20"/>
          <w:szCs w:val="20"/>
          <w:lang w:eastAsia="tr-TR"/>
        </w:rPr>
      </w:pPr>
      <w:r w:rsidRPr="00090BFF">
        <w:rPr>
          <w:rFonts w:ascii="Times New Roman" w:eastAsia="Times New Roman" w:hAnsi="Times New Roman" w:cs="Times New Roman"/>
          <w:color w:val="000000"/>
          <w:sz w:val="18"/>
          <w:szCs w:val="18"/>
          <w:lang w:eastAsia="tr-TR"/>
        </w:rPr>
        <w:t>a) Türkiye’de Kanuni ikametgâhı olması,</w:t>
      </w:r>
    </w:p>
    <w:p w:rsidR="00090BFF" w:rsidRPr="00090BFF" w:rsidRDefault="00090BFF" w:rsidP="00090BFF">
      <w:pPr>
        <w:spacing w:after="0" w:line="240" w:lineRule="atLeast"/>
        <w:ind w:firstLine="567"/>
        <w:jc w:val="both"/>
        <w:rPr>
          <w:rFonts w:ascii="Times New Roman" w:eastAsia="Times New Roman" w:hAnsi="Times New Roman" w:cs="Times New Roman"/>
          <w:color w:val="000000"/>
          <w:sz w:val="20"/>
          <w:szCs w:val="20"/>
          <w:lang w:eastAsia="tr-TR"/>
        </w:rPr>
      </w:pPr>
      <w:r w:rsidRPr="00090BFF">
        <w:rPr>
          <w:rFonts w:ascii="Times New Roman" w:eastAsia="Times New Roman" w:hAnsi="Times New Roman" w:cs="Times New Roman"/>
          <w:color w:val="000000"/>
          <w:sz w:val="18"/>
          <w:szCs w:val="18"/>
          <w:lang w:eastAsia="tr-TR"/>
        </w:rPr>
        <w:t>b) Tebligat ve ayrıca irtibat için telefon ve varsa faks numarası ile elektronik posta adresi, bulunan adres beyanı</w:t>
      </w:r>
    </w:p>
    <w:p w:rsidR="00090BFF" w:rsidRPr="00090BFF" w:rsidRDefault="00090BFF" w:rsidP="00090BFF">
      <w:pPr>
        <w:spacing w:after="0" w:line="240" w:lineRule="atLeast"/>
        <w:ind w:firstLine="567"/>
        <w:jc w:val="both"/>
        <w:rPr>
          <w:rFonts w:ascii="Times New Roman" w:eastAsia="Times New Roman" w:hAnsi="Times New Roman" w:cs="Times New Roman"/>
          <w:color w:val="000000"/>
          <w:sz w:val="20"/>
          <w:szCs w:val="20"/>
          <w:lang w:eastAsia="tr-TR"/>
        </w:rPr>
      </w:pPr>
      <w:r w:rsidRPr="00090BFF">
        <w:rPr>
          <w:rFonts w:ascii="Times New Roman" w:eastAsia="Times New Roman" w:hAnsi="Times New Roman" w:cs="Times New Roman"/>
          <w:color w:val="000000"/>
          <w:sz w:val="18"/>
          <w:szCs w:val="18"/>
          <w:lang w:eastAsia="tr-TR"/>
        </w:rPr>
        <w:t>c) Vekâleten iştirak ediyorsa yetkili olduğuna dair Noter tasdikli vekâletname ve imza </w:t>
      </w:r>
      <w:proofErr w:type="spellStart"/>
      <w:r w:rsidRPr="00090BFF">
        <w:rPr>
          <w:rFonts w:ascii="Times New Roman" w:eastAsia="Times New Roman" w:hAnsi="Times New Roman" w:cs="Times New Roman"/>
          <w:color w:val="000000"/>
          <w:sz w:val="18"/>
          <w:szCs w:val="18"/>
          <w:lang w:eastAsia="tr-TR"/>
        </w:rPr>
        <w:t>sürküsü</w:t>
      </w:r>
      <w:proofErr w:type="spellEnd"/>
    </w:p>
    <w:p w:rsidR="00090BFF" w:rsidRPr="00090BFF" w:rsidRDefault="00090BFF" w:rsidP="00090BFF">
      <w:pPr>
        <w:spacing w:after="0" w:line="240" w:lineRule="atLeast"/>
        <w:ind w:firstLine="567"/>
        <w:jc w:val="both"/>
        <w:rPr>
          <w:rFonts w:ascii="Times New Roman" w:eastAsia="Times New Roman" w:hAnsi="Times New Roman" w:cs="Times New Roman"/>
          <w:color w:val="000000"/>
          <w:sz w:val="20"/>
          <w:szCs w:val="20"/>
          <w:lang w:eastAsia="tr-TR"/>
        </w:rPr>
      </w:pPr>
      <w:r w:rsidRPr="00090BFF">
        <w:rPr>
          <w:rFonts w:ascii="Times New Roman" w:eastAsia="Times New Roman" w:hAnsi="Times New Roman" w:cs="Times New Roman"/>
          <w:color w:val="000000"/>
          <w:sz w:val="18"/>
          <w:szCs w:val="18"/>
          <w:lang w:eastAsia="tr-TR"/>
        </w:rPr>
        <w:t>d) İhaleye iştirak edecek tarafından imzalanmış şartname.</w:t>
      </w:r>
    </w:p>
    <w:p w:rsidR="00090BFF" w:rsidRPr="00090BFF" w:rsidRDefault="00090BFF" w:rsidP="00090BFF">
      <w:pPr>
        <w:spacing w:after="0" w:line="240" w:lineRule="atLeast"/>
        <w:ind w:firstLine="567"/>
        <w:jc w:val="both"/>
        <w:rPr>
          <w:rFonts w:ascii="Times New Roman" w:eastAsia="Times New Roman" w:hAnsi="Times New Roman" w:cs="Times New Roman"/>
          <w:color w:val="000000"/>
          <w:sz w:val="20"/>
          <w:szCs w:val="20"/>
          <w:lang w:eastAsia="tr-TR"/>
        </w:rPr>
      </w:pPr>
      <w:r w:rsidRPr="00090BFF">
        <w:rPr>
          <w:rFonts w:ascii="Times New Roman" w:eastAsia="Times New Roman" w:hAnsi="Times New Roman" w:cs="Times New Roman"/>
          <w:color w:val="000000"/>
          <w:sz w:val="18"/>
          <w:szCs w:val="18"/>
          <w:lang w:eastAsia="tr-TR"/>
        </w:rPr>
        <w:t>e) Nüfus Cüzdanı Sureti veya arkalı önlü nüfus cüzdan fotokopisi</w:t>
      </w:r>
    </w:p>
    <w:p w:rsidR="00090BFF" w:rsidRPr="00090BFF" w:rsidRDefault="00090BFF" w:rsidP="00090BFF">
      <w:pPr>
        <w:spacing w:after="0" w:line="240" w:lineRule="atLeast"/>
        <w:ind w:firstLine="567"/>
        <w:jc w:val="both"/>
        <w:rPr>
          <w:rFonts w:ascii="Times New Roman" w:eastAsia="Times New Roman" w:hAnsi="Times New Roman" w:cs="Times New Roman"/>
          <w:color w:val="000000"/>
          <w:sz w:val="20"/>
          <w:szCs w:val="20"/>
          <w:lang w:eastAsia="tr-TR"/>
        </w:rPr>
      </w:pPr>
      <w:r w:rsidRPr="00090BFF">
        <w:rPr>
          <w:rFonts w:ascii="Times New Roman" w:eastAsia="Times New Roman" w:hAnsi="Times New Roman" w:cs="Times New Roman"/>
          <w:color w:val="000000"/>
          <w:sz w:val="18"/>
          <w:szCs w:val="18"/>
          <w:lang w:eastAsia="tr-TR"/>
        </w:rPr>
        <w:t>f) Satış şartnamesi satın aldığına dair makbuz aslı,</w:t>
      </w:r>
    </w:p>
    <w:p w:rsidR="00090BFF" w:rsidRPr="00090BFF" w:rsidRDefault="00090BFF" w:rsidP="00090BFF">
      <w:pPr>
        <w:spacing w:after="0" w:line="240" w:lineRule="atLeast"/>
        <w:ind w:firstLine="567"/>
        <w:jc w:val="both"/>
        <w:rPr>
          <w:rFonts w:ascii="Times New Roman" w:eastAsia="Times New Roman" w:hAnsi="Times New Roman" w:cs="Times New Roman"/>
          <w:color w:val="000000"/>
          <w:sz w:val="20"/>
          <w:szCs w:val="20"/>
          <w:lang w:eastAsia="tr-TR"/>
        </w:rPr>
      </w:pPr>
      <w:r w:rsidRPr="00090BFF">
        <w:rPr>
          <w:rFonts w:ascii="Times New Roman" w:eastAsia="Times New Roman" w:hAnsi="Times New Roman" w:cs="Times New Roman"/>
          <w:color w:val="000000"/>
          <w:sz w:val="18"/>
          <w:szCs w:val="18"/>
          <w:lang w:eastAsia="tr-TR"/>
        </w:rPr>
        <w:t>g) Yukarıdaki tabloda belirtilen Satış bedelinin en az %3’ü tutarındaki geçici teminatın ödendiğine dair makbuz veya Limit </w:t>
      </w:r>
      <w:proofErr w:type="gramStart"/>
      <w:r w:rsidRPr="00090BFF">
        <w:rPr>
          <w:rFonts w:ascii="Times New Roman" w:eastAsia="Times New Roman" w:hAnsi="Times New Roman" w:cs="Times New Roman"/>
          <w:color w:val="000000"/>
          <w:sz w:val="18"/>
          <w:szCs w:val="18"/>
          <w:lang w:eastAsia="tr-TR"/>
        </w:rPr>
        <w:t>Dahili</w:t>
      </w:r>
      <w:proofErr w:type="gramEnd"/>
      <w:r w:rsidRPr="00090BFF">
        <w:rPr>
          <w:rFonts w:ascii="Times New Roman" w:eastAsia="Times New Roman" w:hAnsi="Times New Roman" w:cs="Times New Roman"/>
          <w:color w:val="000000"/>
          <w:sz w:val="18"/>
          <w:szCs w:val="18"/>
          <w:lang w:eastAsia="tr-TR"/>
        </w:rPr>
        <w:t> Banka Teminat Mektubu,</w:t>
      </w:r>
    </w:p>
    <w:p w:rsidR="00090BFF" w:rsidRPr="00090BFF" w:rsidRDefault="00090BFF" w:rsidP="00090BFF">
      <w:pPr>
        <w:spacing w:after="0" w:line="240" w:lineRule="atLeast"/>
        <w:ind w:firstLine="567"/>
        <w:jc w:val="both"/>
        <w:rPr>
          <w:rFonts w:ascii="Times New Roman" w:eastAsia="Times New Roman" w:hAnsi="Times New Roman" w:cs="Times New Roman"/>
          <w:color w:val="000000"/>
          <w:sz w:val="20"/>
          <w:szCs w:val="20"/>
          <w:lang w:eastAsia="tr-TR"/>
        </w:rPr>
      </w:pPr>
      <w:r w:rsidRPr="00090BFF">
        <w:rPr>
          <w:rFonts w:ascii="Times New Roman" w:eastAsia="Times New Roman" w:hAnsi="Times New Roman" w:cs="Times New Roman"/>
          <w:color w:val="000000"/>
          <w:sz w:val="18"/>
          <w:szCs w:val="18"/>
          <w:lang w:eastAsia="tr-TR"/>
        </w:rPr>
        <w:t>h) Çınar Belediyesine herhangi bir borcu olmadığına dair belge.</w:t>
      </w:r>
    </w:p>
    <w:p w:rsidR="00090BFF" w:rsidRPr="00090BFF" w:rsidRDefault="00090BFF" w:rsidP="00090BFF">
      <w:pPr>
        <w:spacing w:after="0" w:line="240" w:lineRule="atLeast"/>
        <w:ind w:firstLine="567"/>
        <w:jc w:val="both"/>
        <w:rPr>
          <w:rFonts w:ascii="Times New Roman" w:eastAsia="Times New Roman" w:hAnsi="Times New Roman" w:cs="Times New Roman"/>
          <w:color w:val="000000"/>
          <w:sz w:val="20"/>
          <w:szCs w:val="20"/>
          <w:lang w:eastAsia="tr-TR"/>
        </w:rPr>
      </w:pPr>
      <w:r w:rsidRPr="00090BFF">
        <w:rPr>
          <w:rFonts w:ascii="Times New Roman" w:eastAsia="Times New Roman" w:hAnsi="Times New Roman" w:cs="Times New Roman"/>
          <w:color w:val="000000"/>
          <w:sz w:val="18"/>
          <w:szCs w:val="18"/>
          <w:lang w:eastAsia="tr-TR"/>
        </w:rPr>
        <w:t>B) İstekli tüzel kişi ise;</w:t>
      </w:r>
    </w:p>
    <w:p w:rsidR="00090BFF" w:rsidRPr="00090BFF" w:rsidRDefault="00090BFF" w:rsidP="00090BFF">
      <w:pPr>
        <w:spacing w:after="0" w:line="240" w:lineRule="atLeast"/>
        <w:ind w:firstLine="567"/>
        <w:jc w:val="both"/>
        <w:rPr>
          <w:rFonts w:ascii="Times New Roman" w:eastAsia="Times New Roman" w:hAnsi="Times New Roman" w:cs="Times New Roman"/>
          <w:color w:val="000000"/>
          <w:sz w:val="20"/>
          <w:szCs w:val="20"/>
          <w:lang w:eastAsia="tr-TR"/>
        </w:rPr>
      </w:pPr>
      <w:r w:rsidRPr="00090BFF">
        <w:rPr>
          <w:rFonts w:ascii="Times New Roman" w:eastAsia="Times New Roman" w:hAnsi="Times New Roman" w:cs="Times New Roman"/>
          <w:color w:val="000000"/>
          <w:sz w:val="18"/>
          <w:szCs w:val="18"/>
          <w:lang w:eastAsia="tr-TR"/>
        </w:rPr>
        <w:t>a) Mevzuatı gereği tüzel kişiliğin siciline kayıtlı bulunduğu Ticaret ve/veya Sanayi Odasından, ihale tarihinin içerisinde bulunduğu yılda alınmış, tüzel kişiliğin sicile kayıtlı olduğuna dair belge,</w:t>
      </w:r>
    </w:p>
    <w:p w:rsidR="00090BFF" w:rsidRPr="00090BFF" w:rsidRDefault="00090BFF" w:rsidP="00090BFF">
      <w:pPr>
        <w:spacing w:after="0" w:line="240" w:lineRule="atLeast"/>
        <w:ind w:firstLine="567"/>
        <w:jc w:val="both"/>
        <w:rPr>
          <w:rFonts w:ascii="Times New Roman" w:eastAsia="Times New Roman" w:hAnsi="Times New Roman" w:cs="Times New Roman"/>
          <w:color w:val="000000"/>
          <w:sz w:val="20"/>
          <w:szCs w:val="20"/>
          <w:lang w:eastAsia="tr-TR"/>
        </w:rPr>
      </w:pPr>
      <w:r w:rsidRPr="00090BFF">
        <w:rPr>
          <w:rFonts w:ascii="Times New Roman" w:eastAsia="Times New Roman" w:hAnsi="Times New Roman" w:cs="Times New Roman"/>
          <w:color w:val="000000"/>
          <w:sz w:val="18"/>
          <w:szCs w:val="18"/>
          <w:lang w:eastAsia="tr-TR"/>
        </w:rPr>
        <w:lastRenderedPageBreak/>
        <w:t>b) Teklif vermeye yetkili olduğunu gösteren noter tasdikli imza beyannamesi</w:t>
      </w:r>
    </w:p>
    <w:p w:rsidR="00090BFF" w:rsidRPr="00090BFF" w:rsidRDefault="00090BFF" w:rsidP="00090BFF">
      <w:pPr>
        <w:spacing w:after="0" w:line="240" w:lineRule="atLeast"/>
        <w:ind w:firstLine="567"/>
        <w:jc w:val="both"/>
        <w:rPr>
          <w:rFonts w:ascii="Times New Roman" w:eastAsia="Times New Roman" w:hAnsi="Times New Roman" w:cs="Times New Roman"/>
          <w:color w:val="000000"/>
          <w:sz w:val="20"/>
          <w:szCs w:val="20"/>
          <w:lang w:eastAsia="tr-TR"/>
        </w:rPr>
      </w:pPr>
      <w:r w:rsidRPr="00090BFF">
        <w:rPr>
          <w:rFonts w:ascii="Times New Roman" w:eastAsia="Times New Roman" w:hAnsi="Times New Roman" w:cs="Times New Roman"/>
          <w:color w:val="000000"/>
          <w:sz w:val="18"/>
          <w:szCs w:val="18"/>
          <w:lang w:eastAsia="tr-TR"/>
        </w:rPr>
        <w:t>c) Tebligat için adres beyanı ve ayrıca irtibat için telefon ve varsa faks numarası ile elektronik posta adresi,</w:t>
      </w:r>
    </w:p>
    <w:p w:rsidR="00090BFF" w:rsidRPr="00090BFF" w:rsidRDefault="00090BFF" w:rsidP="00090BFF">
      <w:pPr>
        <w:spacing w:after="0" w:line="240" w:lineRule="atLeast"/>
        <w:ind w:firstLine="567"/>
        <w:jc w:val="both"/>
        <w:rPr>
          <w:rFonts w:ascii="Times New Roman" w:eastAsia="Times New Roman" w:hAnsi="Times New Roman" w:cs="Times New Roman"/>
          <w:color w:val="000000"/>
          <w:sz w:val="20"/>
          <w:szCs w:val="20"/>
          <w:lang w:eastAsia="tr-TR"/>
        </w:rPr>
      </w:pPr>
      <w:r w:rsidRPr="00090BFF">
        <w:rPr>
          <w:rFonts w:ascii="Times New Roman" w:eastAsia="Times New Roman" w:hAnsi="Times New Roman" w:cs="Times New Roman"/>
          <w:color w:val="000000"/>
          <w:sz w:val="18"/>
          <w:szCs w:val="18"/>
          <w:lang w:eastAsia="tr-TR"/>
        </w:rPr>
        <w:t>d) Yukarıdaki tabloda belirtilen Satış bedelinin en az %3’ü tutarındaki geçici teminatın ödendiğine dair makbuz veya Limit </w:t>
      </w:r>
      <w:proofErr w:type="gramStart"/>
      <w:r w:rsidRPr="00090BFF">
        <w:rPr>
          <w:rFonts w:ascii="Times New Roman" w:eastAsia="Times New Roman" w:hAnsi="Times New Roman" w:cs="Times New Roman"/>
          <w:color w:val="000000"/>
          <w:sz w:val="18"/>
          <w:szCs w:val="18"/>
          <w:lang w:eastAsia="tr-TR"/>
        </w:rPr>
        <w:t>Dahili</w:t>
      </w:r>
      <w:proofErr w:type="gramEnd"/>
      <w:r w:rsidRPr="00090BFF">
        <w:rPr>
          <w:rFonts w:ascii="Times New Roman" w:eastAsia="Times New Roman" w:hAnsi="Times New Roman" w:cs="Times New Roman"/>
          <w:color w:val="000000"/>
          <w:sz w:val="18"/>
          <w:szCs w:val="18"/>
          <w:lang w:eastAsia="tr-TR"/>
        </w:rPr>
        <w:t> Banka Teminat Mektubu,</w:t>
      </w:r>
    </w:p>
    <w:p w:rsidR="00090BFF" w:rsidRPr="00090BFF" w:rsidRDefault="00090BFF" w:rsidP="00090BFF">
      <w:pPr>
        <w:spacing w:after="0" w:line="240" w:lineRule="atLeast"/>
        <w:ind w:firstLine="567"/>
        <w:jc w:val="both"/>
        <w:rPr>
          <w:rFonts w:ascii="Times New Roman" w:eastAsia="Times New Roman" w:hAnsi="Times New Roman" w:cs="Times New Roman"/>
          <w:color w:val="000000"/>
          <w:sz w:val="20"/>
          <w:szCs w:val="20"/>
          <w:lang w:eastAsia="tr-TR"/>
        </w:rPr>
      </w:pPr>
      <w:r w:rsidRPr="00090BFF">
        <w:rPr>
          <w:rFonts w:ascii="Times New Roman" w:eastAsia="Times New Roman" w:hAnsi="Times New Roman" w:cs="Times New Roman"/>
          <w:color w:val="000000"/>
          <w:sz w:val="18"/>
          <w:szCs w:val="18"/>
          <w:lang w:eastAsia="tr-TR"/>
        </w:rPr>
        <w:t>e) İhaleye iştirak eden tarafından imzalanmış şartname,</w:t>
      </w:r>
    </w:p>
    <w:p w:rsidR="00090BFF" w:rsidRPr="00090BFF" w:rsidRDefault="00090BFF" w:rsidP="00090BFF">
      <w:pPr>
        <w:spacing w:after="0" w:line="240" w:lineRule="atLeast"/>
        <w:ind w:firstLine="567"/>
        <w:jc w:val="both"/>
        <w:rPr>
          <w:rFonts w:ascii="Times New Roman" w:eastAsia="Times New Roman" w:hAnsi="Times New Roman" w:cs="Times New Roman"/>
          <w:color w:val="000000"/>
          <w:sz w:val="20"/>
          <w:szCs w:val="20"/>
          <w:lang w:eastAsia="tr-TR"/>
        </w:rPr>
      </w:pPr>
      <w:r w:rsidRPr="00090BFF">
        <w:rPr>
          <w:rFonts w:ascii="Times New Roman" w:eastAsia="Times New Roman" w:hAnsi="Times New Roman" w:cs="Times New Roman"/>
          <w:color w:val="000000"/>
          <w:sz w:val="18"/>
          <w:szCs w:val="18"/>
          <w:lang w:eastAsia="tr-TR"/>
        </w:rPr>
        <w:t>f) Satış şartnamesi satın aldığına dair makbuz.</w:t>
      </w:r>
    </w:p>
    <w:p w:rsidR="00090BFF" w:rsidRPr="00090BFF" w:rsidRDefault="00090BFF" w:rsidP="00090BFF">
      <w:pPr>
        <w:spacing w:after="0" w:line="240" w:lineRule="atLeast"/>
        <w:ind w:firstLine="567"/>
        <w:jc w:val="both"/>
        <w:rPr>
          <w:rFonts w:ascii="Times New Roman" w:eastAsia="Times New Roman" w:hAnsi="Times New Roman" w:cs="Times New Roman"/>
          <w:color w:val="000000"/>
          <w:sz w:val="20"/>
          <w:szCs w:val="20"/>
          <w:lang w:eastAsia="tr-TR"/>
        </w:rPr>
      </w:pPr>
      <w:r w:rsidRPr="00090BFF">
        <w:rPr>
          <w:rFonts w:ascii="Times New Roman" w:eastAsia="Times New Roman" w:hAnsi="Times New Roman" w:cs="Times New Roman"/>
          <w:color w:val="000000"/>
          <w:sz w:val="18"/>
          <w:szCs w:val="18"/>
          <w:lang w:eastAsia="tr-TR"/>
        </w:rPr>
        <w:t>g) Çınar Belediyesine herhangi bir borcu olmadığına dair belge,</w:t>
      </w:r>
    </w:p>
    <w:p w:rsidR="00090BFF" w:rsidRPr="00090BFF" w:rsidRDefault="00090BFF" w:rsidP="00090BFF">
      <w:pPr>
        <w:spacing w:after="0" w:line="240" w:lineRule="atLeast"/>
        <w:ind w:firstLine="567"/>
        <w:jc w:val="both"/>
        <w:rPr>
          <w:rFonts w:ascii="Times New Roman" w:eastAsia="Times New Roman" w:hAnsi="Times New Roman" w:cs="Times New Roman"/>
          <w:color w:val="000000"/>
          <w:sz w:val="20"/>
          <w:szCs w:val="20"/>
          <w:lang w:eastAsia="tr-TR"/>
        </w:rPr>
      </w:pPr>
      <w:r w:rsidRPr="00090BFF">
        <w:rPr>
          <w:rFonts w:ascii="Times New Roman" w:eastAsia="Times New Roman" w:hAnsi="Times New Roman" w:cs="Times New Roman"/>
          <w:color w:val="000000"/>
          <w:sz w:val="18"/>
          <w:szCs w:val="18"/>
          <w:lang w:eastAsia="tr-TR"/>
        </w:rPr>
        <w:t>4 - Söz konusu satış ihalesi 15.07.2014 salı günü saat 10’da Çınar Belediyesi Plan Proje Toplantı Salonunda İhale Komisyonunca (Encümenince) yapılacaktır. Yeterli sayıda katılım olmadığı takdirde ikinci ihale on beş gün sonra 31.07.2014 Perşembe günü tekrar yapılacaktır.</w:t>
      </w:r>
    </w:p>
    <w:p w:rsidR="00090BFF" w:rsidRPr="00090BFF" w:rsidRDefault="00090BFF" w:rsidP="00090BFF">
      <w:pPr>
        <w:spacing w:after="0" w:line="240" w:lineRule="atLeast"/>
        <w:ind w:firstLine="567"/>
        <w:jc w:val="both"/>
        <w:rPr>
          <w:rFonts w:ascii="Times New Roman" w:eastAsia="Times New Roman" w:hAnsi="Times New Roman" w:cs="Times New Roman"/>
          <w:color w:val="000000"/>
          <w:sz w:val="20"/>
          <w:szCs w:val="20"/>
          <w:lang w:eastAsia="tr-TR"/>
        </w:rPr>
      </w:pPr>
      <w:r w:rsidRPr="00090BFF">
        <w:rPr>
          <w:rFonts w:ascii="Times New Roman" w:eastAsia="Times New Roman" w:hAnsi="Times New Roman" w:cs="Times New Roman"/>
          <w:color w:val="000000"/>
          <w:sz w:val="18"/>
          <w:szCs w:val="18"/>
          <w:lang w:eastAsia="tr-TR"/>
        </w:rPr>
        <w:t>İhaleye iştirak edeceklerin, istenilen belgelerle birlikte İhale Servisine en geç 15.07.2014 Salı günü Saat 09.00’a kadar başvuruda bulunmaları gerekmektedir. Belirtilen gün ve saatten sonra yapılan başvurular kesinlikle kabul edilmeyecektir.</w:t>
      </w:r>
    </w:p>
    <w:p w:rsidR="00090BFF" w:rsidRPr="00090BFF" w:rsidRDefault="00090BFF" w:rsidP="00090BFF">
      <w:pPr>
        <w:spacing w:after="0" w:line="240" w:lineRule="atLeast"/>
        <w:ind w:firstLine="567"/>
        <w:jc w:val="both"/>
        <w:rPr>
          <w:rFonts w:ascii="Times New Roman" w:eastAsia="Times New Roman" w:hAnsi="Times New Roman" w:cs="Times New Roman"/>
          <w:color w:val="000000"/>
          <w:sz w:val="20"/>
          <w:szCs w:val="20"/>
          <w:lang w:eastAsia="tr-TR"/>
        </w:rPr>
      </w:pPr>
      <w:r w:rsidRPr="00090BFF">
        <w:rPr>
          <w:rFonts w:ascii="Times New Roman" w:eastAsia="Times New Roman" w:hAnsi="Times New Roman" w:cs="Times New Roman"/>
          <w:color w:val="000000"/>
          <w:sz w:val="18"/>
          <w:szCs w:val="18"/>
          <w:lang w:eastAsia="tr-TR"/>
        </w:rPr>
        <w:t>5 - Geçici teminat satış bedeli üzerinden alınır. Nispeti %3 (yüzde üç) tutarı yukarıdaki tabloda belirtilen şekildedir. İhale komisyonu ihale sırasında %3 geçici teminatı, teklif edilen bedele göre tamamlanmasını isteyebilir. Bu durumda isteklilerin teklif ettikleri bedele göre geçici teminatı tamamlamaları gerekmektedir. Teminatı yeni duruma göre tamamlamayanlar ihale komisyonu tarafından salondan çıkarılır, ihale teminatını tamamlayan isteklilerle devam ettirilir.</w:t>
      </w:r>
    </w:p>
    <w:p w:rsidR="00090BFF" w:rsidRPr="00090BFF" w:rsidRDefault="00090BFF" w:rsidP="00090BFF">
      <w:pPr>
        <w:spacing w:after="0" w:line="240" w:lineRule="atLeast"/>
        <w:ind w:firstLine="567"/>
        <w:jc w:val="both"/>
        <w:rPr>
          <w:rFonts w:ascii="Times New Roman" w:eastAsia="Times New Roman" w:hAnsi="Times New Roman" w:cs="Times New Roman"/>
          <w:color w:val="000000"/>
          <w:sz w:val="20"/>
          <w:szCs w:val="20"/>
          <w:lang w:eastAsia="tr-TR"/>
        </w:rPr>
      </w:pPr>
      <w:r w:rsidRPr="00090BFF">
        <w:rPr>
          <w:rFonts w:ascii="Times New Roman" w:eastAsia="Times New Roman" w:hAnsi="Times New Roman" w:cs="Times New Roman"/>
          <w:color w:val="000000"/>
          <w:sz w:val="18"/>
          <w:szCs w:val="18"/>
          <w:lang w:eastAsia="tr-TR"/>
        </w:rPr>
        <w:t>6 - Ödeme: Peşin alımlarda %5’indirim yapılır. Normal ödeme planı ise;  peşinat, %25, </w:t>
      </w:r>
      <w:proofErr w:type="spellStart"/>
      <w:r w:rsidRPr="00090BFF">
        <w:rPr>
          <w:rFonts w:ascii="Times New Roman" w:eastAsia="Times New Roman" w:hAnsi="Times New Roman" w:cs="Times New Roman"/>
          <w:color w:val="000000"/>
          <w:sz w:val="18"/>
          <w:szCs w:val="18"/>
          <w:lang w:eastAsia="tr-TR"/>
        </w:rPr>
        <w:t>kalanıda</w:t>
      </w:r>
      <w:proofErr w:type="spellEnd"/>
      <w:r w:rsidRPr="00090BFF">
        <w:rPr>
          <w:rFonts w:ascii="Times New Roman" w:eastAsia="Times New Roman" w:hAnsi="Times New Roman" w:cs="Times New Roman"/>
          <w:color w:val="000000"/>
          <w:sz w:val="18"/>
          <w:szCs w:val="18"/>
          <w:lang w:eastAsia="tr-TR"/>
        </w:rPr>
        <w:t> dört eşit taksitte her ay %25 ödemek suretiyle ödeme yapılacaktır.</w:t>
      </w:r>
    </w:p>
    <w:p w:rsidR="00090BFF" w:rsidRPr="00090BFF" w:rsidRDefault="00090BFF" w:rsidP="00090BFF">
      <w:pPr>
        <w:spacing w:after="0" w:line="240" w:lineRule="atLeast"/>
        <w:ind w:firstLine="567"/>
        <w:jc w:val="both"/>
        <w:rPr>
          <w:rFonts w:ascii="Times New Roman" w:eastAsia="Times New Roman" w:hAnsi="Times New Roman" w:cs="Times New Roman"/>
          <w:color w:val="000000"/>
          <w:sz w:val="20"/>
          <w:szCs w:val="20"/>
          <w:lang w:eastAsia="tr-TR"/>
        </w:rPr>
      </w:pPr>
      <w:r w:rsidRPr="00090BFF">
        <w:rPr>
          <w:rFonts w:ascii="Times New Roman" w:eastAsia="Times New Roman" w:hAnsi="Times New Roman" w:cs="Times New Roman"/>
          <w:color w:val="000000"/>
          <w:sz w:val="18"/>
          <w:szCs w:val="18"/>
          <w:lang w:eastAsia="tr-TR"/>
        </w:rPr>
        <w:t>7 - Bu ihaleden doğacak KDV ve her türlü vergi resim harç, bedeli vb. masraflar yükleniciye ait olup;</w:t>
      </w:r>
    </w:p>
    <w:p w:rsidR="00090BFF" w:rsidRPr="00090BFF" w:rsidRDefault="00090BFF" w:rsidP="00090BFF">
      <w:pPr>
        <w:spacing w:after="0" w:line="240" w:lineRule="atLeast"/>
        <w:ind w:firstLine="567"/>
        <w:jc w:val="both"/>
        <w:rPr>
          <w:rFonts w:ascii="Times New Roman" w:eastAsia="Times New Roman" w:hAnsi="Times New Roman" w:cs="Times New Roman"/>
          <w:color w:val="000000"/>
          <w:sz w:val="20"/>
          <w:szCs w:val="20"/>
          <w:lang w:eastAsia="tr-TR"/>
        </w:rPr>
      </w:pPr>
      <w:r w:rsidRPr="00090BFF">
        <w:rPr>
          <w:rFonts w:ascii="Times New Roman" w:eastAsia="Times New Roman" w:hAnsi="Times New Roman" w:cs="Times New Roman"/>
          <w:color w:val="000000"/>
          <w:sz w:val="18"/>
          <w:szCs w:val="18"/>
          <w:lang w:eastAsia="tr-TR"/>
        </w:rPr>
        <w:t>İhaleye iştirak edeceklere duyurulur.</w:t>
      </w:r>
    </w:p>
    <w:p w:rsidR="00090BFF" w:rsidRPr="00090BFF" w:rsidRDefault="00090BFF" w:rsidP="00090BFF">
      <w:pPr>
        <w:spacing w:after="0" w:line="240" w:lineRule="atLeast"/>
        <w:ind w:firstLine="567"/>
        <w:jc w:val="right"/>
        <w:rPr>
          <w:rFonts w:ascii="Times New Roman" w:eastAsia="Times New Roman" w:hAnsi="Times New Roman" w:cs="Times New Roman"/>
          <w:color w:val="000000"/>
          <w:sz w:val="20"/>
          <w:szCs w:val="20"/>
          <w:lang w:eastAsia="tr-TR"/>
        </w:rPr>
      </w:pPr>
      <w:r w:rsidRPr="00090BFF">
        <w:rPr>
          <w:rFonts w:ascii="Times New Roman" w:eastAsia="Times New Roman" w:hAnsi="Times New Roman" w:cs="Times New Roman"/>
          <w:color w:val="000000"/>
          <w:sz w:val="18"/>
          <w:szCs w:val="18"/>
          <w:lang w:eastAsia="tr-TR"/>
        </w:rPr>
        <w:t>5402/1-1</w:t>
      </w:r>
    </w:p>
    <w:p w:rsidR="00DD721D" w:rsidRPr="00DD721D" w:rsidRDefault="00DD721D" w:rsidP="00DD721D">
      <w:pPr>
        <w:shd w:val="clear" w:color="auto" w:fill="FFFFFF"/>
        <w:spacing w:after="0" w:line="336" w:lineRule="atLeast"/>
        <w:textAlignment w:val="baseline"/>
        <w:rPr>
          <w:rFonts w:ascii="Arial" w:hAnsi="Arial" w:cs="Arial"/>
          <w:color w:val="666666"/>
          <w:sz w:val="18"/>
          <w:szCs w:val="18"/>
        </w:rPr>
      </w:pPr>
    </w:p>
    <w:sectPr w:rsidR="00DD721D" w:rsidRPr="00DD72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61383"/>
    <w:multiLevelType w:val="multilevel"/>
    <w:tmpl w:val="68EC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80"/>
    <w:rsid w:val="00072BA5"/>
    <w:rsid w:val="00090BFF"/>
    <w:rsid w:val="000A2AEF"/>
    <w:rsid w:val="00207A55"/>
    <w:rsid w:val="002A68BA"/>
    <w:rsid w:val="002F60DA"/>
    <w:rsid w:val="003B3E0A"/>
    <w:rsid w:val="00567212"/>
    <w:rsid w:val="0060224F"/>
    <w:rsid w:val="0063785B"/>
    <w:rsid w:val="0076614E"/>
    <w:rsid w:val="00772542"/>
    <w:rsid w:val="007C3F6B"/>
    <w:rsid w:val="007F2EA5"/>
    <w:rsid w:val="0090344A"/>
    <w:rsid w:val="00A67980"/>
    <w:rsid w:val="00B302A7"/>
    <w:rsid w:val="00B355A3"/>
    <w:rsid w:val="00BD009B"/>
    <w:rsid w:val="00CA1104"/>
    <w:rsid w:val="00CB4EB4"/>
    <w:rsid w:val="00CB7FEE"/>
    <w:rsid w:val="00DD721D"/>
    <w:rsid w:val="00E35B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287E4-6823-48B1-929F-0BFB9549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A679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next w:val="Normal"/>
    <w:link w:val="Balk3Char"/>
    <w:uiPriority w:val="9"/>
    <w:semiHidden/>
    <w:unhideWhenUsed/>
    <w:qFormat/>
    <w:rsid w:val="00DD72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6798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A679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67980"/>
    <w:rPr>
      <w:b/>
      <w:bCs/>
    </w:rPr>
  </w:style>
  <w:style w:type="character" w:customStyle="1" w:styleId="apple-converted-space">
    <w:name w:val="apple-converted-space"/>
    <w:basedOn w:val="VarsaylanParagrafYazTipi"/>
    <w:rsid w:val="00A67980"/>
  </w:style>
  <w:style w:type="character" w:styleId="Kpr">
    <w:name w:val="Hyperlink"/>
    <w:basedOn w:val="VarsaylanParagrafYazTipi"/>
    <w:uiPriority w:val="99"/>
    <w:semiHidden/>
    <w:unhideWhenUsed/>
    <w:rsid w:val="00A67980"/>
    <w:rPr>
      <w:color w:val="0000FF"/>
      <w:u w:val="single"/>
    </w:rPr>
  </w:style>
  <w:style w:type="character" w:customStyle="1" w:styleId="Balk3Char">
    <w:name w:val="Başlık 3 Char"/>
    <w:basedOn w:val="VarsaylanParagrafYazTipi"/>
    <w:link w:val="Balk3"/>
    <w:uiPriority w:val="9"/>
    <w:semiHidden/>
    <w:rsid w:val="00DD721D"/>
    <w:rPr>
      <w:rFonts w:asciiTheme="majorHAnsi" w:eastAsiaTheme="majorEastAsia" w:hAnsiTheme="majorHAnsi" w:cstheme="majorBidi"/>
      <w:color w:val="1F4D78" w:themeColor="accent1" w:themeShade="7F"/>
      <w:sz w:val="24"/>
      <w:szCs w:val="24"/>
    </w:rPr>
  </w:style>
  <w:style w:type="character" w:customStyle="1" w:styleId="spellchecker-word-highlight">
    <w:name w:val="spellchecker-word-highlight"/>
    <w:basedOn w:val="VarsaylanParagrafYazTipi"/>
    <w:rsid w:val="00DD721D"/>
  </w:style>
  <w:style w:type="character" w:customStyle="1" w:styleId="grame">
    <w:name w:val="grame"/>
    <w:basedOn w:val="VarsaylanParagrafYazTipi"/>
    <w:rsid w:val="00090BFF"/>
  </w:style>
  <w:style w:type="character" w:customStyle="1" w:styleId="spelle">
    <w:name w:val="spelle"/>
    <w:basedOn w:val="VarsaylanParagrafYazTipi"/>
    <w:rsid w:val="00090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06725">
      <w:bodyDiv w:val="1"/>
      <w:marLeft w:val="0"/>
      <w:marRight w:val="0"/>
      <w:marTop w:val="0"/>
      <w:marBottom w:val="0"/>
      <w:divBdr>
        <w:top w:val="none" w:sz="0" w:space="0" w:color="auto"/>
        <w:left w:val="none" w:sz="0" w:space="0" w:color="auto"/>
        <w:bottom w:val="none" w:sz="0" w:space="0" w:color="auto"/>
        <w:right w:val="none" w:sz="0" w:space="0" w:color="auto"/>
      </w:divBdr>
    </w:div>
    <w:div w:id="184831484">
      <w:bodyDiv w:val="1"/>
      <w:marLeft w:val="0"/>
      <w:marRight w:val="0"/>
      <w:marTop w:val="0"/>
      <w:marBottom w:val="0"/>
      <w:divBdr>
        <w:top w:val="none" w:sz="0" w:space="0" w:color="auto"/>
        <w:left w:val="none" w:sz="0" w:space="0" w:color="auto"/>
        <w:bottom w:val="none" w:sz="0" w:space="0" w:color="auto"/>
        <w:right w:val="none" w:sz="0" w:space="0" w:color="auto"/>
      </w:divBdr>
      <w:divsChild>
        <w:div w:id="987368912">
          <w:marLeft w:val="0"/>
          <w:marRight w:val="0"/>
          <w:marTop w:val="0"/>
          <w:marBottom w:val="225"/>
          <w:divBdr>
            <w:top w:val="none" w:sz="0" w:space="0" w:color="auto"/>
            <w:left w:val="none" w:sz="0" w:space="0" w:color="auto"/>
            <w:bottom w:val="none" w:sz="0" w:space="0" w:color="auto"/>
            <w:right w:val="none" w:sz="0" w:space="0" w:color="auto"/>
          </w:divBdr>
        </w:div>
      </w:divsChild>
    </w:div>
    <w:div w:id="199781121">
      <w:bodyDiv w:val="1"/>
      <w:marLeft w:val="0"/>
      <w:marRight w:val="0"/>
      <w:marTop w:val="0"/>
      <w:marBottom w:val="0"/>
      <w:divBdr>
        <w:top w:val="none" w:sz="0" w:space="0" w:color="auto"/>
        <w:left w:val="none" w:sz="0" w:space="0" w:color="auto"/>
        <w:bottom w:val="none" w:sz="0" w:space="0" w:color="auto"/>
        <w:right w:val="none" w:sz="0" w:space="0" w:color="auto"/>
      </w:divBdr>
    </w:div>
    <w:div w:id="240332853">
      <w:bodyDiv w:val="1"/>
      <w:marLeft w:val="0"/>
      <w:marRight w:val="0"/>
      <w:marTop w:val="0"/>
      <w:marBottom w:val="0"/>
      <w:divBdr>
        <w:top w:val="none" w:sz="0" w:space="0" w:color="auto"/>
        <w:left w:val="none" w:sz="0" w:space="0" w:color="auto"/>
        <w:bottom w:val="none" w:sz="0" w:space="0" w:color="auto"/>
        <w:right w:val="none" w:sz="0" w:space="0" w:color="auto"/>
      </w:divBdr>
    </w:div>
    <w:div w:id="307057034">
      <w:bodyDiv w:val="1"/>
      <w:marLeft w:val="0"/>
      <w:marRight w:val="0"/>
      <w:marTop w:val="0"/>
      <w:marBottom w:val="0"/>
      <w:divBdr>
        <w:top w:val="none" w:sz="0" w:space="0" w:color="auto"/>
        <w:left w:val="none" w:sz="0" w:space="0" w:color="auto"/>
        <w:bottom w:val="none" w:sz="0" w:space="0" w:color="auto"/>
        <w:right w:val="none" w:sz="0" w:space="0" w:color="auto"/>
      </w:divBdr>
      <w:divsChild>
        <w:div w:id="38408940">
          <w:marLeft w:val="0"/>
          <w:marRight w:val="0"/>
          <w:marTop w:val="0"/>
          <w:marBottom w:val="225"/>
          <w:divBdr>
            <w:top w:val="none" w:sz="0" w:space="0" w:color="auto"/>
            <w:left w:val="none" w:sz="0" w:space="0" w:color="auto"/>
            <w:bottom w:val="none" w:sz="0" w:space="0" w:color="auto"/>
            <w:right w:val="none" w:sz="0" w:space="0" w:color="auto"/>
          </w:divBdr>
        </w:div>
        <w:div w:id="949511242">
          <w:marLeft w:val="0"/>
          <w:marRight w:val="0"/>
          <w:marTop w:val="0"/>
          <w:marBottom w:val="150"/>
          <w:divBdr>
            <w:top w:val="none" w:sz="0" w:space="0" w:color="auto"/>
            <w:left w:val="none" w:sz="0" w:space="0" w:color="auto"/>
            <w:bottom w:val="none" w:sz="0" w:space="0" w:color="auto"/>
            <w:right w:val="none" w:sz="0" w:space="0" w:color="auto"/>
          </w:divBdr>
          <w:divsChild>
            <w:div w:id="20681869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57980536">
      <w:bodyDiv w:val="1"/>
      <w:marLeft w:val="0"/>
      <w:marRight w:val="0"/>
      <w:marTop w:val="0"/>
      <w:marBottom w:val="0"/>
      <w:divBdr>
        <w:top w:val="none" w:sz="0" w:space="0" w:color="auto"/>
        <w:left w:val="none" w:sz="0" w:space="0" w:color="auto"/>
        <w:bottom w:val="none" w:sz="0" w:space="0" w:color="auto"/>
        <w:right w:val="none" w:sz="0" w:space="0" w:color="auto"/>
      </w:divBdr>
    </w:div>
    <w:div w:id="561135541">
      <w:bodyDiv w:val="1"/>
      <w:marLeft w:val="0"/>
      <w:marRight w:val="0"/>
      <w:marTop w:val="0"/>
      <w:marBottom w:val="0"/>
      <w:divBdr>
        <w:top w:val="none" w:sz="0" w:space="0" w:color="auto"/>
        <w:left w:val="none" w:sz="0" w:space="0" w:color="auto"/>
        <w:bottom w:val="none" w:sz="0" w:space="0" w:color="auto"/>
        <w:right w:val="none" w:sz="0" w:space="0" w:color="auto"/>
      </w:divBdr>
      <w:divsChild>
        <w:div w:id="493910376">
          <w:marLeft w:val="0"/>
          <w:marRight w:val="0"/>
          <w:marTop w:val="0"/>
          <w:marBottom w:val="225"/>
          <w:divBdr>
            <w:top w:val="none" w:sz="0" w:space="0" w:color="auto"/>
            <w:left w:val="none" w:sz="0" w:space="0" w:color="auto"/>
            <w:bottom w:val="none" w:sz="0" w:space="0" w:color="auto"/>
            <w:right w:val="none" w:sz="0" w:space="0" w:color="auto"/>
          </w:divBdr>
        </w:div>
        <w:div w:id="1499808630">
          <w:marLeft w:val="0"/>
          <w:marRight w:val="0"/>
          <w:marTop w:val="0"/>
          <w:marBottom w:val="150"/>
          <w:divBdr>
            <w:top w:val="none" w:sz="0" w:space="0" w:color="auto"/>
            <w:left w:val="none" w:sz="0" w:space="0" w:color="auto"/>
            <w:bottom w:val="none" w:sz="0" w:space="0" w:color="auto"/>
            <w:right w:val="none" w:sz="0" w:space="0" w:color="auto"/>
          </w:divBdr>
          <w:divsChild>
            <w:div w:id="1071466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0207784">
      <w:bodyDiv w:val="1"/>
      <w:marLeft w:val="0"/>
      <w:marRight w:val="0"/>
      <w:marTop w:val="0"/>
      <w:marBottom w:val="0"/>
      <w:divBdr>
        <w:top w:val="none" w:sz="0" w:space="0" w:color="auto"/>
        <w:left w:val="none" w:sz="0" w:space="0" w:color="auto"/>
        <w:bottom w:val="none" w:sz="0" w:space="0" w:color="auto"/>
        <w:right w:val="none" w:sz="0" w:space="0" w:color="auto"/>
      </w:divBdr>
      <w:divsChild>
        <w:div w:id="1648708303">
          <w:marLeft w:val="0"/>
          <w:marRight w:val="0"/>
          <w:marTop w:val="0"/>
          <w:marBottom w:val="300"/>
          <w:divBdr>
            <w:top w:val="none" w:sz="0" w:space="0" w:color="auto"/>
            <w:left w:val="none" w:sz="0" w:space="0" w:color="auto"/>
            <w:bottom w:val="none" w:sz="0" w:space="0" w:color="auto"/>
            <w:right w:val="none" w:sz="0" w:space="0" w:color="auto"/>
          </w:divBdr>
        </w:div>
        <w:div w:id="189880464">
          <w:marLeft w:val="0"/>
          <w:marRight w:val="0"/>
          <w:marTop w:val="0"/>
          <w:marBottom w:val="75"/>
          <w:divBdr>
            <w:top w:val="none" w:sz="0" w:space="0" w:color="auto"/>
            <w:left w:val="none" w:sz="0" w:space="0" w:color="auto"/>
            <w:bottom w:val="none" w:sz="0" w:space="0" w:color="auto"/>
            <w:right w:val="none" w:sz="0" w:space="0" w:color="auto"/>
          </w:divBdr>
        </w:div>
      </w:divsChild>
    </w:div>
    <w:div w:id="744306431">
      <w:bodyDiv w:val="1"/>
      <w:marLeft w:val="0"/>
      <w:marRight w:val="0"/>
      <w:marTop w:val="0"/>
      <w:marBottom w:val="0"/>
      <w:divBdr>
        <w:top w:val="none" w:sz="0" w:space="0" w:color="auto"/>
        <w:left w:val="none" w:sz="0" w:space="0" w:color="auto"/>
        <w:bottom w:val="none" w:sz="0" w:space="0" w:color="auto"/>
        <w:right w:val="none" w:sz="0" w:space="0" w:color="auto"/>
      </w:divBdr>
      <w:divsChild>
        <w:div w:id="1122647622">
          <w:marLeft w:val="0"/>
          <w:marRight w:val="0"/>
          <w:marTop w:val="0"/>
          <w:marBottom w:val="150"/>
          <w:divBdr>
            <w:top w:val="none" w:sz="0" w:space="0" w:color="auto"/>
            <w:left w:val="none" w:sz="0" w:space="0" w:color="auto"/>
            <w:bottom w:val="none" w:sz="0" w:space="0" w:color="auto"/>
            <w:right w:val="none" w:sz="0" w:space="0" w:color="auto"/>
          </w:divBdr>
          <w:divsChild>
            <w:div w:id="1054155089">
              <w:marLeft w:val="0"/>
              <w:marRight w:val="0"/>
              <w:marTop w:val="0"/>
              <w:marBottom w:val="75"/>
              <w:divBdr>
                <w:top w:val="none" w:sz="0" w:space="0" w:color="auto"/>
                <w:left w:val="none" w:sz="0" w:space="0" w:color="auto"/>
                <w:bottom w:val="none" w:sz="0" w:space="0" w:color="auto"/>
                <w:right w:val="none" w:sz="0" w:space="0" w:color="auto"/>
              </w:divBdr>
            </w:div>
          </w:divsChild>
        </w:div>
        <w:div w:id="823468259">
          <w:marLeft w:val="0"/>
          <w:marRight w:val="0"/>
          <w:marTop w:val="0"/>
          <w:marBottom w:val="150"/>
          <w:divBdr>
            <w:top w:val="none" w:sz="0" w:space="0" w:color="auto"/>
            <w:left w:val="none" w:sz="0" w:space="0" w:color="auto"/>
            <w:bottom w:val="none" w:sz="0" w:space="0" w:color="auto"/>
            <w:right w:val="none" w:sz="0" w:space="0" w:color="auto"/>
          </w:divBdr>
          <w:divsChild>
            <w:div w:id="5778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02361">
      <w:bodyDiv w:val="1"/>
      <w:marLeft w:val="0"/>
      <w:marRight w:val="0"/>
      <w:marTop w:val="0"/>
      <w:marBottom w:val="0"/>
      <w:divBdr>
        <w:top w:val="none" w:sz="0" w:space="0" w:color="auto"/>
        <w:left w:val="none" w:sz="0" w:space="0" w:color="auto"/>
        <w:bottom w:val="none" w:sz="0" w:space="0" w:color="auto"/>
        <w:right w:val="none" w:sz="0" w:space="0" w:color="auto"/>
      </w:divBdr>
      <w:divsChild>
        <w:div w:id="128060362">
          <w:marLeft w:val="0"/>
          <w:marRight w:val="0"/>
          <w:marTop w:val="0"/>
          <w:marBottom w:val="225"/>
          <w:divBdr>
            <w:top w:val="none" w:sz="0" w:space="0" w:color="auto"/>
            <w:left w:val="none" w:sz="0" w:space="0" w:color="auto"/>
            <w:bottom w:val="none" w:sz="0" w:space="0" w:color="auto"/>
            <w:right w:val="none" w:sz="0" w:space="0" w:color="auto"/>
          </w:divBdr>
        </w:div>
        <w:div w:id="1126849558">
          <w:marLeft w:val="0"/>
          <w:marRight w:val="0"/>
          <w:marTop w:val="0"/>
          <w:marBottom w:val="150"/>
          <w:divBdr>
            <w:top w:val="none" w:sz="0" w:space="0" w:color="auto"/>
            <w:left w:val="none" w:sz="0" w:space="0" w:color="auto"/>
            <w:bottom w:val="none" w:sz="0" w:space="0" w:color="auto"/>
            <w:right w:val="none" w:sz="0" w:space="0" w:color="auto"/>
          </w:divBdr>
          <w:divsChild>
            <w:div w:id="11389152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21456607">
      <w:bodyDiv w:val="1"/>
      <w:marLeft w:val="0"/>
      <w:marRight w:val="0"/>
      <w:marTop w:val="0"/>
      <w:marBottom w:val="0"/>
      <w:divBdr>
        <w:top w:val="none" w:sz="0" w:space="0" w:color="auto"/>
        <w:left w:val="none" w:sz="0" w:space="0" w:color="auto"/>
        <w:bottom w:val="none" w:sz="0" w:space="0" w:color="auto"/>
        <w:right w:val="none" w:sz="0" w:space="0" w:color="auto"/>
      </w:divBdr>
      <w:divsChild>
        <w:div w:id="205459699">
          <w:marLeft w:val="0"/>
          <w:marRight w:val="0"/>
          <w:marTop w:val="0"/>
          <w:marBottom w:val="225"/>
          <w:divBdr>
            <w:top w:val="none" w:sz="0" w:space="0" w:color="auto"/>
            <w:left w:val="none" w:sz="0" w:space="0" w:color="auto"/>
            <w:bottom w:val="none" w:sz="0" w:space="0" w:color="auto"/>
            <w:right w:val="none" w:sz="0" w:space="0" w:color="auto"/>
          </w:divBdr>
        </w:div>
        <w:div w:id="307519430">
          <w:marLeft w:val="0"/>
          <w:marRight w:val="0"/>
          <w:marTop w:val="0"/>
          <w:marBottom w:val="150"/>
          <w:divBdr>
            <w:top w:val="none" w:sz="0" w:space="0" w:color="auto"/>
            <w:left w:val="none" w:sz="0" w:space="0" w:color="auto"/>
            <w:bottom w:val="none" w:sz="0" w:space="0" w:color="auto"/>
            <w:right w:val="none" w:sz="0" w:space="0" w:color="auto"/>
          </w:divBdr>
          <w:divsChild>
            <w:div w:id="11957713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0274557">
      <w:bodyDiv w:val="1"/>
      <w:marLeft w:val="0"/>
      <w:marRight w:val="0"/>
      <w:marTop w:val="0"/>
      <w:marBottom w:val="0"/>
      <w:divBdr>
        <w:top w:val="none" w:sz="0" w:space="0" w:color="auto"/>
        <w:left w:val="none" w:sz="0" w:space="0" w:color="auto"/>
        <w:bottom w:val="none" w:sz="0" w:space="0" w:color="auto"/>
        <w:right w:val="none" w:sz="0" w:space="0" w:color="auto"/>
      </w:divBdr>
    </w:div>
    <w:div w:id="1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994182394">
          <w:marLeft w:val="0"/>
          <w:marRight w:val="0"/>
          <w:marTop w:val="0"/>
          <w:marBottom w:val="225"/>
          <w:divBdr>
            <w:top w:val="none" w:sz="0" w:space="0" w:color="auto"/>
            <w:left w:val="none" w:sz="0" w:space="0" w:color="auto"/>
            <w:bottom w:val="none" w:sz="0" w:space="0" w:color="auto"/>
            <w:right w:val="none" w:sz="0" w:space="0" w:color="auto"/>
          </w:divBdr>
        </w:div>
      </w:divsChild>
    </w:div>
    <w:div w:id="1774006989">
      <w:bodyDiv w:val="1"/>
      <w:marLeft w:val="0"/>
      <w:marRight w:val="0"/>
      <w:marTop w:val="0"/>
      <w:marBottom w:val="0"/>
      <w:divBdr>
        <w:top w:val="none" w:sz="0" w:space="0" w:color="auto"/>
        <w:left w:val="none" w:sz="0" w:space="0" w:color="auto"/>
        <w:bottom w:val="none" w:sz="0" w:space="0" w:color="auto"/>
        <w:right w:val="none" w:sz="0" w:space="0" w:color="auto"/>
      </w:divBdr>
      <w:divsChild>
        <w:div w:id="611205074">
          <w:marLeft w:val="0"/>
          <w:marRight w:val="0"/>
          <w:marTop w:val="0"/>
          <w:marBottom w:val="300"/>
          <w:divBdr>
            <w:top w:val="none" w:sz="0" w:space="0" w:color="auto"/>
            <w:left w:val="none" w:sz="0" w:space="0" w:color="auto"/>
            <w:bottom w:val="none" w:sz="0" w:space="0" w:color="auto"/>
            <w:right w:val="none" w:sz="0" w:space="0" w:color="auto"/>
          </w:divBdr>
        </w:div>
        <w:div w:id="1746220012">
          <w:marLeft w:val="0"/>
          <w:marRight w:val="0"/>
          <w:marTop w:val="0"/>
          <w:marBottom w:val="75"/>
          <w:divBdr>
            <w:top w:val="none" w:sz="0" w:space="0" w:color="auto"/>
            <w:left w:val="none" w:sz="0" w:space="0" w:color="auto"/>
            <w:bottom w:val="none" w:sz="0" w:space="0" w:color="auto"/>
            <w:right w:val="none" w:sz="0" w:space="0" w:color="auto"/>
          </w:divBdr>
        </w:div>
      </w:divsChild>
    </w:div>
    <w:div w:id="2006206938">
      <w:bodyDiv w:val="1"/>
      <w:marLeft w:val="0"/>
      <w:marRight w:val="0"/>
      <w:marTop w:val="0"/>
      <w:marBottom w:val="0"/>
      <w:divBdr>
        <w:top w:val="none" w:sz="0" w:space="0" w:color="auto"/>
        <w:left w:val="none" w:sz="0" w:space="0" w:color="auto"/>
        <w:bottom w:val="none" w:sz="0" w:space="0" w:color="auto"/>
        <w:right w:val="none" w:sz="0" w:space="0" w:color="auto"/>
      </w:divBdr>
    </w:div>
    <w:div w:id="2108961941">
      <w:bodyDiv w:val="1"/>
      <w:marLeft w:val="0"/>
      <w:marRight w:val="0"/>
      <w:marTop w:val="0"/>
      <w:marBottom w:val="0"/>
      <w:divBdr>
        <w:top w:val="none" w:sz="0" w:space="0" w:color="auto"/>
        <w:left w:val="none" w:sz="0" w:space="0" w:color="auto"/>
        <w:bottom w:val="none" w:sz="0" w:space="0" w:color="auto"/>
        <w:right w:val="none" w:sz="0" w:space="0" w:color="auto"/>
      </w:divBdr>
      <w:divsChild>
        <w:div w:id="1896965078">
          <w:marLeft w:val="0"/>
          <w:marRight w:val="0"/>
          <w:marTop w:val="0"/>
          <w:marBottom w:val="225"/>
          <w:divBdr>
            <w:top w:val="none" w:sz="0" w:space="0" w:color="auto"/>
            <w:left w:val="none" w:sz="0" w:space="0" w:color="auto"/>
            <w:bottom w:val="none" w:sz="0" w:space="0" w:color="auto"/>
            <w:right w:val="none" w:sz="0" w:space="0" w:color="auto"/>
          </w:divBdr>
        </w:div>
        <w:div w:id="702635762">
          <w:marLeft w:val="0"/>
          <w:marRight w:val="0"/>
          <w:marTop w:val="0"/>
          <w:marBottom w:val="150"/>
          <w:divBdr>
            <w:top w:val="none" w:sz="0" w:space="0" w:color="auto"/>
            <w:left w:val="none" w:sz="0" w:space="0" w:color="auto"/>
            <w:bottom w:val="none" w:sz="0" w:space="0" w:color="auto"/>
            <w:right w:val="none" w:sz="0" w:space="0" w:color="auto"/>
          </w:divBdr>
          <w:divsChild>
            <w:div w:id="7106119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1468</Words>
  <Characters>8370</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cp:revision>
  <dcterms:created xsi:type="dcterms:W3CDTF">2014-06-24T06:03:00Z</dcterms:created>
  <dcterms:modified xsi:type="dcterms:W3CDTF">2014-06-24T07:01:00Z</dcterms:modified>
</cp:coreProperties>
</file>