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38" w:rsidRDefault="001F4738" w:rsidP="001F4738">
      <w:pPr>
        <w:spacing w:line="240" w:lineRule="atLeast"/>
        <w:jc w:val="center"/>
        <w:rPr>
          <w:color w:val="000000"/>
          <w:sz w:val="20"/>
          <w:szCs w:val="20"/>
        </w:rPr>
      </w:pPr>
      <w:r>
        <w:rPr>
          <w:color w:val="000000"/>
          <w:sz w:val="18"/>
          <w:szCs w:val="18"/>
        </w:rPr>
        <w:t>GAYRIMENKUL SATILACAKTIR</w:t>
      </w:r>
    </w:p>
    <w:p w:rsidR="001F4738" w:rsidRDefault="001F4738" w:rsidP="001F4738">
      <w:pPr>
        <w:spacing w:line="240" w:lineRule="atLeast"/>
        <w:ind w:firstLine="567"/>
        <w:jc w:val="both"/>
        <w:rPr>
          <w:color w:val="000000"/>
          <w:sz w:val="20"/>
          <w:szCs w:val="20"/>
        </w:rPr>
      </w:pPr>
      <w:r>
        <w:rPr>
          <w:b/>
          <w:bCs/>
          <w:color w:val="0000CC"/>
          <w:sz w:val="18"/>
          <w:szCs w:val="18"/>
        </w:rPr>
        <w:t>Konya Büyükşehir Belediye Başkanlığından:</w:t>
      </w:r>
    </w:p>
    <w:p w:rsidR="001F4738" w:rsidRDefault="001F4738" w:rsidP="001F4738">
      <w:pPr>
        <w:spacing w:line="240" w:lineRule="atLeast"/>
        <w:jc w:val="both"/>
        <w:rPr>
          <w:color w:val="000000"/>
          <w:sz w:val="20"/>
          <w:szCs w:val="20"/>
        </w:rPr>
      </w:pPr>
      <w:r>
        <w:rPr>
          <w:b/>
          <w:bCs/>
          <w:color w:val="000000"/>
          <w:sz w:val="18"/>
          <w:szCs w:val="18"/>
        </w:rPr>
        <w:t> </w:t>
      </w:r>
    </w:p>
    <w:tbl>
      <w:tblPr>
        <w:tblW w:w="0" w:type="auto"/>
        <w:tblInd w:w="-719" w:type="dxa"/>
        <w:tblCellMar>
          <w:left w:w="0" w:type="dxa"/>
          <w:right w:w="0" w:type="dxa"/>
        </w:tblCellMar>
        <w:tblLook w:val="04A0" w:firstRow="1" w:lastRow="0" w:firstColumn="1" w:lastColumn="0" w:noHBand="0" w:noVBand="1"/>
      </w:tblPr>
      <w:tblGrid>
        <w:gridCol w:w="872"/>
        <w:gridCol w:w="652"/>
        <w:gridCol w:w="966"/>
        <w:gridCol w:w="540"/>
        <w:gridCol w:w="534"/>
        <w:gridCol w:w="780"/>
        <w:gridCol w:w="482"/>
        <w:gridCol w:w="456"/>
        <w:gridCol w:w="1529"/>
        <w:gridCol w:w="980"/>
        <w:gridCol w:w="860"/>
        <w:gridCol w:w="620"/>
        <w:gridCol w:w="500"/>
      </w:tblGrid>
      <w:tr w:rsidR="001F4738" w:rsidTr="00C85BCC">
        <w:tc>
          <w:tcPr>
            <w:tcW w:w="18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sz w:val="16"/>
                <w:szCs w:val="16"/>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sz w:val="16"/>
                <w:szCs w:val="16"/>
              </w:rPr>
              <w:t>Mah.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sz w:val="16"/>
                <w:szCs w:val="16"/>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pStyle w:val="Balk2"/>
              <w:spacing w:before="0" w:line="240" w:lineRule="atLeast"/>
              <w:jc w:val="center"/>
              <w:rPr>
                <w:rFonts w:ascii="Cambria" w:hAnsi="Cambria"/>
                <w:color w:val="4F81BD"/>
              </w:rPr>
            </w:pPr>
            <w:r>
              <w:rPr>
                <w:b/>
                <w:bCs/>
                <w:sz w:val="16"/>
                <w:szCs w:val="16"/>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rFonts w:ascii="Times New Roman" w:hAnsi="Times New Roman"/>
                <w:sz w:val="20"/>
                <w:szCs w:val="20"/>
              </w:rPr>
            </w:pPr>
            <w:r>
              <w:rPr>
                <w:sz w:val="16"/>
                <w:szCs w:val="16"/>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rStyle w:val="grame"/>
                <w:sz w:val="16"/>
                <w:szCs w:val="16"/>
              </w:rPr>
              <w:t>m</w:t>
            </w:r>
            <w:r>
              <w:rPr>
                <w:sz w:val="16"/>
                <w:szCs w:val="16"/>
              </w:rPr>
              <w:t>²’si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sz w:val="16"/>
                <w:szCs w:val="16"/>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spacing w:line="240" w:lineRule="atLeast"/>
              <w:jc w:val="center"/>
              <w:rPr>
                <w:sz w:val="20"/>
                <w:szCs w:val="20"/>
              </w:rPr>
            </w:pPr>
            <w:r>
              <w:rPr>
                <w:sz w:val="16"/>
                <w:szCs w:val="16"/>
              </w:rPr>
              <w:t>Vasfı</w:t>
            </w:r>
          </w:p>
        </w:tc>
        <w:tc>
          <w:tcPr>
            <w:tcW w:w="13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pStyle w:val="Balk2"/>
              <w:spacing w:before="0" w:line="240" w:lineRule="atLeast"/>
              <w:jc w:val="center"/>
              <w:rPr>
                <w:rFonts w:ascii="Cambria" w:hAnsi="Cambria"/>
                <w:color w:val="4F81BD"/>
              </w:rPr>
            </w:pPr>
            <w:r>
              <w:rPr>
                <w:b/>
                <w:bCs/>
                <w:sz w:val="16"/>
                <w:szCs w:val="16"/>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F4738" w:rsidRDefault="001F4738">
            <w:pPr>
              <w:pStyle w:val="KonuBal"/>
              <w:spacing w:before="0" w:beforeAutospacing="0" w:after="0" w:afterAutospacing="0" w:line="240" w:lineRule="atLeast"/>
              <w:jc w:val="center"/>
              <w:rPr>
                <w:b/>
                <w:bCs/>
                <w:sz w:val="18"/>
                <w:szCs w:val="18"/>
              </w:rPr>
            </w:pPr>
            <w:r>
              <w:rPr>
                <w:sz w:val="16"/>
                <w:szCs w:val="16"/>
              </w:rPr>
              <w:t>Muhammen</w:t>
            </w:r>
          </w:p>
          <w:p w:rsidR="001F4738" w:rsidRDefault="001F4738">
            <w:pPr>
              <w:pStyle w:val="KonuBal"/>
              <w:spacing w:before="0" w:beforeAutospacing="0" w:after="0" w:afterAutospacing="0" w:line="240" w:lineRule="atLeast"/>
              <w:jc w:val="center"/>
              <w:rPr>
                <w:b/>
                <w:bCs/>
                <w:sz w:val="18"/>
                <w:szCs w:val="18"/>
              </w:rPr>
            </w:pPr>
            <w:r>
              <w:rPr>
                <w:sz w:val="16"/>
                <w:szCs w:val="16"/>
              </w:rPr>
              <w:t>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pStyle w:val="KonuBal"/>
              <w:spacing w:before="0" w:beforeAutospacing="0" w:after="0" w:afterAutospacing="0" w:line="240" w:lineRule="atLeast"/>
              <w:jc w:val="center"/>
              <w:rPr>
                <w:b/>
                <w:bCs/>
                <w:sz w:val="18"/>
                <w:szCs w:val="18"/>
              </w:rPr>
            </w:pPr>
            <w:r>
              <w:rPr>
                <w:sz w:val="16"/>
                <w:szCs w:val="16"/>
              </w:rPr>
              <w:t>Geçici</w:t>
            </w:r>
          </w:p>
          <w:p w:rsidR="001F4738" w:rsidRDefault="001F4738">
            <w:pPr>
              <w:pStyle w:val="KonuBal"/>
              <w:spacing w:before="0" w:beforeAutospacing="0" w:after="0" w:afterAutospacing="0" w:line="240" w:lineRule="atLeast"/>
              <w:jc w:val="center"/>
              <w:rPr>
                <w:b/>
                <w:bCs/>
                <w:sz w:val="18"/>
                <w:szCs w:val="18"/>
              </w:rPr>
            </w:pPr>
            <w:r>
              <w:rPr>
                <w:sz w:val="16"/>
                <w:szCs w:val="16"/>
              </w:rPr>
              <w:t>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pStyle w:val="KonuBal"/>
              <w:spacing w:before="0" w:beforeAutospacing="0" w:after="0" w:afterAutospacing="0" w:line="240" w:lineRule="atLeast"/>
              <w:jc w:val="center"/>
              <w:rPr>
                <w:b/>
                <w:bCs/>
                <w:sz w:val="18"/>
                <w:szCs w:val="18"/>
              </w:rPr>
            </w:pPr>
            <w:r>
              <w:rPr>
                <w:sz w:val="16"/>
                <w:szCs w:val="16"/>
              </w:rPr>
              <w:t>Ödeme</w:t>
            </w:r>
          </w:p>
          <w:p w:rsidR="001F4738" w:rsidRDefault="001F4738">
            <w:pPr>
              <w:pStyle w:val="KonuBal"/>
              <w:spacing w:before="0" w:beforeAutospacing="0" w:after="0" w:afterAutospacing="0" w:line="240" w:lineRule="atLeast"/>
              <w:jc w:val="center"/>
              <w:rPr>
                <w:b/>
                <w:bCs/>
                <w:sz w:val="18"/>
                <w:szCs w:val="18"/>
              </w:rPr>
            </w:pPr>
            <w:r>
              <w:rPr>
                <w:sz w:val="16"/>
                <w:szCs w:val="16"/>
              </w:rPr>
              <w:t>Şekli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738" w:rsidRDefault="001F4738">
            <w:pPr>
              <w:pStyle w:val="KonuBal"/>
              <w:spacing w:before="0" w:beforeAutospacing="0" w:after="0" w:afterAutospacing="0" w:line="240" w:lineRule="atLeast"/>
              <w:jc w:val="center"/>
              <w:rPr>
                <w:b/>
                <w:bCs/>
                <w:sz w:val="18"/>
                <w:szCs w:val="18"/>
              </w:rPr>
            </w:pPr>
            <w:r>
              <w:rPr>
                <w:sz w:val="16"/>
                <w:szCs w:val="16"/>
              </w:rPr>
              <w:t>İhale</w:t>
            </w:r>
          </w:p>
          <w:p w:rsidR="001F4738" w:rsidRDefault="001F4738">
            <w:pPr>
              <w:pStyle w:val="KonuBal"/>
              <w:spacing w:before="0" w:beforeAutospacing="0" w:after="0" w:afterAutospacing="0" w:line="240" w:lineRule="atLeast"/>
              <w:jc w:val="center"/>
              <w:rPr>
                <w:b/>
                <w:bCs/>
                <w:sz w:val="18"/>
                <w:szCs w:val="18"/>
              </w:rPr>
            </w:pPr>
            <w:r>
              <w:rPr>
                <w:sz w:val="16"/>
                <w:szCs w:val="16"/>
              </w:rPr>
              <w:t>Saati</w:t>
            </w:r>
          </w:p>
        </w:tc>
      </w:tr>
      <w:tr w:rsidR="001F4738" w:rsidTr="00C85BCC">
        <w:tc>
          <w:tcPr>
            <w:tcW w:w="18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Karatay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Fevzi 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M29A07A4D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31204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20.006,24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spacing w:line="240" w:lineRule="atLeast"/>
              <w:jc w:val="center"/>
              <w:rPr>
                <w:sz w:val="20"/>
                <w:szCs w:val="20"/>
              </w:rPr>
            </w:pPr>
            <w:r>
              <w:rPr>
                <w:sz w:val="16"/>
                <w:szCs w:val="16"/>
              </w:rPr>
              <w:t>Arsa</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F4738" w:rsidRDefault="001F4738">
            <w:pPr>
              <w:spacing w:line="240" w:lineRule="atLeast"/>
              <w:jc w:val="center"/>
              <w:rPr>
                <w:sz w:val="20"/>
                <w:szCs w:val="20"/>
              </w:rPr>
            </w:pPr>
            <w:r>
              <w:rPr>
                <w:sz w:val="16"/>
                <w:szCs w:val="16"/>
              </w:rPr>
              <w:t>Fuar, Teşhir, Toplantı Salonları, Spor Tesisleri, Depolama, Akaryakıt-LPG ve Ticaret Alanı</w:t>
            </w:r>
          </w:p>
          <w:p w:rsidR="001F4738" w:rsidRDefault="001F4738">
            <w:pPr>
              <w:spacing w:line="240" w:lineRule="atLeast"/>
              <w:jc w:val="center"/>
              <w:rPr>
                <w:sz w:val="20"/>
                <w:szCs w:val="20"/>
              </w:rPr>
            </w:pPr>
            <w:r>
              <w:rPr>
                <w:sz w:val="16"/>
                <w:szCs w:val="16"/>
              </w:rPr>
              <w:t>E: 0.60 Taks:0.30</w:t>
            </w:r>
            <w:r>
              <w:rPr>
                <w:rStyle w:val="grame"/>
                <w:sz w:val="16"/>
                <w:szCs w:val="16"/>
              </w:rPr>
              <w:t>Hmax</w:t>
            </w:r>
            <w:r>
              <w:rPr>
                <w:rStyle w:val="apple-converted-space"/>
                <w:sz w:val="16"/>
                <w:szCs w:val="16"/>
              </w:rPr>
              <w:t> </w:t>
            </w:r>
            <w:r>
              <w:rPr>
                <w:rStyle w:val="grame"/>
                <w:sz w:val="16"/>
                <w:szCs w:val="16"/>
              </w:rPr>
              <w:t>: 10</w:t>
            </w:r>
            <w:r>
              <w:rPr>
                <w:sz w:val="16"/>
                <w:szCs w:val="16"/>
              </w:rPr>
              <w:t>.00</w:t>
            </w:r>
          </w:p>
          <w:p w:rsidR="001F4738" w:rsidRDefault="001F4738">
            <w:pPr>
              <w:spacing w:line="240" w:lineRule="atLeast"/>
              <w:jc w:val="center"/>
              <w:rPr>
                <w:sz w:val="20"/>
                <w:szCs w:val="20"/>
              </w:rPr>
            </w:pPr>
            <w:r>
              <w:rPr>
                <w:rStyle w:val="grame"/>
                <w:sz w:val="16"/>
                <w:szCs w:val="16"/>
              </w:rPr>
              <w:t>Mevcut durumu: Boş 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7.500.000,00</w:t>
            </w:r>
          </w:p>
          <w:p w:rsidR="001F4738" w:rsidRDefault="001F4738">
            <w:pPr>
              <w:pStyle w:val="AklamaMetni"/>
              <w:spacing w:before="0" w:beforeAutospacing="0" w:after="0" w:afterAutospacing="0" w:line="240" w:lineRule="atLeast"/>
              <w:jc w:val="center"/>
              <w:rPr>
                <w:sz w:val="20"/>
                <w:szCs w:val="20"/>
              </w:rPr>
            </w:pPr>
            <w:r>
              <w:rPr>
                <w:sz w:val="16"/>
                <w:szCs w:val="16"/>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225.000,00</w:t>
            </w:r>
          </w:p>
          <w:p w:rsidR="001F4738" w:rsidRDefault="001F4738">
            <w:pPr>
              <w:pStyle w:val="AklamaMetni"/>
              <w:spacing w:before="0" w:beforeAutospacing="0" w:after="0" w:afterAutospacing="0" w:line="240" w:lineRule="atLeast"/>
              <w:jc w:val="center"/>
              <w:rPr>
                <w:sz w:val="20"/>
                <w:szCs w:val="20"/>
              </w:rPr>
            </w:pPr>
            <w:r>
              <w:rPr>
                <w:sz w:val="16"/>
                <w:szCs w:val="16"/>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1Taksit peşin,</w:t>
            </w:r>
          </w:p>
          <w:p w:rsidR="001F4738" w:rsidRDefault="001F4738">
            <w:pPr>
              <w:pStyle w:val="AklamaMetni"/>
              <w:spacing w:before="0" w:beforeAutospacing="0" w:after="0" w:afterAutospacing="0" w:line="240" w:lineRule="atLeast"/>
              <w:jc w:val="center"/>
              <w:rPr>
                <w:sz w:val="20"/>
                <w:szCs w:val="20"/>
              </w:rPr>
            </w:pPr>
            <w:r>
              <w:rPr>
                <w:rStyle w:val="grame"/>
                <w:sz w:val="16"/>
                <w:szCs w:val="16"/>
              </w:rPr>
              <w:t>kalanı</w:t>
            </w:r>
            <w:r>
              <w:rPr>
                <w:sz w:val="16"/>
                <w:szCs w:val="16"/>
              </w:rPr>
              <w:t>4 taksit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738" w:rsidRDefault="001F4738">
            <w:pPr>
              <w:pStyle w:val="AklamaMetni"/>
              <w:spacing w:before="0" w:beforeAutospacing="0" w:after="0" w:afterAutospacing="0" w:line="240" w:lineRule="atLeast"/>
              <w:jc w:val="center"/>
              <w:rPr>
                <w:sz w:val="20"/>
                <w:szCs w:val="20"/>
              </w:rPr>
            </w:pPr>
            <w:r>
              <w:rPr>
                <w:sz w:val="16"/>
                <w:szCs w:val="16"/>
              </w:rPr>
              <w:t>15.00</w:t>
            </w:r>
          </w:p>
        </w:tc>
      </w:tr>
    </w:tbl>
    <w:p w:rsidR="001F4738" w:rsidRDefault="001F4738" w:rsidP="001F4738">
      <w:pPr>
        <w:spacing w:line="240" w:lineRule="atLeast"/>
        <w:jc w:val="both"/>
        <w:rPr>
          <w:color w:val="000000"/>
          <w:sz w:val="20"/>
          <w:szCs w:val="20"/>
        </w:rPr>
      </w:pPr>
      <w:r>
        <w:rPr>
          <w:b/>
          <w:bCs/>
          <w:color w:val="000000"/>
          <w:sz w:val="18"/>
          <w:szCs w:val="18"/>
        </w:rPr>
        <w:t> </w:t>
      </w:r>
    </w:p>
    <w:p w:rsidR="001F4738" w:rsidRDefault="001F4738" w:rsidP="001F4738">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Mülkiyeti Belediyemize ait, yukarıda tapu kaydı belirtilen gayrimenkul, 2886 sayılı Devlet İhale Kanununun 35 (a) maddesi ve İhale Şartnamesi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kapalı teklif (artırma) ihale usulü ile satılacaktır.</w:t>
      </w:r>
    </w:p>
    <w:p w:rsidR="001F4738" w:rsidRDefault="001F4738" w:rsidP="001F4738">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İhale, 04.11.2014 Salı günü Belediyemiz encümeni tarafından Encümen Toplantı Salonunda yapılacaktır. İhaleyi yapıp-yapmamakta ve uygun bedeli tespitte Belediye Encümeni serbesttir.</w:t>
      </w:r>
    </w:p>
    <w:p w:rsidR="001F4738" w:rsidRDefault="001F4738" w:rsidP="001F4738">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Gayrimenkulün muhammen bedeli, geçici teminatı, ödeme şekli ve ihale saati yukarıda belirtilmiş olup, KDV’den muaftır.</w:t>
      </w:r>
    </w:p>
    <w:p w:rsidR="001F4738" w:rsidRDefault="001F4738" w:rsidP="001F4738">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color w:val="000000"/>
          <w:sz w:val="18"/>
          <w:szCs w:val="18"/>
        </w:rPr>
        <w:t>İsteklilerin, 04.11.2014 Salı günü en geç saat 14.00’e kadar teklif zarfını Belediyemiz Yazı İşleri ve Kararlar Daire Başkanlığına vermeleri şarttır. Belirtilen saatten sonra gelen teklifler ve postadaki gecikmeler değerlendirmeye alınmayacaktır.</w:t>
      </w:r>
    </w:p>
    <w:p w:rsidR="001F4738" w:rsidRDefault="001F4738" w:rsidP="001F4738">
      <w:pPr>
        <w:spacing w:line="240" w:lineRule="atLeast"/>
        <w:ind w:firstLine="567"/>
        <w:jc w:val="both"/>
        <w:rPr>
          <w:color w:val="000000"/>
          <w:sz w:val="20"/>
          <w:szCs w:val="20"/>
        </w:rPr>
      </w:pPr>
      <w:r>
        <w:rPr>
          <w:color w:val="000000"/>
          <w:sz w:val="18"/>
          <w:szCs w:val="18"/>
        </w:rPr>
        <w:t>5. İsteklilerin ihaleye katılabilmeleri için istenen belgeler:</w:t>
      </w:r>
    </w:p>
    <w:p w:rsidR="001F4738" w:rsidRDefault="001F4738" w:rsidP="001F4738">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Dilekçe,</w:t>
      </w:r>
    </w:p>
    <w:p w:rsidR="001F4738" w:rsidRDefault="001F4738" w:rsidP="001F4738">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Tebligat için adres beyanı,</w:t>
      </w:r>
    </w:p>
    <w:p w:rsidR="001F4738" w:rsidRDefault="001F4738" w:rsidP="001F4738">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Gerçek kişi olması halinde, Nüfus Cüzdan fotokopisi, TC Kimlik Numarası.</w:t>
      </w:r>
    </w:p>
    <w:p w:rsidR="001F4738" w:rsidRDefault="001F4738" w:rsidP="001F4738">
      <w:pPr>
        <w:spacing w:line="240" w:lineRule="atLeast"/>
        <w:ind w:firstLine="567"/>
        <w:jc w:val="both"/>
        <w:rPr>
          <w:color w:val="000000"/>
          <w:sz w:val="20"/>
          <w:szCs w:val="20"/>
        </w:rPr>
      </w:pPr>
      <w:r>
        <w:rPr>
          <w:rStyle w:val="grame"/>
          <w:color w:val="000000"/>
          <w:sz w:val="18"/>
          <w:szCs w:val="18"/>
        </w:rPr>
        <w:t>d</w:t>
      </w:r>
      <w:r>
        <w:rPr>
          <w:rStyle w:val="apple-converted-space"/>
          <w:color w:val="000000"/>
          <w:sz w:val="18"/>
          <w:szCs w:val="18"/>
        </w:rPr>
        <w:t> </w:t>
      </w:r>
      <w:r>
        <w:rPr>
          <w:color w:val="000000"/>
          <w:sz w:val="18"/>
          <w:szCs w:val="18"/>
        </w:rPr>
        <w:t>- Tüzel kişi olması halinde, ilgisine göre tüzel kişiliğin ortakları,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ilişkin ilanın yapıldığı yıl içerisinde alınmış belge,</w:t>
      </w:r>
    </w:p>
    <w:p w:rsidR="001F4738" w:rsidRDefault="001F4738" w:rsidP="001F4738">
      <w:pPr>
        <w:spacing w:line="240" w:lineRule="atLeast"/>
        <w:ind w:firstLine="567"/>
        <w:jc w:val="both"/>
        <w:rPr>
          <w:color w:val="000000"/>
          <w:sz w:val="20"/>
          <w:szCs w:val="20"/>
        </w:rPr>
      </w:pPr>
      <w:r>
        <w:rPr>
          <w:rStyle w:val="grame"/>
          <w:color w:val="000000"/>
          <w:sz w:val="18"/>
          <w:szCs w:val="18"/>
        </w:rPr>
        <w:t>e</w:t>
      </w:r>
      <w:r>
        <w:rPr>
          <w:rStyle w:val="apple-converted-space"/>
          <w:color w:val="000000"/>
          <w:sz w:val="18"/>
          <w:szCs w:val="18"/>
        </w:rPr>
        <w:t> </w:t>
      </w:r>
      <w:r>
        <w:rPr>
          <w:color w:val="000000"/>
          <w:sz w:val="18"/>
          <w:szCs w:val="18"/>
        </w:rPr>
        <w:t>- Teklif vermeye yetkili olduğunu gösteren imza beyannamesi veya imza sirküleri;</w:t>
      </w:r>
    </w:p>
    <w:p w:rsidR="001F4738" w:rsidRDefault="001F4738" w:rsidP="001F4738">
      <w:pPr>
        <w:spacing w:line="240" w:lineRule="atLeast"/>
        <w:ind w:firstLine="567"/>
        <w:jc w:val="both"/>
        <w:rPr>
          <w:color w:val="000000"/>
          <w:sz w:val="20"/>
          <w:szCs w:val="20"/>
        </w:rPr>
      </w:pPr>
      <w:r>
        <w:rPr>
          <w:color w:val="000000"/>
          <w:sz w:val="18"/>
          <w:szCs w:val="18"/>
        </w:rPr>
        <w:t>1. Gerçek kişi olması halinde, imza beyannamesi,</w:t>
      </w:r>
    </w:p>
    <w:p w:rsidR="001F4738" w:rsidRDefault="001F4738" w:rsidP="001F4738">
      <w:pPr>
        <w:spacing w:line="240" w:lineRule="atLeast"/>
        <w:ind w:firstLine="567"/>
        <w:jc w:val="both"/>
        <w:rPr>
          <w:color w:val="000000"/>
          <w:sz w:val="20"/>
          <w:szCs w:val="20"/>
        </w:rPr>
      </w:pPr>
      <w:r>
        <w:rPr>
          <w:color w:val="000000"/>
          <w:sz w:val="18"/>
          <w:szCs w:val="18"/>
        </w:rPr>
        <w:t>2. Tüzel kişi olması halinde imza sirküleri,</w:t>
      </w:r>
    </w:p>
    <w:p w:rsidR="001F4738" w:rsidRDefault="001F4738" w:rsidP="001F4738">
      <w:pPr>
        <w:spacing w:line="240" w:lineRule="atLeast"/>
        <w:ind w:firstLine="567"/>
        <w:jc w:val="both"/>
        <w:rPr>
          <w:color w:val="000000"/>
          <w:sz w:val="20"/>
          <w:szCs w:val="20"/>
        </w:rPr>
      </w:pPr>
      <w:r>
        <w:rPr>
          <w:rStyle w:val="grame"/>
          <w:color w:val="000000"/>
          <w:sz w:val="18"/>
          <w:szCs w:val="18"/>
        </w:rPr>
        <w:t>f</w:t>
      </w:r>
      <w:r>
        <w:rPr>
          <w:rStyle w:val="apple-converted-space"/>
          <w:color w:val="000000"/>
          <w:sz w:val="18"/>
          <w:szCs w:val="18"/>
        </w:rPr>
        <w:t> </w:t>
      </w:r>
      <w:r>
        <w:rPr>
          <w:color w:val="000000"/>
          <w:sz w:val="18"/>
          <w:szCs w:val="18"/>
        </w:rPr>
        <w:t>- Ortak girişim olması halinde ortak girişim beyannamesi,</w:t>
      </w:r>
    </w:p>
    <w:p w:rsidR="001F4738" w:rsidRDefault="001F4738" w:rsidP="001F4738">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 Usulüne uygun teklif mektubunu içeren iç zarf,</w:t>
      </w:r>
    </w:p>
    <w:p w:rsidR="001F4738" w:rsidRDefault="001F4738" w:rsidP="001F4738">
      <w:pPr>
        <w:spacing w:line="240" w:lineRule="atLeast"/>
        <w:ind w:firstLine="567"/>
        <w:jc w:val="both"/>
        <w:rPr>
          <w:color w:val="000000"/>
          <w:sz w:val="20"/>
          <w:szCs w:val="20"/>
        </w:rPr>
      </w:pPr>
      <w:r>
        <w:rPr>
          <w:rStyle w:val="grame"/>
          <w:color w:val="000000"/>
          <w:sz w:val="18"/>
          <w:szCs w:val="18"/>
        </w:rPr>
        <w:t>h</w:t>
      </w:r>
      <w:r>
        <w:rPr>
          <w:rStyle w:val="apple-converted-space"/>
          <w:color w:val="000000"/>
          <w:sz w:val="18"/>
          <w:szCs w:val="18"/>
        </w:rPr>
        <w:t> </w:t>
      </w:r>
      <w:r>
        <w:rPr>
          <w:color w:val="000000"/>
          <w:sz w:val="18"/>
          <w:szCs w:val="18"/>
        </w:rPr>
        <w:t>- İhaleye katılmak isteyen gerçek veya tüzel kişilerin Konya Büyükşehir Belediyesine herhangi bir borcu bulunmadığına dair belge,</w:t>
      </w:r>
    </w:p>
    <w:p w:rsidR="001F4738" w:rsidRDefault="001F4738" w:rsidP="001F4738">
      <w:pPr>
        <w:spacing w:line="240" w:lineRule="atLeast"/>
        <w:ind w:firstLine="567"/>
        <w:jc w:val="both"/>
        <w:rPr>
          <w:color w:val="000000"/>
          <w:sz w:val="20"/>
          <w:szCs w:val="20"/>
        </w:rPr>
      </w:pPr>
      <w:r>
        <w:rPr>
          <w:rStyle w:val="grame"/>
          <w:color w:val="000000"/>
          <w:sz w:val="18"/>
          <w:szCs w:val="18"/>
        </w:rPr>
        <w:t>ı</w:t>
      </w:r>
      <w:r>
        <w:rPr>
          <w:rStyle w:val="apple-converted-space"/>
          <w:color w:val="000000"/>
          <w:sz w:val="18"/>
          <w:szCs w:val="18"/>
        </w:rPr>
        <w:t> </w:t>
      </w:r>
      <w:r>
        <w:rPr>
          <w:color w:val="000000"/>
          <w:sz w:val="18"/>
          <w:szCs w:val="18"/>
        </w:rPr>
        <w:t>- İstekliler adına vekaleten iştirak ediliyor ise, istekli adına katılan kişinin ihaleye katılmaya ilişkin Noter tasdikli vekaletnamesi ile Noter tasdikli imza beyannamesi,</w:t>
      </w:r>
    </w:p>
    <w:p w:rsidR="001F4738" w:rsidRDefault="001F4738" w:rsidP="001F4738">
      <w:pPr>
        <w:spacing w:line="240" w:lineRule="atLeast"/>
        <w:ind w:firstLine="567"/>
        <w:jc w:val="both"/>
        <w:rPr>
          <w:color w:val="000000"/>
          <w:sz w:val="20"/>
          <w:szCs w:val="20"/>
        </w:rPr>
      </w:pPr>
      <w:r>
        <w:rPr>
          <w:rStyle w:val="grame"/>
          <w:color w:val="000000"/>
          <w:sz w:val="18"/>
          <w:szCs w:val="18"/>
        </w:rPr>
        <w:lastRenderedPageBreak/>
        <w:t>i</w:t>
      </w:r>
      <w:r>
        <w:rPr>
          <w:rStyle w:val="apple-converted-space"/>
          <w:color w:val="000000"/>
          <w:sz w:val="18"/>
          <w:szCs w:val="18"/>
        </w:rPr>
        <w:t> </w:t>
      </w:r>
      <w:r>
        <w:rPr>
          <w:color w:val="000000"/>
          <w:sz w:val="18"/>
          <w:szCs w:val="18"/>
        </w:rPr>
        <w:t>- Geçici teminat olarak belirtilen bedeli Belediyemiz veznesine yatırarak aldıkları makbuz veya 2886 Sayılı</w:t>
      </w:r>
      <w:r>
        <w:rPr>
          <w:rStyle w:val="spelle"/>
          <w:color w:val="000000"/>
          <w:sz w:val="18"/>
          <w:szCs w:val="18"/>
        </w:rPr>
        <w:t>D.İ.Kanununun</w:t>
      </w:r>
      <w:r>
        <w:rPr>
          <w:rStyle w:val="apple-converted-space"/>
          <w:color w:val="000000"/>
          <w:sz w:val="18"/>
          <w:szCs w:val="18"/>
        </w:rPr>
        <w:t> </w:t>
      </w:r>
      <w:r>
        <w:rPr>
          <w:color w:val="000000"/>
          <w:sz w:val="18"/>
          <w:szCs w:val="18"/>
        </w:rPr>
        <w:t>26. maddesinde belirtilen teminat yerine geçen belgelerden herhangi birisi. (Teminat mektubu verilmesi halinde geçici teminat mektubunun süresiz olması, 2886 sayılı D.İ.K.na göre düzenlenmiş olması gerekmektedir.)</w:t>
      </w:r>
    </w:p>
    <w:p w:rsidR="001F4738" w:rsidRDefault="001F4738" w:rsidP="001F4738">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Şartnamesi mesai saatleri içerisinde Mali Hizmetler Daire Başkanlığı Gelir Şube Müdürlüğünde bedelsiz olarak görülebilir.</w:t>
      </w:r>
    </w:p>
    <w:p w:rsidR="001F4738" w:rsidRDefault="001F4738" w:rsidP="001F4738">
      <w:pPr>
        <w:spacing w:line="240" w:lineRule="atLeast"/>
        <w:ind w:firstLine="567"/>
        <w:jc w:val="both"/>
        <w:rPr>
          <w:color w:val="000000"/>
          <w:sz w:val="20"/>
          <w:szCs w:val="20"/>
        </w:rPr>
      </w:pPr>
      <w:r>
        <w:rPr>
          <w:color w:val="000000"/>
          <w:sz w:val="18"/>
          <w:szCs w:val="18"/>
        </w:rPr>
        <w:t>İlan olunur.</w:t>
      </w:r>
    </w:p>
    <w:p w:rsidR="001F4738" w:rsidRDefault="001F4738" w:rsidP="001F4738">
      <w:pPr>
        <w:spacing w:line="240" w:lineRule="atLeast"/>
        <w:ind w:firstLine="567"/>
        <w:jc w:val="right"/>
        <w:rPr>
          <w:color w:val="000000"/>
          <w:sz w:val="20"/>
          <w:szCs w:val="20"/>
        </w:rPr>
      </w:pPr>
      <w:r>
        <w:rPr>
          <w:color w:val="000000"/>
          <w:sz w:val="18"/>
          <w:szCs w:val="18"/>
        </w:rPr>
        <w:t>9174/1-1</w:t>
      </w:r>
    </w:p>
    <w:p w:rsidR="001F4738" w:rsidRDefault="001F4738" w:rsidP="001F4738">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C413A" w:rsidRDefault="00AC413A" w:rsidP="001F4738"/>
    <w:p w:rsidR="00C85BCC" w:rsidRDefault="00C85BCC" w:rsidP="001F4738"/>
    <w:p w:rsidR="00C85BCC" w:rsidRDefault="00C85BCC" w:rsidP="001F4738"/>
    <w:p w:rsidR="00C85BCC" w:rsidRDefault="00C85BCC" w:rsidP="001F4738"/>
    <w:p w:rsidR="00C85BCC" w:rsidRDefault="00C85BCC" w:rsidP="001F4738"/>
    <w:p w:rsidR="00C85BCC" w:rsidRDefault="00C85BCC" w:rsidP="001F4738"/>
    <w:p w:rsidR="00C85BCC" w:rsidRDefault="00C85BCC" w:rsidP="001F4738"/>
    <w:p w:rsidR="00C85BCC" w:rsidRPr="001F4738" w:rsidRDefault="00C85BCC" w:rsidP="001F4738">
      <w:bookmarkStart w:id="0" w:name="_GoBack"/>
      <w:bookmarkEnd w:id="0"/>
    </w:p>
    <w:sectPr w:rsidR="00C85BCC" w:rsidRPr="001F4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C5" w:rsidRDefault="00F77DC5" w:rsidP="00DA25B9">
      <w:pPr>
        <w:spacing w:after="0" w:line="240" w:lineRule="auto"/>
      </w:pPr>
      <w:r>
        <w:separator/>
      </w:r>
    </w:p>
  </w:endnote>
  <w:endnote w:type="continuationSeparator" w:id="0">
    <w:p w:rsidR="00F77DC5" w:rsidRDefault="00F77DC5"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C5" w:rsidRDefault="00F77DC5" w:rsidP="00DA25B9">
      <w:pPr>
        <w:spacing w:after="0" w:line="240" w:lineRule="auto"/>
      </w:pPr>
      <w:r>
        <w:separator/>
      </w:r>
    </w:p>
  </w:footnote>
  <w:footnote w:type="continuationSeparator" w:id="0">
    <w:p w:rsidR="00F77DC5" w:rsidRDefault="00F77DC5"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94B33"/>
    <w:rsid w:val="000A194A"/>
    <w:rsid w:val="000A2AEF"/>
    <w:rsid w:val="000A670B"/>
    <w:rsid w:val="000C2B9D"/>
    <w:rsid w:val="000C4836"/>
    <w:rsid w:val="000D4ACB"/>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1F4738"/>
    <w:rsid w:val="00201006"/>
    <w:rsid w:val="00203347"/>
    <w:rsid w:val="0020782C"/>
    <w:rsid w:val="00207A55"/>
    <w:rsid w:val="002164C6"/>
    <w:rsid w:val="002227D3"/>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29AA"/>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B29B3"/>
    <w:rsid w:val="005C3CB7"/>
    <w:rsid w:val="005C40DF"/>
    <w:rsid w:val="005D22B4"/>
    <w:rsid w:val="005D24BC"/>
    <w:rsid w:val="005E34D4"/>
    <w:rsid w:val="005E4B84"/>
    <w:rsid w:val="005F1851"/>
    <w:rsid w:val="005F3DA7"/>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36204"/>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4314"/>
    <w:rsid w:val="00C663D3"/>
    <w:rsid w:val="00C70624"/>
    <w:rsid w:val="00C71C61"/>
    <w:rsid w:val="00C85BCC"/>
    <w:rsid w:val="00CA1104"/>
    <w:rsid w:val="00CA5EE0"/>
    <w:rsid w:val="00CA5FA9"/>
    <w:rsid w:val="00CB135E"/>
    <w:rsid w:val="00CB4EB4"/>
    <w:rsid w:val="00CB7FEE"/>
    <w:rsid w:val="00CC28D6"/>
    <w:rsid w:val="00CC713D"/>
    <w:rsid w:val="00CE036D"/>
    <w:rsid w:val="00CE6C76"/>
    <w:rsid w:val="00CF1B32"/>
    <w:rsid w:val="00CF2C0C"/>
    <w:rsid w:val="00CF5DB5"/>
    <w:rsid w:val="00CF6A9F"/>
    <w:rsid w:val="00D15502"/>
    <w:rsid w:val="00D55D2B"/>
    <w:rsid w:val="00D77FAE"/>
    <w:rsid w:val="00D83AB8"/>
    <w:rsid w:val="00D866E2"/>
    <w:rsid w:val="00D9598C"/>
    <w:rsid w:val="00DA0683"/>
    <w:rsid w:val="00DA25B9"/>
    <w:rsid w:val="00DA30F7"/>
    <w:rsid w:val="00DB3042"/>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13E67"/>
    <w:rsid w:val="00F25DF2"/>
    <w:rsid w:val="00F426BC"/>
    <w:rsid w:val="00F43B2C"/>
    <w:rsid w:val="00F51F48"/>
    <w:rsid w:val="00F75E69"/>
    <w:rsid w:val="00F77DC5"/>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E6"/>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02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BBD9-B26E-4684-B37E-F10A288D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321</cp:revision>
  <dcterms:created xsi:type="dcterms:W3CDTF">2014-06-24T06:03:00Z</dcterms:created>
  <dcterms:modified xsi:type="dcterms:W3CDTF">2014-10-23T07:08:00Z</dcterms:modified>
</cp:coreProperties>
</file>