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62A8"/>
          <w:sz w:val="18"/>
          <w:szCs w:val="18"/>
          <w:lang w:eastAsia="tr-TR"/>
        </w:rPr>
        <w:t>Tünel Kalıp Sistemiyle 544 Adet Konut İnşaatı ile Altyapı ve Çevre Düzenlemesi İşi</w:t>
      </w:r>
      <w:r w:rsidRPr="00DA0683">
        <w:rPr>
          <w:rFonts w:ascii="Verdana" w:eastAsia="Times New Roman" w:hAnsi="Verdana" w:cs="Times New Roman"/>
          <w:b/>
          <w:bCs/>
          <w:color w:val="0062A8"/>
          <w:sz w:val="18"/>
          <w:szCs w:val="18"/>
          <w:lang w:eastAsia="tr-TR"/>
        </w:rPr>
        <w:br/>
        <w:t>Ayrıntılı bilgiye EKAP’ta yer alan ihale dokümanı içinde bulunan idari şartnameden ulaşılabilir.</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b)</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Yapılacağı yer</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62A8"/>
          <w:sz w:val="18"/>
          <w:szCs w:val="18"/>
          <w:lang w:eastAsia="tr-TR"/>
        </w:rPr>
        <w:t>İstanbul</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c)</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İşe başlama tarihi</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Sözleşmenin imzalandığı tarihten itibaren</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b/>
          <w:bCs/>
          <w:color w:val="0062A8"/>
          <w:sz w:val="18"/>
          <w:szCs w:val="18"/>
          <w:lang w:eastAsia="tr-TR"/>
        </w:rPr>
        <w:t>10</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t>gün içinde</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t>yer teslimi yapılarak işe başlanacaktır.</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ç)</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İşin süresi</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Yer tesliminden itibaren</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b/>
          <w:bCs/>
          <w:color w:val="0062A8"/>
          <w:sz w:val="18"/>
          <w:szCs w:val="18"/>
          <w:lang w:eastAsia="tr-TR"/>
        </w:rPr>
        <w:t>610 (altıyüzon) takvim günüdür</w:t>
      </w:r>
      <w:r w:rsidRPr="00DA0683">
        <w:rPr>
          <w:rFonts w:ascii="Verdana" w:eastAsia="Times New Roman" w:hAnsi="Verdana" w:cs="Times New Roman"/>
          <w:b/>
          <w:bCs/>
          <w:color w:val="666666"/>
          <w:sz w:val="18"/>
          <w:szCs w:val="18"/>
          <w:lang w:eastAsia="tr-TR"/>
        </w:rPr>
        <w:t>.</w:t>
      </w:r>
    </w:p>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003366"/>
          <w:sz w:val="18"/>
          <w:szCs w:val="18"/>
          <w:bdr w:val="single" w:sz="8" w:space="2" w:color="D7D7D7" w:frame="1"/>
          <w:shd w:val="clear" w:color="auto" w:fill="FFFFFF"/>
          <w:lang w:eastAsia="tr-TR"/>
        </w:rPr>
        <w:t>a)</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Yapılacağı yer</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62A8"/>
          <w:sz w:val="18"/>
          <w:szCs w:val="18"/>
          <w:lang w:eastAsia="tr-TR"/>
        </w:rPr>
        <w:t>T.C. Başbakanlık Toplu Konut İdaresi Başkanlığı (Toki) İstanbul Hizmet Binası Halkalı Atakent Mahallesi 221. Sok. No:5 (Kanuni Sultan Süleyman Hastanesi karşısı) 34307 Halkalı - Küçükçekmece / İSTANBUL</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b)</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Tarihi ve saati</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w:t>
      </w:r>
    </w:p>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62A8"/>
          <w:sz w:val="18"/>
          <w:szCs w:val="18"/>
          <w:lang w:eastAsia="tr-TR"/>
        </w:rPr>
        <w:t>15.10.2014 - 14:30</w:t>
      </w:r>
    </w:p>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 İhaleye katılabilme şartları ve istenilen belgeler ile yeterlik değerlendirmesinde uygulanacak kriterler:</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İhaleye katılma şartları ve istenilen belgeler:</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4.1.1.</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Mevzuatı gereği kayıtlı olduğu Ticaret ve/veya Sanayi Odası ya da Esnaf ve Sanatkarlar Odası veya ilgili Meslek Odası Belgesi.</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4.1.1.1.</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Gerçek kişi olması halinde, kayıtlı olduğu ticaret ve/veya sanayi odasından ya da esnaf ve sânatkar odasından veya ilgili meslek odasından, ilk ilan veya ihale tarihinin içinde bulunduğu yılda alınmış, odaya kayıtlı olduğunu gösterir belge,</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4.1.1.2.</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4.1.2.</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Teklif vermeye yetkili olduğunu gösteren İmza Beyannamesi veya İmza Sirküleri.</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4.1.2.1.</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Gerçek kişi olması halinde, noter tasdikli imza beyannamesi.</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4.1.2.2.</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4.1.3.</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Şekli ve içeriği İdari Şartnamede belirlenen teklif mektubu.</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4.1.4.</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Şekli ve içeriği İdari Şartnamede belirlenen geçici teminat.</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4.1.5</w:t>
      </w:r>
      <w:r w:rsidRPr="00DA0683">
        <w:rPr>
          <w:rFonts w:ascii="Verdana" w:eastAsia="Times New Roman" w:hAnsi="Verdana" w:cs="Times New Roman"/>
          <w:color w:val="666666"/>
          <w:sz w:val="18"/>
          <w:szCs w:val="18"/>
          <w:shd w:val="clear" w:color="auto" w:fill="FFFFFF"/>
          <w:lang w:eastAsia="tr-TR"/>
        </w:rPr>
        <w:t>İhale konusu işte idarenin onayı ile alt yüklenici çalıştırılabilir. Ancak işin tamamı alt yüklenicilere yaptırılamaz.</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4.1.6</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r w:rsidRPr="00DA0683">
        <w:rPr>
          <w:rFonts w:ascii="Verdana" w:eastAsia="Times New Roman" w:hAnsi="Verdana" w:cs="Times New Roman"/>
          <w:color w:val="000000"/>
          <w:sz w:val="18"/>
          <w:szCs w:val="18"/>
          <w:lang w:eastAsia="tr-TR"/>
        </w:rPr>
        <w:t>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52"/>
        <w:gridCol w:w="156"/>
        <w:gridCol w:w="3868"/>
        <w:gridCol w:w="156"/>
        <w:gridCol w:w="3868"/>
      </w:tblGrid>
      <w:tr w:rsidR="00DA0683" w:rsidRPr="00DA0683" w:rsidTr="00DA0683">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683" w:rsidRPr="00DA0683" w:rsidRDefault="00DA0683" w:rsidP="00DA0683">
            <w:pPr>
              <w:spacing w:after="0" w:line="240" w:lineRule="auto"/>
              <w:jc w:val="center"/>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0000"/>
                <w:sz w:val="20"/>
                <w:szCs w:val="20"/>
                <w:lang w:eastAsia="tr-TR"/>
              </w:rPr>
              <w:t>T.C.</w:t>
            </w:r>
          </w:p>
          <w:p w:rsidR="00DA0683" w:rsidRPr="00DA0683" w:rsidRDefault="00DA0683" w:rsidP="00DA0683">
            <w:pPr>
              <w:spacing w:after="0" w:line="240" w:lineRule="auto"/>
              <w:jc w:val="center"/>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0000"/>
                <w:sz w:val="20"/>
                <w:szCs w:val="20"/>
                <w:lang w:eastAsia="tr-TR"/>
              </w:rPr>
              <w:t>BAŞBAKANLIK</w:t>
            </w:r>
          </w:p>
          <w:p w:rsidR="00DA0683" w:rsidRPr="00DA0683" w:rsidRDefault="00DA0683" w:rsidP="00DA0683">
            <w:pPr>
              <w:spacing w:after="0" w:line="240" w:lineRule="auto"/>
              <w:jc w:val="center"/>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0000"/>
                <w:sz w:val="20"/>
                <w:szCs w:val="20"/>
                <w:lang w:eastAsia="tr-TR"/>
              </w:rPr>
              <w:t>TOPLU KONUT İDARESİ BAŞKANLIĞI</w:t>
            </w:r>
          </w:p>
          <w:p w:rsidR="00DA0683" w:rsidRPr="00DA0683" w:rsidRDefault="00DA0683" w:rsidP="00DA0683">
            <w:pPr>
              <w:spacing w:after="0" w:line="240" w:lineRule="auto"/>
              <w:jc w:val="center"/>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0000"/>
                <w:sz w:val="20"/>
                <w:szCs w:val="20"/>
                <w:lang w:eastAsia="tr-TR"/>
              </w:rPr>
              <w:t>(TOKİ)</w:t>
            </w:r>
          </w:p>
          <w:p w:rsidR="00DA0683" w:rsidRPr="00DA0683" w:rsidRDefault="00DA0683" w:rsidP="00DA0683">
            <w:pPr>
              <w:spacing w:after="45" w:line="240" w:lineRule="auto"/>
              <w:jc w:val="center"/>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3366"/>
                <w:sz w:val="20"/>
                <w:szCs w:val="20"/>
                <w:lang w:eastAsia="tr-TR"/>
              </w:rPr>
              <w:lastRenderedPageBreak/>
              <w:t>İHALE İLANI</w:t>
            </w:r>
          </w:p>
          <w:p w:rsidR="00DA0683" w:rsidRPr="00DA0683" w:rsidRDefault="00DA0683" w:rsidP="00DA0683">
            <w:pPr>
              <w:shd w:val="clear" w:color="auto" w:fill="FFFFFF"/>
              <w:spacing w:after="0" w:line="270" w:lineRule="atLeast"/>
              <w:jc w:val="center"/>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İSTANBUL İLİ BAŞAKŞEHİR İLÇESİ KAYABAŞI 869 ADA 10 PARSEL VE 869 ADA 11 PARSELDE YER ALAN 544 ADET KONUT İLE ALTYAPI VE ÇEVRE DÜZENLEMESİ İNŞAATI İŞİ</w:t>
            </w:r>
          </w:p>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u w:val="single"/>
                <w:shd w:val="clear" w:color="auto" w:fill="FFFFFF"/>
                <w:lang w:eastAsia="tr-TR"/>
              </w:rPr>
              <w:t>T.C. BAŞBAKANLIK TOPLU KONUT İDARESİ BAŞKANLIĞI-TOKİ</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0062A8"/>
                <w:sz w:val="18"/>
                <w:szCs w:val="18"/>
                <w:shd w:val="clear" w:color="auto" w:fill="FFFFFF"/>
                <w:lang w:eastAsia="tr-TR"/>
              </w:rPr>
              <w:t>İstanbul İli Başakşehir İlçesi Kayabaşı 869 Ada 10 Parsel ve 869 Ada 11 Parselde Yer Alan 544 Adet Konut İle Altyapı ve Çevre Düzenlemesi İnşaatı İşi</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yapım işi 4734 sayılı Kamu İhale Kanununun 19 uncu maddesine göre açık ihale usulü ile ihale edilecektir.  İhaleye ilişkin ayrıntılı bilgiler aşağıda yer almaktadır.</w:t>
            </w:r>
            <w:r w:rsidRPr="00DA0683">
              <w:rPr>
                <w:rFonts w:ascii="Verdana" w:eastAsia="Times New Roman" w:hAnsi="Verdana" w:cs="Times New Roman"/>
                <w:b/>
                <w:bCs/>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2686"/>
              <w:gridCol w:w="90"/>
              <w:gridCol w:w="996"/>
            </w:tblGrid>
            <w:tr w:rsidR="00DA0683" w:rsidRPr="00DA0683">
              <w:trPr>
                <w:tblCellSpacing w:w="15" w:type="dxa"/>
              </w:trPr>
              <w:tc>
                <w:tcPr>
                  <w:tcW w:w="3300" w:type="dxa"/>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666666"/>
                      <w:sz w:val="18"/>
                      <w:szCs w:val="18"/>
                      <w:lang w:eastAsia="tr-TR"/>
                    </w:rPr>
                    <w:t>İhale Kayıt Numarası</w:t>
                  </w:r>
                </w:p>
              </w:tc>
              <w:tc>
                <w:tcPr>
                  <w:tcW w:w="50" w:type="pct"/>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666666"/>
                      <w:sz w:val="18"/>
                      <w:szCs w:val="18"/>
                      <w:lang w:eastAsia="tr-TR"/>
                    </w:rPr>
                    <w:t>:</w:t>
                  </w:r>
                </w:p>
              </w:tc>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666666"/>
                      <w:sz w:val="18"/>
                      <w:szCs w:val="18"/>
                      <w:lang w:eastAsia="tr-TR"/>
                    </w:rPr>
                    <w:t>2014/110992</w:t>
                  </w:r>
                </w:p>
              </w:tc>
            </w:tr>
          </w:tbl>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1075"/>
              <w:gridCol w:w="81"/>
              <w:gridCol w:w="2616"/>
            </w:tblGrid>
            <w:tr w:rsidR="00DA0683" w:rsidRPr="00DA0683">
              <w:trPr>
                <w:tblCellSpacing w:w="15" w:type="dxa"/>
              </w:trPr>
              <w:tc>
                <w:tcPr>
                  <w:tcW w:w="0" w:type="auto"/>
                  <w:gridSpan w:val="3"/>
                  <w:tcBorders>
                    <w:top w:val="nil"/>
                    <w:left w:val="nil"/>
                    <w:bottom w:val="nil"/>
                    <w:right w:val="nil"/>
                  </w:tcBorders>
                  <w:shd w:val="clear" w:color="auto" w:fill="auto"/>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p>
              </w:tc>
            </w:tr>
            <w:tr w:rsidR="00DA0683" w:rsidRPr="00DA0683">
              <w:trPr>
                <w:tblCellSpacing w:w="15" w:type="dxa"/>
              </w:trPr>
              <w:tc>
                <w:tcPr>
                  <w:tcW w:w="3300" w:type="dxa"/>
                  <w:tcBorders>
                    <w:top w:val="nil"/>
                    <w:left w:val="nil"/>
                    <w:bottom w:val="nil"/>
                    <w:right w:val="nil"/>
                  </w:tcBorders>
                  <w:shd w:val="clear" w:color="auto" w:fill="auto"/>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666666"/>
                      <w:sz w:val="18"/>
                      <w:szCs w:val="18"/>
                      <w:lang w:eastAsia="tr-TR"/>
                    </w:rPr>
                    <w:t>a)</w:t>
                  </w:r>
                  <w:r w:rsidRPr="00DA0683">
                    <w:rPr>
                      <w:rFonts w:ascii="Times New Roman" w:eastAsia="Times New Roman" w:hAnsi="Times New Roman" w:cs="Times New Roman"/>
                      <w:sz w:val="24"/>
                      <w:szCs w:val="24"/>
                      <w:lang w:eastAsia="tr-TR"/>
                    </w:rPr>
                    <w:t> </w:t>
                  </w:r>
                  <w:r w:rsidRPr="00DA0683">
                    <w:rPr>
                      <w:rFonts w:ascii="Times New Roman" w:eastAsia="Times New Roman" w:hAnsi="Times New Roman" w:cs="Times New Roman"/>
                      <w:color w:val="666666"/>
                      <w:sz w:val="18"/>
                      <w:szCs w:val="18"/>
                      <w:lang w:eastAsia="tr-TR"/>
                    </w:rPr>
                    <w:t>Adresi</w:t>
                  </w:r>
                </w:p>
              </w:tc>
              <w:tc>
                <w:tcPr>
                  <w:tcW w:w="50" w:type="pct"/>
                  <w:tcBorders>
                    <w:top w:val="nil"/>
                    <w:left w:val="nil"/>
                    <w:bottom w:val="nil"/>
                    <w:right w:val="nil"/>
                  </w:tcBorders>
                  <w:shd w:val="clear" w:color="auto" w:fill="auto"/>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0062A8"/>
                      <w:sz w:val="18"/>
                      <w:szCs w:val="18"/>
                      <w:lang w:eastAsia="tr-TR"/>
                    </w:rPr>
                    <w:t>T.C. Başbakanlık Toplu Konut İdaresi Başkanlığı (Toki) İstanbul Hizmet Binası Halkalı Atakent Mahallesi 221. Sok. No:5 (Kanuni Sultan Süleyman Hastanesi karşısı) 34307 Halkalı KÜÇÜKÇEKMECE/İSTANBUL</w:t>
                  </w:r>
                </w:p>
              </w:tc>
            </w:tr>
            <w:tr w:rsidR="00DA0683" w:rsidRPr="00DA0683">
              <w:trPr>
                <w:tblCellSpacing w:w="15" w:type="dxa"/>
              </w:trPr>
              <w:tc>
                <w:tcPr>
                  <w:tcW w:w="3300" w:type="dxa"/>
                  <w:tcBorders>
                    <w:top w:val="nil"/>
                    <w:left w:val="nil"/>
                    <w:bottom w:val="nil"/>
                    <w:right w:val="nil"/>
                  </w:tcBorders>
                  <w:shd w:val="clear" w:color="auto" w:fill="auto"/>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666666"/>
                      <w:sz w:val="18"/>
                      <w:szCs w:val="18"/>
                      <w:lang w:eastAsia="tr-TR"/>
                    </w:rPr>
                    <w:t>b)</w:t>
                  </w:r>
                  <w:r w:rsidRPr="00DA0683">
                    <w:rPr>
                      <w:rFonts w:ascii="Times New Roman" w:eastAsia="Times New Roman" w:hAnsi="Times New Roman" w:cs="Times New Roman"/>
                      <w:sz w:val="24"/>
                      <w:szCs w:val="24"/>
                      <w:lang w:eastAsia="tr-TR"/>
                    </w:rPr>
                    <w:t> </w:t>
                  </w:r>
                  <w:r w:rsidRPr="00DA0683">
                    <w:rPr>
                      <w:rFonts w:ascii="Times New Roman" w:eastAsia="Times New Roman" w:hAnsi="Times New Roman" w:cs="Times New Roman"/>
                      <w:color w:val="666666"/>
                      <w:sz w:val="18"/>
                      <w:szCs w:val="18"/>
                      <w:lang w:eastAsia="tr-TR"/>
                    </w:rPr>
                    <w:t>Telefon ve faks numarası</w:t>
                  </w:r>
                </w:p>
              </w:tc>
              <w:tc>
                <w:tcPr>
                  <w:tcW w:w="50" w:type="pct"/>
                  <w:tcBorders>
                    <w:top w:val="nil"/>
                    <w:left w:val="nil"/>
                    <w:bottom w:val="nil"/>
                    <w:right w:val="nil"/>
                  </w:tcBorders>
                  <w:shd w:val="clear" w:color="auto" w:fill="auto"/>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0062A8"/>
                      <w:sz w:val="18"/>
                      <w:szCs w:val="18"/>
                      <w:lang w:eastAsia="tr-TR"/>
                    </w:rPr>
                    <w:t>02124954040 - 02124700316</w:t>
                  </w:r>
                </w:p>
              </w:tc>
            </w:tr>
            <w:tr w:rsidR="00DA0683" w:rsidRPr="00DA0683">
              <w:trPr>
                <w:tblCellSpacing w:w="15" w:type="dxa"/>
              </w:trPr>
              <w:tc>
                <w:tcPr>
                  <w:tcW w:w="3300" w:type="dxa"/>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666666"/>
                      <w:sz w:val="18"/>
                      <w:szCs w:val="18"/>
                      <w:lang w:eastAsia="tr-TR"/>
                    </w:rPr>
                    <w:t>c)</w:t>
                  </w:r>
                  <w:r w:rsidRPr="00DA0683">
                    <w:rPr>
                      <w:rFonts w:ascii="Times New Roman" w:eastAsia="Times New Roman" w:hAnsi="Times New Roman" w:cs="Times New Roman"/>
                      <w:sz w:val="24"/>
                      <w:szCs w:val="24"/>
                      <w:lang w:eastAsia="tr-TR"/>
                    </w:rPr>
                    <w:t> </w:t>
                  </w:r>
                  <w:r w:rsidRPr="00DA0683">
                    <w:rPr>
                      <w:rFonts w:ascii="Times New Roman" w:eastAsia="Times New Roman" w:hAnsi="Times New Roman" w:cs="Times New Roman"/>
                      <w:color w:val="666666"/>
                      <w:sz w:val="18"/>
                      <w:szCs w:val="18"/>
                      <w:lang w:eastAsia="tr-TR"/>
                    </w:rPr>
                    <w:t>Elektronik Posta Adresi</w:t>
                  </w:r>
                </w:p>
              </w:tc>
              <w:tc>
                <w:tcPr>
                  <w:tcW w:w="50" w:type="pct"/>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0062A8"/>
                      <w:sz w:val="18"/>
                      <w:szCs w:val="18"/>
                      <w:lang w:eastAsia="tr-TR"/>
                    </w:rPr>
                    <w:t>mozcelik@toki.gov.tr</w:t>
                  </w:r>
                </w:p>
              </w:tc>
            </w:tr>
            <w:tr w:rsidR="00DA0683" w:rsidRPr="00DA0683">
              <w:trPr>
                <w:tblCellSpacing w:w="15" w:type="dxa"/>
              </w:trPr>
              <w:tc>
                <w:tcPr>
                  <w:tcW w:w="3300" w:type="dxa"/>
                  <w:tcBorders>
                    <w:top w:val="nil"/>
                    <w:left w:val="nil"/>
                    <w:bottom w:val="nil"/>
                    <w:right w:val="nil"/>
                  </w:tcBorders>
                  <w:shd w:val="clear" w:color="auto" w:fill="auto"/>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b/>
                      <w:bCs/>
                      <w:color w:val="666666"/>
                      <w:sz w:val="18"/>
                      <w:szCs w:val="18"/>
                      <w:lang w:eastAsia="tr-TR"/>
                    </w:rPr>
                    <w:t>ç)</w:t>
                  </w:r>
                  <w:r w:rsidRPr="00DA0683">
                    <w:rPr>
                      <w:rFonts w:ascii="Times New Roman" w:eastAsia="Times New Roman" w:hAnsi="Times New Roman" w:cs="Times New Roman"/>
                      <w:sz w:val="24"/>
                      <w:szCs w:val="24"/>
                      <w:lang w:eastAsia="tr-TR"/>
                    </w:rPr>
                    <w:t> </w:t>
                  </w:r>
                  <w:r w:rsidRPr="00DA0683">
                    <w:rPr>
                      <w:rFonts w:ascii="Times New Roman" w:eastAsia="Times New Roman" w:hAnsi="Times New Roman" w:cs="Times New Roman"/>
                      <w:color w:val="666666"/>
                      <w:sz w:val="18"/>
                      <w:szCs w:val="18"/>
                      <w:lang w:eastAsia="tr-TR"/>
                    </w:rPr>
                    <w:t>İhale dokümanının görülebileceği internet adresi</w:t>
                  </w:r>
                </w:p>
              </w:tc>
              <w:tc>
                <w:tcPr>
                  <w:tcW w:w="50" w:type="pct"/>
                  <w:tcBorders>
                    <w:top w:val="nil"/>
                    <w:left w:val="nil"/>
                    <w:bottom w:val="nil"/>
                    <w:right w:val="nil"/>
                  </w:tcBorders>
                  <w:shd w:val="clear" w:color="auto" w:fill="auto"/>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hideMark/>
                </w:tcPr>
                <w:p w:rsidR="00DA0683" w:rsidRPr="00DA0683" w:rsidRDefault="00DA0683" w:rsidP="00DA0683">
                  <w:pPr>
                    <w:spacing w:after="0" w:line="270" w:lineRule="atLeast"/>
                    <w:rPr>
                      <w:rFonts w:ascii="Times New Roman" w:eastAsia="Times New Roman" w:hAnsi="Times New Roman" w:cs="Times New Roman"/>
                      <w:sz w:val="24"/>
                      <w:szCs w:val="24"/>
                      <w:lang w:eastAsia="tr-TR"/>
                    </w:rPr>
                  </w:pPr>
                  <w:r w:rsidRPr="00DA0683">
                    <w:rPr>
                      <w:rFonts w:ascii="Times New Roman" w:eastAsia="Times New Roman" w:hAnsi="Times New Roman" w:cs="Times New Roman"/>
                      <w:color w:val="666666"/>
                      <w:sz w:val="18"/>
                      <w:szCs w:val="18"/>
                      <w:lang w:eastAsia="tr-TR"/>
                    </w:rPr>
                    <w:t>https://ekap.kik.gov.tr/EKAP/</w:t>
                  </w:r>
                </w:p>
              </w:tc>
            </w:tr>
          </w:tbl>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003366"/>
                <w:sz w:val="18"/>
                <w:szCs w:val="18"/>
                <w:bdr w:val="single" w:sz="8" w:space="2" w:color="D7D7D7" w:frame="1"/>
                <w:shd w:val="clear" w:color="auto" w:fill="FFFFFF"/>
                <w:lang w:eastAsia="tr-TR"/>
              </w:rPr>
              <w:t>a)</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Niteliği, türü ve miktarı</w:t>
            </w:r>
          </w:p>
        </w:tc>
        <w:tc>
          <w:tcPr>
            <w:tcW w:w="50" w:type="pct"/>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lastRenderedPageBreak/>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r>
      <w:tr w:rsidR="00DA0683" w:rsidRPr="00DA0683" w:rsidTr="00DA0683">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r>
      <w:tr w:rsidR="00DA0683" w:rsidRPr="00DA0683" w:rsidTr="00DA0683">
        <w:trPr>
          <w:gridAfter w:val="2"/>
          <w:wAfter w:w="624" w:type="dxa"/>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r>
      <w:tr w:rsidR="00DA0683" w:rsidRPr="00DA0683" w:rsidTr="00DA0683">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r>
      <w:tr w:rsidR="00DA0683" w:rsidRPr="00DA0683" w:rsidTr="00DA0683">
        <w:trPr>
          <w:gridAfter w:val="2"/>
          <w:wAfter w:w="624" w:type="dxa"/>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r>
      <w:tr w:rsidR="00DA0683" w:rsidRPr="00DA0683" w:rsidTr="00DA0683">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r>
      <w:tr w:rsidR="00DA0683" w:rsidRPr="00DA0683" w:rsidTr="00DA0683">
        <w:trPr>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r>
      <w:tr w:rsidR="00DA0683" w:rsidRPr="00DA0683" w:rsidTr="00DA068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r>
      <w:tr w:rsidR="00DA0683" w:rsidRPr="00DA0683" w:rsidTr="00DA0683">
        <w:trPr>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A0683" w:rsidRPr="00DA0683" w:rsidRDefault="00DA0683" w:rsidP="00DA0683">
            <w:pPr>
              <w:spacing w:after="0" w:line="240" w:lineRule="auto"/>
              <w:rPr>
                <w:rFonts w:ascii="Times New Roman" w:eastAsia="Times New Roman" w:hAnsi="Times New Roman" w:cs="Times New Roman"/>
                <w:sz w:val="20"/>
                <w:szCs w:val="20"/>
                <w:lang w:eastAsia="tr-TR"/>
              </w:rPr>
            </w:pPr>
          </w:p>
        </w:tc>
      </w:tr>
    </w:tbl>
    <w:p w:rsidR="00DA0683" w:rsidRPr="00DA0683" w:rsidRDefault="00DA0683" w:rsidP="00DA06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divId w:val="1604457226"/>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4.2. Ekonomik ve mali yeterliğe ilişkin belgeler ve bu belgelerin taşıması gereken kriterler: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4.2.1 Bankalardan temin edilecek belgeler: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lastRenderedPageBreak/>
              <w:t>Teklif edilen bedelin % 10 dan az olmamak üzere istekli tarafından belirlenecek tutarda bankalar nezdindeki kullanılmamış nakdi veya gayrinakdi kredisini ya da üzerinde kısıtlama bulunmayan mevduatını gösteren banka referans mektubu,</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Bu kriterler, mevduat ve kredi tutarları toplanmak ya da birden fazla banka referans mektubu sunulmak suretiyle de sağlanabilir.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4.2.2. İsteklinin ihalenin yapıldığı yıldan önceki yıla ait yıl sonu bilançosu veya eşdeğer belgeleri:</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İsteklinin ihalenin yapıldığı yıldan önceki yıla ait yıl sonu bilançosu veya eşdeğer belgeleri;</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a) İlgili mevzuatı uyarınca bilançosunu yayımlatma zorunluluğu olan istekliler yıl sonu bilançosunu veya bilançonun gerekli kriterlerin sağlandığını gösteren bölümlerini,</w:t>
            </w:r>
            <w:r w:rsidRPr="00DA0683">
              <w:rPr>
                <w:rFonts w:ascii="Verdana" w:eastAsia="Times New Roman" w:hAnsi="Verdana" w:cs="Times New Roman"/>
                <w:color w:val="666666"/>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DA0683">
              <w:rPr>
                <w:rFonts w:ascii="Verdana" w:eastAsia="Times New Roman" w:hAnsi="Verdana" w:cs="Times New Roman"/>
                <w:color w:val="666666"/>
                <w:sz w:val="18"/>
                <w:szCs w:val="18"/>
                <w:lang w:eastAsia="tr-TR"/>
              </w:rPr>
              <w:br/>
              <w:t>Sunulan bilanço veya eşdeğer belgelerde;</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a) Cari oranın (dönen varlıklar / kısa vadeli borçlar) en az 0,75 olması,</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b) Öz kaynak oranının (öz kaynaklar/ toplam aktif) en az 0,15 olması,</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c) Kısa vadeli banka borçlarının öz kaynaklara oranının 0,50’den küçük olması, yeterlik kriterleridir ve bu üç kriter birlikte aranır.</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4.2.3. İş hacmini gösteren belgeler: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İsteklinin ihalenin yapıldığı yıldan önceki yıla ait, aşağıda belirtilen belgelerden birini sunması yeterlidir;</w:t>
            </w:r>
            <w:r w:rsidRPr="00DA0683">
              <w:rPr>
                <w:rFonts w:ascii="Verdana" w:eastAsia="Times New Roman" w:hAnsi="Verdana" w:cs="Times New Roman"/>
                <w:color w:val="666666"/>
                <w:sz w:val="18"/>
                <w:szCs w:val="18"/>
                <w:lang w:eastAsia="tr-TR"/>
              </w:rPr>
              <w:br/>
              <w:t>a) Toplam cirosunu gösteren gelir tablosu,</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b) Taahhüt altında devam eden yapım işlerinin gerçekleştirilen kısmının veya bitirilen yapım işlerinin parasal tutarını gösteren faturalar.</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DA0683">
              <w:rPr>
                <w:rFonts w:ascii="Verdana" w:eastAsia="Times New Roman" w:hAnsi="Verdana" w:cs="Times New Roman"/>
                <w:color w:val="666666"/>
                <w:sz w:val="18"/>
                <w:szCs w:val="18"/>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divId w:val="1173760346"/>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4.3. Mesleki ve Teknik yeterliğe ilişkin belgeler ve bu belgelerin taşıması gereken kriterler: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4.3.1. İş deneyim belgeleri:</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Son on beş yıl içinde bedel içeren bir sözleşme kapsamında taahhüt edilen ve teklif edilen bedelin</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b/>
                <w:bCs/>
                <w:color w:val="0062A8"/>
                <w:sz w:val="18"/>
                <w:szCs w:val="18"/>
                <w:lang w:eastAsia="tr-TR"/>
              </w:rPr>
              <w:t>% 80</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t>oranından az olmamak üzere ihale konusu iş veya benzer işlere ilişkin iş deneyimini gösteren belgeler.</w:t>
            </w:r>
            <w:r w:rsidRPr="00DA0683">
              <w:rPr>
                <w:rFonts w:ascii="Verdana" w:eastAsia="Times New Roman" w:hAnsi="Verdana" w:cs="Times New Roman"/>
                <w:b/>
                <w:bCs/>
                <w:color w:val="000000"/>
                <w:sz w:val="18"/>
                <w:szCs w:val="18"/>
                <w:lang w:eastAsia="tr-TR"/>
              </w:rPr>
              <w:t> </w:t>
            </w:r>
          </w:p>
        </w:tc>
      </w:tr>
    </w:tbl>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divId w:val="1843007304"/>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4.4.Bu ihalede benzer iş olarak kabul edilecek işler ve benzer işlere denk sayılacak mühendislik ve mimarlık bölümleri:</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t>4.4.1.</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Bu ihalede benzer iş olarak kabul edilecek işler: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15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62A8"/>
                <w:sz w:val="18"/>
                <w:szCs w:val="18"/>
                <w:lang w:eastAsia="tr-TR"/>
              </w:rPr>
              <w:t xml:space="preserve">11.06.2011 tarih ve 27961 sayılı Resmi Gazetede yayımlanan "Yapım İşlerinde benzer iş grupları tebliği" nde yer alan B/II grubu işler benzer iş olarak kabul edilecektir. Bu ihale </w:t>
            </w:r>
            <w:r w:rsidRPr="00DA0683">
              <w:rPr>
                <w:rFonts w:ascii="Verdana" w:eastAsia="Times New Roman" w:hAnsi="Verdana" w:cs="Times New Roman"/>
                <w:b/>
                <w:bCs/>
                <w:color w:val="0062A8"/>
                <w:sz w:val="18"/>
                <w:szCs w:val="18"/>
                <w:lang w:eastAsia="tr-TR"/>
              </w:rPr>
              <w:lastRenderedPageBreak/>
              <w:t>kapsamında; tamamlama, onarım, sondaj, güçlendirme, montaj  işleri vb. yapım işlerine ait iş deneyim belgeleri benzer iş olarak kabul edilmeyecektir.</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666666"/>
                <w:sz w:val="18"/>
                <w:szCs w:val="18"/>
                <w:lang w:eastAsia="tr-TR"/>
              </w:rPr>
              <w:lastRenderedPageBreak/>
              <w:t>4.4.2.</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lang w:eastAsia="tr-TR"/>
              </w:rPr>
              <w:t>Benzer işe denk sayılacak mühendislik veya mimarlık bölümleri:</w:t>
            </w:r>
          </w:p>
        </w:tc>
      </w:tr>
      <w:tr w:rsidR="00DA0683" w:rsidRPr="00DA0683" w:rsidTr="00DA0683">
        <w:trPr>
          <w:tblCellSpacing w:w="15" w:type="dxa"/>
        </w:trPr>
        <w:tc>
          <w:tcPr>
            <w:tcW w:w="0" w:type="auto"/>
            <w:tcBorders>
              <w:top w:val="nil"/>
              <w:left w:val="nil"/>
              <w:bottom w:val="nil"/>
              <w:right w:val="nil"/>
            </w:tcBorders>
            <w:shd w:val="clear" w:color="auto" w:fill="auto"/>
            <w:vAlign w:val="center"/>
            <w:hideMark/>
          </w:tcPr>
          <w:p w:rsidR="00DA0683" w:rsidRPr="00DA0683" w:rsidRDefault="00DA0683" w:rsidP="00DA0683">
            <w:pPr>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b/>
                <w:bCs/>
                <w:color w:val="0062A8"/>
                <w:sz w:val="18"/>
                <w:szCs w:val="18"/>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DA0683" w:rsidRPr="00DA0683" w:rsidRDefault="00DA0683" w:rsidP="00DA0683">
      <w:pPr>
        <w:spacing w:after="0" w:line="240" w:lineRule="auto"/>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5.</w:t>
      </w:r>
      <w:r w:rsidRPr="00DA0683">
        <w:rPr>
          <w:rFonts w:ascii="Verdana" w:eastAsia="Times New Roman" w:hAnsi="Verdana" w:cs="Times New Roman"/>
          <w:color w:val="666666"/>
          <w:sz w:val="18"/>
          <w:szCs w:val="18"/>
          <w:shd w:val="clear" w:color="auto" w:fill="FFFFFF"/>
          <w:lang w:eastAsia="tr-TR"/>
        </w:rPr>
        <w:t>Ekonomik açıdan en avantajlı teklif sadece fiyat esasına göre belirlenecektir.</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6.</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color w:val="666666"/>
          <w:sz w:val="18"/>
          <w:szCs w:val="18"/>
          <w:shd w:val="clear" w:color="auto" w:fill="FFFFFF"/>
          <w:lang w:eastAsia="tr-TR"/>
        </w:rPr>
        <w:t>İhale yerli ve yabancı tüm isteklilere açıktır.</w:t>
      </w:r>
      <w:r w:rsidRPr="00DA0683">
        <w:rPr>
          <w:rFonts w:ascii="Verdana" w:eastAsia="Times New Roman" w:hAnsi="Verdana" w:cs="Times New Roman"/>
          <w:color w:val="666666"/>
          <w:sz w:val="18"/>
          <w:szCs w:val="18"/>
          <w:lang w:eastAsia="tr-TR"/>
        </w:rPr>
        <w:br/>
      </w:r>
      <w:r w:rsidRPr="00DA0683">
        <w:rPr>
          <w:rFonts w:ascii="Verdana" w:eastAsia="Times New Roman" w:hAnsi="Verdana" w:cs="Times New Roman"/>
          <w:color w:val="666666"/>
          <w:sz w:val="18"/>
          <w:szCs w:val="18"/>
          <w:shd w:val="clear" w:color="auto" w:fill="FFFFFF"/>
          <w:lang w:eastAsia="tr-TR"/>
        </w:rPr>
        <w:t>İhale yerli ve yabancı tüm isteklilere açık olup Kamu İhale Kurumu tarafından belirlenen esaslar çerçevesinde yerli istekliler lehine</w:t>
      </w:r>
      <w:r w:rsidRPr="00DA0683">
        <w:rPr>
          <w:rFonts w:ascii="Verdana" w:eastAsia="Times New Roman" w:hAnsi="Verdana" w:cs="Times New Roman"/>
          <w:b/>
          <w:bCs/>
          <w:color w:val="0062A8"/>
          <w:sz w:val="18"/>
          <w:szCs w:val="18"/>
          <w:shd w:val="clear" w:color="auto" w:fill="FFFFFF"/>
          <w:lang w:eastAsia="tr-TR"/>
        </w:rPr>
        <w:t>% 15</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oranında fiyat avantajı uygulanacaktır.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7.</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İhale dokümanının görülmesi ve satın alınması:</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7.1.</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İhale dokümanı, idarenin adresinde görülebilir ve</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0062A8"/>
          <w:sz w:val="18"/>
          <w:szCs w:val="18"/>
          <w:shd w:val="clear" w:color="auto" w:fill="FFFFFF"/>
          <w:lang w:eastAsia="tr-TR"/>
        </w:rPr>
        <w:t>500 TRY (Türk Lirası)</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karşılığı</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0062A8"/>
          <w:sz w:val="18"/>
          <w:szCs w:val="18"/>
          <w:shd w:val="clear" w:color="auto" w:fill="FFFFFF"/>
          <w:lang w:eastAsia="tr-TR"/>
        </w:rPr>
        <w:t>T.C. Başbakanlık Toplu Konut İdaresi Başkanlığı (Toki) İstanbul Hizmet Binası</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adresinden satın alınabilir.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7.2.</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İhaleye teklif verecek olanların ihale dokümanını satın almaları zorunludur.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8.</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Teklifler, ihale tarih ve saatine kadar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0062A8"/>
          <w:sz w:val="18"/>
          <w:szCs w:val="18"/>
          <w:shd w:val="clear" w:color="auto" w:fill="FFFFFF"/>
          <w:lang w:eastAsia="tr-TR"/>
        </w:rPr>
        <w:t>T.C. Başbakanlık Toplu Konut İdaresi Başkanlığı (Toki) İstanbul Hizmet Binası Halkalı Atakent Mahallesi 221. Sok. No:5 (Kanuni Sultan Süleyman Hastanesi karşısı) 34307 Halkalı - Küçükçekmece / İSTANBUL</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adresine elden teslim edilebileceği gibi, aynı adrese iadeli taahhütlü posta vasıtasıyla da gönderilebilir.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9.</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10.</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İstekliler teklif ettikleri bedelin %3’ünden az olmamak üzere kendi belirleyecekleri tutarda geçici teminat vereceklerdir.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11.</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Verilen tekliflerin geçerlilik süresi, ihale tarihinden itibaren</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0062A8"/>
          <w:sz w:val="18"/>
          <w:szCs w:val="18"/>
          <w:shd w:val="clear" w:color="auto" w:fill="FFFFFF"/>
          <w:lang w:eastAsia="tr-TR"/>
        </w:rPr>
        <w:t>120 (yüzyirmi)</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takvim günüdür.</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12.</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Konsorsiyum olarak ihaleye teklif verilemez.</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lang w:eastAsia="tr-TR"/>
        </w:rPr>
        <w:br/>
      </w:r>
      <w:r w:rsidRPr="00DA0683">
        <w:rPr>
          <w:rFonts w:ascii="Verdana" w:eastAsia="Times New Roman" w:hAnsi="Verdana" w:cs="Times New Roman"/>
          <w:b/>
          <w:bCs/>
          <w:color w:val="666666"/>
          <w:sz w:val="18"/>
          <w:szCs w:val="18"/>
          <w:shd w:val="clear" w:color="auto" w:fill="FFFFFF"/>
          <w:lang w:eastAsia="tr-TR"/>
        </w:rPr>
        <w:t>13.</w:t>
      </w:r>
      <w:r w:rsidRPr="00DA0683">
        <w:rPr>
          <w:rFonts w:ascii="Verdana" w:eastAsia="Times New Roman" w:hAnsi="Verdana" w:cs="Times New Roman"/>
          <w:b/>
          <w:bCs/>
          <w:color w:val="000000"/>
          <w:sz w:val="18"/>
          <w:szCs w:val="18"/>
          <w:lang w:eastAsia="tr-TR"/>
        </w:rPr>
        <w:t> </w:t>
      </w:r>
      <w:r w:rsidRPr="00DA0683">
        <w:rPr>
          <w:rFonts w:ascii="Verdana" w:eastAsia="Times New Roman" w:hAnsi="Verdana" w:cs="Times New Roman"/>
          <w:b/>
          <w:bCs/>
          <w:color w:val="666666"/>
          <w:sz w:val="18"/>
          <w:szCs w:val="18"/>
          <w:shd w:val="clear" w:color="auto" w:fill="FFFFFF"/>
          <w:lang w:eastAsia="tr-TR"/>
        </w:rPr>
        <w:t>Diğer hususlar:</w:t>
      </w:r>
    </w:p>
    <w:p w:rsidR="00DA0683" w:rsidRPr="00DA0683" w:rsidRDefault="00DA0683" w:rsidP="00DA0683">
      <w:pPr>
        <w:shd w:val="clear" w:color="auto" w:fill="FFFFFF"/>
        <w:spacing w:after="0" w:line="270" w:lineRule="atLeast"/>
        <w:rPr>
          <w:rFonts w:ascii="Verdana" w:eastAsia="Times New Roman" w:hAnsi="Verdana" w:cs="Times New Roman"/>
          <w:color w:val="000000"/>
          <w:sz w:val="18"/>
          <w:szCs w:val="18"/>
          <w:lang w:eastAsia="tr-TR"/>
        </w:rPr>
      </w:pPr>
      <w:r w:rsidRPr="00DA0683">
        <w:rPr>
          <w:rFonts w:ascii="Verdana" w:eastAsia="Times New Roman" w:hAnsi="Verdana" w:cs="Times New Roman"/>
          <w:color w:val="666666"/>
          <w:sz w:val="18"/>
          <w:szCs w:val="18"/>
          <w:lang w:eastAsia="tr-TR"/>
        </w:rPr>
        <w:t>İhalede Uygulanacak Sınır Değer Katsayısı (N) :</w:t>
      </w:r>
      <w:r w:rsidRPr="00DA0683">
        <w:rPr>
          <w:rFonts w:ascii="Verdana" w:eastAsia="Times New Roman" w:hAnsi="Verdana" w:cs="Times New Roman"/>
          <w:color w:val="000000"/>
          <w:sz w:val="18"/>
          <w:szCs w:val="18"/>
          <w:lang w:eastAsia="tr-TR"/>
        </w:rPr>
        <w:t> </w:t>
      </w:r>
      <w:r w:rsidRPr="00DA0683">
        <w:rPr>
          <w:rFonts w:ascii="Verdana" w:eastAsia="Times New Roman" w:hAnsi="Verdana" w:cs="Times New Roman"/>
          <w:b/>
          <w:bCs/>
          <w:color w:val="0062A8"/>
          <w:sz w:val="18"/>
          <w:szCs w:val="18"/>
          <w:lang w:eastAsia="tr-TR"/>
        </w:rPr>
        <w:t>0,95</w:t>
      </w:r>
      <w:r w:rsidRPr="00DA0683">
        <w:rPr>
          <w:rFonts w:ascii="Verdana" w:eastAsia="Times New Roman" w:hAnsi="Verdana" w:cs="Times New Roman"/>
          <w:b/>
          <w:bCs/>
          <w:color w:val="666666"/>
          <w:sz w:val="18"/>
          <w:szCs w:val="18"/>
          <w:lang w:eastAsia="tr-TR"/>
        </w:rPr>
        <w:br/>
        <w:t>Teklifi sınır değerin altında kalan isteklilerden Kanunun 38 inci maddesine göre açıklama istenecektir.</w:t>
      </w:r>
    </w:p>
    <w:p w:rsidR="00555A8F" w:rsidRPr="00DA0683" w:rsidRDefault="00555A8F" w:rsidP="00DA0683">
      <w:bookmarkStart w:id="0" w:name="_GoBack"/>
      <w:bookmarkEnd w:id="0"/>
    </w:p>
    <w:sectPr w:rsidR="00555A8F" w:rsidRPr="00DA0683" w:rsidSect="00E520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D4" w:rsidRDefault="00172AD4" w:rsidP="00DA25B9">
      <w:pPr>
        <w:spacing w:after="0" w:line="240" w:lineRule="auto"/>
      </w:pPr>
      <w:r>
        <w:separator/>
      </w:r>
    </w:p>
  </w:endnote>
  <w:endnote w:type="continuationSeparator" w:id="0">
    <w:p w:rsidR="00172AD4" w:rsidRDefault="00172AD4" w:rsidP="00DA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D4" w:rsidRDefault="00172AD4" w:rsidP="00DA25B9">
      <w:pPr>
        <w:spacing w:after="0" w:line="240" w:lineRule="auto"/>
      </w:pPr>
      <w:r>
        <w:separator/>
      </w:r>
    </w:p>
  </w:footnote>
  <w:footnote w:type="continuationSeparator" w:id="0">
    <w:p w:rsidR="00172AD4" w:rsidRDefault="00172AD4" w:rsidP="00DA2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268"/>
    <w:multiLevelType w:val="multilevel"/>
    <w:tmpl w:val="A0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64DB5"/>
    <w:multiLevelType w:val="multilevel"/>
    <w:tmpl w:val="B48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C5431"/>
    <w:multiLevelType w:val="multilevel"/>
    <w:tmpl w:val="3F2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D539F"/>
    <w:multiLevelType w:val="multilevel"/>
    <w:tmpl w:val="884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00E24"/>
    <w:multiLevelType w:val="multilevel"/>
    <w:tmpl w:val="54E2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20E8"/>
    <w:rsid w:val="000036A6"/>
    <w:rsid w:val="0000396C"/>
    <w:rsid w:val="000060BB"/>
    <w:rsid w:val="00013256"/>
    <w:rsid w:val="00017139"/>
    <w:rsid w:val="00024658"/>
    <w:rsid w:val="00025899"/>
    <w:rsid w:val="000337DB"/>
    <w:rsid w:val="00037A3D"/>
    <w:rsid w:val="00040220"/>
    <w:rsid w:val="00065B5E"/>
    <w:rsid w:val="00072BA5"/>
    <w:rsid w:val="00083C60"/>
    <w:rsid w:val="000875B7"/>
    <w:rsid w:val="00090BFF"/>
    <w:rsid w:val="000A194A"/>
    <w:rsid w:val="000A2AEF"/>
    <w:rsid w:val="000A670B"/>
    <w:rsid w:val="000C2B9D"/>
    <w:rsid w:val="000E0A5A"/>
    <w:rsid w:val="000E0E7F"/>
    <w:rsid w:val="000E1C86"/>
    <w:rsid w:val="000E3F94"/>
    <w:rsid w:val="00110DB1"/>
    <w:rsid w:val="00115EC9"/>
    <w:rsid w:val="001203F0"/>
    <w:rsid w:val="00126589"/>
    <w:rsid w:val="001269A3"/>
    <w:rsid w:val="0012799B"/>
    <w:rsid w:val="00131A24"/>
    <w:rsid w:val="00151859"/>
    <w:rsid w:val="00151AE7"/>
    <w:rsid w:val="00160F96"/>
    <w:rsid w:val="001671BC"/>
    <w:rsid w:val="00172AD4"/>
    <w:rsid w:val="001733D0"/>
    <w:rsid w:val="00173FED"/>
    <w:rsid w:val="001762EA"/>
    <w:rsid w:val="00176894"/>
    <w:rsid w:val="00185CB8"/>
    <w:rsid w:val="00186F42"/>
    <w:rsid w:val="00187FEA"/>
    <w:rsid w:val="001A47C9"/>
    <w:rsid w:val="001B704A"/>
    <w:rsid w:val="001C2A08"/>
    <w:rsid w:val="001D1FEF"/>
    <w:rsid w:val="001E6D8B"/>
    <w:rsid w:val="001F3446"/>
    <w:rsid w:val="00207A55"/>
    <w:rsid w:val="00225F8A"/>
    <w:rsid w:val="0023213B"/>
    <w:rsid w:val="002334C1"/>
    <w:rsid w:val="00237A42"/>
    <w:rsid w:val="002464B2"/>
    <w:rsid w:val="002619D8"/>
    <w:rsid w:val="00272387"/>
    <w:rsid w:val="00280F58"/>
    <w:rsid w:val="0028387D"/>
    <w:rsid w:val="00285330"/>
    <w:rsid w:val="002A68BA"/>
    <w:rsid w:val="002C4A3C"/>
    <w:rsid w:val="002E18DA"/>
    <w:rsid w:val="002E30F8"/>
    <w:rsid w:val="002E4FDD"/>
    <w:rsid w:val="002E7AA6"/>
    <w:rsid w:val="002F60DA"/>
    <w:rsid w:val="00320C02"/>
    <w:rsid w:val="00334161"/>
    <w:rsid w:val="00334E21"/>
    <w:rsid w:val="0033691F"/>
    <w:rsid w:val="00337031"/>
    <w:rsid w:val="00346215"/>
    <w:rsid w:val="00355405"/>
    <w:rsid w:val="00357A5D"/>
    <w:rsid w:val="0036241B"/>
    <w:rsid w:val="0038303E"/>
    <w:rsid w:val="003903D9"/>
    <w:rsid w:val="00392CE9"/>
    <w:rsid w:val="0039388E"/>
    <w:rsid w:val="00397CA4"/>
    <w:rsid w:val="003A5604"/>
    <w:rsid w:val="003B2208"/>
    <w:rsid w:val="003B37D4"/>
    <w:rsid w:val="003B3E0A"/>
    <w:rsid w:val="003B4631"/>
    <w:rsid w:val="003D2D6E"/>
    <w:rsid w:val="003E08C7"/>
    <w:rsid w:val="003F4EAF"/>
    <w:rsid w:val="003F7D8F"/>
    <w:rsid w:val="00402888"/>
    <w:rsid w:val="004139E7"/>
    <w:rsid w:val="00450AC5"/>
    <w:rsid w:val="004520D6"/>
    <w:rsid w:val="00471BC6"/>
    <w:rsid w:val="004773D9"/>
    <w:rsid w:val="004808BD"/>
    <w:rsid w:val="004816AF"/>
    <w:rsid w:val="00484F2A"/>
    <w:rsid w:val="004871CA"/>
    <w:rsid w:val="00490C33"/>
    <w:rsid w:val="00494B9D"/>
    <w:rsid w:val="0049725B"/>
    <w:rsid w:val="004A6405"/>
    <w:rsid w:val="004D01FB"/>
    <w:rsid w:val="004D5FD1"/>
    <w:rsid w:val="004D7F86"/>
    <w:rsid w:val="004E6A20"/>
    <w:rsid w:val="004F0B59"/>
    <w:rsid w:val="004F39F8"/>
    <w:rsid w:val="005039C9"/>
    <w:rsid w:val="005074D3"/>
    <w:rsid w:val="0052565B"/>
    <w:rsid w:val="005276ED"/>
    <w:rsid w:val="0054238C"/>
    <w:rsid w:val="00551E73"/>
    <w:rsid w:val="0055590A"/>
    <w:rsid w:val="00555A8F"/>
    <w:rsid w:val="00567212"/>
    <w:rsid w:val="005676B7"/>
    <w:rsid w:val="00572066"/>
    <w:rsid w:val="00573280"/>
    <w:rsid w:val="00573514"/>
    <w:rsid w:val="005751D6"/>
    <w:rsid w:val="00585B0F"/>
    <w:rsid w:val="005A182B"/>
    <w:rsid w:val="005D22B4"/>
    <w:rsid w:val="005D24BC"/>
    <w:rsid w:val="005E34D4"/>
    <w:rsid w:val="005F1851"/>
    <w:rsid w:val="005F3DA7"/>
    <w:rsid w:val="0060224F"/>
    <w:rsid w:val="00603DB5"/>
    <w:rsid w:val="00611B3A"/>
    <w:rsid w:val="00621F20"/>
    <w:rsid w:val="00623B3A"/>
    <w:rsid w:val="00630F98"/>
    <w:rsid w:val="006320A9"/>
    <w:rsid w:val="0063360E"/>
    <w:rsid w:val="006356C9"/>
    <w:rsid w:val="0063785B"/>
    <w:rsid w:val="00660122"/>
    <w:rsid w:val="006671A0"/>
    <w:rsid w:val="00670B1E"/>
    <w:rsid w:val="00673C79"/>
    <w:rsid w:val="006A1B3E"/>
    <w:rsid w:val="006A1FBC"/>
    <w:rsid w:val="006A470F"/>
    <w:rsid w:val="006B2024"/>
    <w:rsid w:val="006B418B"/>
    <w:rsid w:val="006D1464"/>
    <w:rsid w:val="006D5016"/>
    <w:rsid w:val="006D7FB1"/>
    <w:rsid w:val="006E19BB"/>
    <w:rsid w:val="006E4CA2"/>
    <w:rsid w:val="006F1A4F"/>
    <w:rsid w:val="006F2060"/>
    <w:rsid w:val="006F5F05"/>
    <w:rsid w:val="006F7B39"/>
    <w:rsid w:val="007055E9"/>
    <w:rsid w:val="00714ADE"/>
    <w:rsid w:val="0072137C"/>
    <w:rsid w:val="00747524"/>
    <w:rsid w:val="0075313E"/>
    <w:rsid w:val="00754D65"/>
    <w:rsid w:val="007567EE"/>
    <w:rsid w:val="007610CA"/>
    <w:rsid w:val="0076614E"/>
    <w:rsid w:val="00766E26"/>
    <w:rsid w:val="00772542"/>
    <w:rsid w:val="00775A5C"/>
    <w:rsid w:val="00783536"/>
    <w:rsid w:val="007B035A"/>
    <w:rsid w:val="007B3B64"/>
    <w:rsid w:val="007C3F6B"/>
    <w:rsid w:val="007D05DC"/>
    <w:rsid w:val="007E2E51"/>
    <w:rsid w:val="007F2EA5"/>
    <w:rsid w:val="00804651"/>
    <w:rsid w:val="00811455"/>
    <w:rsid w:val="00831410"/>
    <w:rsid w:val="0086033B"/>
    <w:rsid w:val="00862140"/>
    <w:rsid w:val="008750CB"/>
    <w:rsid w:val="00881B32"/>
    <w:rsid w:val="00886C36"/>
    <w:rsid w:val="00887522"/>
    <w:rsid w:val="0089162D"/>
    <w:rsid w:val="00894D10"/>
    <w:rsid w:val="008A177A"/>
    <w:rsid w:val="008A773A"/>
    <w:rsid w:val="008C32B6"/>
    <w:rsid w:val="008C5276"/>
    <w:rsid w:val="008C6022"/>
    <w:rsid w:val="008D0B85"/>
    <w:rsid w:val="008F32EC"/>
    <w:rsid w:val="008F515F"/>
    <w:rsid w:val="0090344A"/>
    <w:rsid w:val="00907351"/>
    <w:rsid w:val="00910E49"/>
    <w:rsid w:val="00916CFC"/>
    <w:rsid w:val="009453EA"/>
    <w:rsid w:val="009516FC"/>
    <w:rsid w:val="00960315"/>
    <w:rsid w:val="00960FCA"/>
    <w:rsid w:val="009626F3"/>
    <w:rsid w:val="00965916"/>
    <w:rsid w:val="00966573"/>
    <w:rsid w:val="0096744A"/>
    <w:rsid w:val="00972AEE"/>
    <w:rsid w:val="009825ED"/>
    <w:rsid w:val="009931C0"/>
    <w:rsid w:val="009A15B5"/>
    <w:rsid w:val="009A3B09"/>
    <w:rsid w:val="009B2B6A"/>
    <w:rsid w:val="009C1A04"/>
    <w:rsid w:val="009C64D8"/>
    <w:rsid w:val="009D17BF"/>
    <w:rsid w:val="009D1B7C"/>
    <w:rsid w:val="009D6138"/>
    <w:rsid w:val="009E0501"/>
    <w:rsid w:val="009E58F9"/>
    <w:rsid w:val="00A02601"/>
    <w:rsid w:val="00A107AD"/>
    <w:rsid w:val="00A122AF"/>
    <w:rsid w:val="00A152EF"/>
    <w:rsid w:val="00A2353F"/>
    <w:rsid w:val="00A26001"/>
    <w:rsid w:val="00A27B48"/>
    <w:rsid w:val="00A31E75"/>
    <w:rsid w:val="00A53F59"/>
    <w:rsid w:val="00A6182A"/>
    <w:rsid w:val="00A67980"/>
    <w:rsid w:val="00A83B48"/>
    <w:rsid w:val="00A866E9"/>
    <w:rsid w:val="00A86CDF"/>
    <w:rsid w:val="00AA60C2"/>
    <w:rsid w:val="00AB1E35"/>
    <w:rsid w:val="00AB2D34"/>
    <w:rsid w:val="00AC75B3"/>
    <w:rsid w:val="00AD2F83"/>
    <w:rsid w:val="00AF0371"/>
    <w:rsid w:val="00AF0DCF"/>
    <w:rsid w:val="00AF3EC0"/>
    <w:rsid w:val="00AF4D89"/>
    <w:rsid w:val="00AF56E5"/>
    <w:rsid w:val="00B07C9A"/>
    <w:rsid w:val="00B10C57"/>
    <w:rsid w:val="00B14DB7"/>
    <w:rsid w:val="00B2422D"/>
    <w:rsid w:val="00B26531"/>
    <w:rsid w:val="00B302A7"/>
    <w:rsid w:val="00B355A3"/>
    <w:rsid w:val="00B41DB0"/>
    <w:rsid w:val="00B506DD"/>
    <w:rsid w:val="00B533CB"/>
    <w:rsid w:val="00B554C7"/>
    <w:rsid w:val="00B67DDA"/>
    <w:rsid w:val="00B703BE"/>
    <w:rsid w:val="00B703ED"/>
    <w:rsid w:val="00B73EAE"/>
    <w:rsid w:val="00B7463F"/>
    <w:rsid w:val="00B82611"/>
    <w:rsid w:val="00B85CB0"/>
    <w:rsid w:val="00B952FE"/>
    <w:rsid w:val="00B959B4"/>
    <w:rsid w:val="00B966F5"/>
    <w:rsid w:val="00BA3397"/>
    <w:rsid w:val="00BA3987"/>
    <w:rsid w:val="00BA5D7B"/>
    <w:rsid w:val="00BB6CE6"/>
    <w:rsid w:val="00BC5818"/>
    <w:rsid w:val="00BD009B"/>
    <w:rsid w:val="00BD08E0"/>
    <w:rsid w:val="00BE578B"/>
    <w:rsid w:val="00C0774F"/>
    <w:rsid w:val="00C1344C"/>
    <w:rsid w:val="00C300C7"/>
    <w:rsid w:val="00C36F3D"/>
    <w:rsid w:val="00C46718"/>
    <w:rsid w:val="00C531BE"/>
    <w:rsid w:val="00C57861"/>
    <w:rsid w:val="00C64314"/>
    <w:rsid w:val="00C70624"/>
    <w:rsid w:val="00C71C61"/>
    <w:rsid w:val="00CA1104"/>
    <w:rsid w:val="00CA5EE0"/>
    <w:rsid w:val="00CA5FA9"/>
    <w:rsid w:val="00CB135E"/>
    <w:rsid w:val="00CB4EB4"/>
    <w:rsid w:val="00CB7FEE"/>
    <w:rsid w:val="00CC28D6"/>
    <w:rsid w:val="00CC713D"/>
    <w:rsid w:val="00CE036D"/>
    <w:rsid w:val="00CE6C76"/>
    <w:rsid w:val="00CF1B32"/>
    <w:rsid w:val="00CF5DB5"/>
    <w:rsid w:val="00CF6A9F"/>
    <w:rsid w:val="00D15502"/>
    <w:rsid w:val="00D55D2B"/>
    <w:rsid w:val="00D83AB8"/>
    <w:rsid w:val="00D9598C"/>
    <w:rsid w:val="00DA0683"/>
    <w:rsid w:val="00DA25B9"/>
    <w:rsid w:val="00DA30F7"/>
    <w:rsid w:val="00DB3042"/>
    <w:rsid w:val="00DD49EE"/>
    <w:rsid w:val="00DD721D"/>
    <w:rsid w:val="00DD7257"/>
    <w:rsid w:val="00DE2E25"/>
    <w:rsid w:val="00DE5CF1"/>
    <w:rsid w:val="00DF40E2"/>
    <w:rsid w:val="00E10674"/>
    <w:rsid w:val="00E25A00"/>
    <w:rsid w:val="00E27D41"/>
    <w:rsid w:val="00E35BA6"/>
    <w:rsid w:val="00E44162"/>
    <w:rsid w:val="00E51E80"/>
    <w:rsid w:val="00E520A8"/>
    <w:rsid w:val="00E611C0"/>
    <w:rsid w:val="00E62FEA"/>
    <w:rsid w:val="00E6495C"/>
    <w:rsid w:val="00E8263F"/>
    <w:rsid w:val="00E92854"/>
    <w:rsid w:val="00E97FCF"/>
    <w:rsid w:val="00EA256B"/>
    <w:rsid w:val="00EB1264"/>
    <w:rsid w:val="00EC07F6"/>
    <w:rsid w:val="00ED4234"/>
    <w:rsid w:val="00EE3FA0"/>
    <w:rsid w:val="00EE7AB1"/>
    <w:rsid w:val="00EF1003"/>
    <w:rsid w:val="00EF5DF0"/>
    <w:rsid w:val="00F00B73"/>
    <w:rsid w:val="00F055E5"/>
    <w:rsid w:val="00F25DF2"/>
    <w:rsid w:val="00F426BC"/>
    <w:rsid w:val="00F43B2C"/>
    <w:rsid w:val="00F51F48"/>
    <w:rsid w:val="00F75E69"/>
    <w:rsid w:val="00F86938"/>
    <w:rsid w:val="00F931A3"/>
    <w:rsid w:val="00F949BB"/>
    <w:rsid w:val="00F958DC"/>
    <w:rsid w:val="00FC1A1C"/>
    <w:rsid w:val="00FC5976"/>
    <w:rsid w:val="00FC6215"/>
    <w:rsid w:val="00FE227F"/>
    <w:rsid w:val="00FE3C9C"/>
    <w:rsid w:val="00FE42F0"/>
    <w:rsid w:val="00FE44D9"/>
    <w:rsid w:val="00FE5717"/>
    <w:rsid w:val="00FF48E4"/>
    <w:rsid w:val="00FF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 w:type="paragraph" w:customStyle="1" w:styleId="gvdemetni30">
    <w:name w:val="gvdemetni30"/>
    <w:basedOn w:val="Normal"/>
    <w:rsid w:val="00B554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3F4E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25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25B9"/>
  </w:style>
  <w:style w:type="paragraph" w:styleId="Altbilgi">
    <w:name w:val="footer"/>
    <w:basedOn w:val="Normal"/>
    <w:link w:val="AltbilgiChar"/>
    <w:uiPriority w:val="99"/>
    <w:unhideWhenUsed/>
    <w:rsid w:val="00DA2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5B9"/>
  </w:style>
  <w:style w:type="character" w:customStyle="1" w:styleId="highlight">
    <w:name w:val="highlight"/>
    <w:basedOn w:val="VarsaylanParagrafYazTipi"/>
    <w:rsid w:val="0070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289">
      <w:bodyDiv w:val="1"/>
      <w:marLeft w:val="0"/>
      <w:marRight w:val="0"/>
      <w:marTop w:val="0"/>
      <w:marBottom w:val="0"/>
      <w:divBdr>
        <w:top w:val="none" w:sz="0" w:space="0" w:color="auto"/>
        <w:left w:val="none" w:sz="0" w:space="0" w:color="auto"/>
        <w:bottom w:val="none" w:sz="0" w:space="0" w:color="auto"/>
        <w:right w:val="none" w:sz="0" w:space="0" w:color="auto"/>
      </w:divBdr>
    </w:div>
    <w:div w:id="8796015">
      <w:bodyDiv w:val="1"/>
      <w:marLeft w:val="0"/>
      <w:marRight w:val="0"/>
      <w:marTop w:val="0"/>
      <w:marBottom w:val="0"/>
      <w:divBdr>
        <w:top w:val="none" w:sz="0" w:space="0" w:color="auto"/>
        <w:left w:val="none" w:sz="0" w:space="0" w:color="auto"/>
        <w:bottom w:val="none" w:sz="0" w:space="0" w:color="auto"/>
        <w:right w:val="none" w:sz="0" w:space="0" w:color="auto"/>
      </w:divBdr>
    </w:div>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21563396">
      <w:bodyDiv w:val="1"/>
      <w:marLeft w:val="0"/>
      <w:marRight w:val="0"/>
      <w:marTop w:val="0"/>
      <w:marBottom w:val="0"/>
      <w:divBdr>
        <w:top w:val="none" w:sz="0" w:space="0" w:color="auto"/>
        <w:left w:val="none" w:sz="0" w:space="0" w:color="auto"/>
        <w:bottom w:val="none" w:sz="0" w:space="0" w:color="auto"/>
        <w:right w:val="none" w:sz="0" w:space="0" w:color="auto"/>
      </w:divBdr>
    </w:div>
    <w:div w:id="56251837">
      <w:bodyDiv w:val="1"/>
      <w:marLeft w:val="0"/>
      <w:marRight w:val="0"/>
      <w:marTop w:val="0"/>
      <w:marBottom w:val="0"/>
      <w:divBdr>
        <w:top w:val="none" w:sz="0" w:space="0" w:color="auto"/>
        <w:left w:val="none" w:sz="0" w:space="0" w:color="auto"/>
        <w:bottom w:val="none" w:sz="0" w:space="0" w:color="auto"/>
        <w:right w:val="none" w:sz="0" w:space="0" w:color="auto"/>
      </w:divBdr>
    </w:div>
    <w:div w:id="87192213">
      <w:bodyDiv w:val="1"/>
      <w:marLeft w:val="0"/>
      <w:marRight w:val="0"/>
      <w:marTop w:val="0"/>
      <w:marBottom w:val="0"/>
      <w:divBdr>
        <w:top w:val="none" w:sz="0" w:space="0" w:color="auto"/>
        <w:left w:val="none" w:sz="0" w:space="0" w:color="auto"/>
        <w:bottom w:val="none" w:sz="0" w:space="0" w:color="auto"/>
        <w:right w:val="none" w:sz="0" w:space="0" w:color="auto"/>
      </w:divBdr>
    </w:div>
    <w:div w:id="93286138">
      <w:bodyDiv w:val="1"/>
      <w:marLeft w:val="0"/>
      <w:marRight w:val="0"/>
      <w:marTop w:val="0"/>
      <w:marBottom w:val="0"/>
      <w:divBdr>
        <w:top w:val="none" w:sz="0" w:space="0" w:color="auto"/>
        <w:left w:val="none" w:sz="0" w:space="0" w:color="auto"/>
        <w:bottom w:val="none" w:sz="0" w:space="0" w:color="auto"/>
        <w:right w:val="none" w:sz="0" w:space="0" w:color="auto"/>
      </w:divBdr>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1270988">
      <w:bodyDiv w:val="1"/>
      <w:marLeft w:val="0"/>
      <w:marRight w:val="0"/>
      <w:marTop w:val="0"/>
      <w:marBottom w:val="0"/>
      <w:divBdr>
        <w:top w:val="none" w:sz="0" w:space="0" w:color="auto"/>
        <w:left w:val="none" w:sz="0" w:space="0" w:color="auto"/>
        <w:bottom w:val="none" w:sz="0" w:space="0" w:color="auto"/>
        <w:right w:val="none" w:sz="0" w:space="0" w:color="auto"/>
      </w:divBdr>
      <w:divsChild>
        <w:div w:id="1657106086">
          <w:marLeft w:val="0"/>
          <w:marRight w:val="0"/>
          <w:marTop w:val="0"/>
          <w:marBottom w:val="0"/>
          <w:divBdr>
            <w:top w:val="none" w:sz="0" w:space="0" w:color="auto"/>
            <w:left w:val="none" w:sz="0" w:space="0" w:color="auto"/>
            <w:bottom w:val="none" w:sz="0" w:space="0" w:color="auto"/>
            <w:right w:val="none" w:sz="0" w:space="0" w:color="auto"/>
          </w:divBdr>
          <w:divsChild>
            <w:div w:id="207644659">
              <w:marLeft w:val="0"/>
              <w:marRight w:val="0"/>
              <w:marTop w:val="0"/>
              <w:marBottom w:val="0"/>
              <w:divBdr>
                <w:top w:val="none" w:sz="0" w:space="0" w:color="auto"/>
                <w:left w:val="none" w:sz="0" w:space="0" w:color="auto"/>
                <w:bottom w:val="none" w:sz="0" w:space="0" w:color="auto"/>
                <w:right w:val="none" w:sz="0" w:space="0" w:color="auto"/>
              </w:divBdr>
            </w:div>
            <w:div w:id="147983394">
              <w:marLeft w:val="0"/>
              <w:marRight w:val="0"/>
              <w:marTop w:val="0"/>
              <w:marBottom w:val="0"/>
              <w:divBdr>
                <w:top w:val="none" w:sz="0" w:space="0" w:color="auto"/>
                <w:left w:val="none" w:sz="0" w:space="0" w:color="auto"/>
                <w:bottom w:val="none" w:sz="0" w:space="0" w:color="auto"/>
                <w:right w:val="none" w:sz="0" w:space="0" w:color="auto"/>
              </w:divBdr>
            </w:div>
            <w:div w:id="921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21579349">
      <w:bodyDiv w:val="1"/>
      <w:marLeft w:val="0"/>
      <w:marRight w:val="0"/>
      <w:marTop w:val="0"/>
      <w:marBottom w:val="0"/>
      <w:divBdr>
        <w:top w:val="none" w:sz="0" w:space="0" w:color="auto"/>
        <w:left w:val="none" w:sz="0" w:space="0" w:color="auto"/>
        <w:bottom w:val="none" w:sz="0" w:space="0" w:color="auto"/>
        <w:right w:val="none" w:sz="0" w:space="0" w:color="auto"/>
      </w:divBdr>
      <w:divsChild>
        <w:div w:id="1849758921">
          <w:marLeft w:val="0"/>
          <w:marRight w:val="0"/>
          <w:marTop w:val="0"/>
          <w:marBottom w:val="0"/>
          <w:divBdr>
            <w:top w:val="none" w:sz="0" w:space="0" w:color="auto"/>
            <w:left w:val="none" w:sz="0" w:space="0" w:color="auto"/>
            <w:bottom w:val="none" w:sz="0" w:space="0" w:color="auto"/>
            <w:right w:val="none" w:sz="0" w:space="0" w:color="auto"/>
          </w:divBdr>
        </w:div>
        <w:div w:id="1967344022">
          <w:marLeft w:val="0"/>
          <w:marRight w:val="0"/>
          <w:marTop w:val="0"/>
          <w:marBottom w:val="0"/>
          <w:divBdr>
            <w:top w:val="none" w:sz="0" w:space="0" w:color="auto"/>
            <w:left w:val="none" w:sz="0" w:space="0" w:color="auto"/>
            <w:bottom w:val="none" w:sz="0" w:space="0" w:color="auto"/>
            <w:right w:val="none" w:sz="0" w:space="0" w:color="auto"/>
          </w:divBdr>
        </w:div>
        <w:div w:id="380178607">
          <w:marLeft w:val="0"/>
          <w:marRight w:val="0"/>
          <w:marTop w:val="0"/>
          <w:marBottom w:val="0"/>
          <w:divBdr>
            <w:top w:val="none" w:sz="0" w:space="0" w:color="auto"/>
            <w:left w:val="none" w:sz="0" w:space="0" w:color="auto"/>
            <w:bottom w:val="none" w:sz="0" w:space="0" w:color="auto"/>
            <w:right w:val="none" w:sz="0" w:space="0" w:color="auto"/>
          </w:divBdr>
        </w:div>
        <w:div w:id="692876711">
          <w:marLeft w:val="0"/>
          <w:marRight w:val="0"/>
          <w:marTop w:val="0"/>
          <w:marBottom w:val="0"/>
          <w:divBdr>
            <w:top w:val="none" w:sz="0" w:space="0" w:color="auto"/>
            <w:left w:val="none" w:sz="0" w:space="0" w:color="auto"/>
            <w:bottom w:val="none" w:sz="0" w:space="0" w:color="auto"/>
            <w:right w:val="none" w:sz="0" w:space="0" w:color="auto"/>
          </w:divBdr>
        </w:div>
        <w:div w:id="1073433262">
          <w:marLeft w:val="0"/>
          <w:marRight w:val="0"/>
          <w:marTop w:val="0"/>
          <w:marBottom w:val="0"/>
          <w:divBdr>
            <w:top w:val="none" w:sz="0" w:space="0" w:color="auto"/>
            <w:left w:val="none" w:sz="0" w:space="0" w:color="auto"/>
            <w:bottom w:val="none" w:sz="0" w:space="0" w:color="auto"/>
            <w:right w:val="none" w:sz="0" w:space="0" w:color="auto"/>
          </w:divBdr>
        </w:div>
        <w:div w:id="451558731">
          <w:marLeft w:val="0"/>
          <w:marRight w:val="0"/>
          <w:marTop w:val="0"/>
          <w:marBottom w:val="0"/>
          <w:divBdr>
            <w:top w:val="none" w:sz="0" w:space="0" w:color="auto"/>
            <w:left w:val="none" w:sz="0" w:space="0" w:color="auto"/>
            <w:bottom w:val="none" w:sz="0" w:space="0" w:color="auto"/>
            <w:right w:val="none" w:sz="0" w:space="0" w:color="auto"/>
          </w:divBdr>
        </w:div>
        <w:div w:id="1856338854">
          <w:marLeft w:val="0"/>
          <w:marRight w:val="0"/>
          <w:marTop w:val="0"/>
          <w:marBottom w:val="0"/>
          <w:divBdr>
            <w:top w:val="none" w:sz="0" w:space="0" w:color="auto"/>
            <w:left w:val="none" w:sz="0" w:space="0" w:color="auto"/>
            <w:bottom w:val="none" w:sz="0" w:space="0" w:color="auto"/>
            <w:right w:val="none" w:sz="0" w:space="0" w:color="auto"/>
          </w:divBdr>
        </w:div>
        <w:div w:id="743650150">
          <w:marLeft w:val="0"/>
          <w:marRight w:val="0"/>
          <w:marTop w:val="0"/>
          <w:marBottom w:val="0"/>
          <w:divBdr>
            <w:top w:val="none" w:sz="0" w:space="0" w:color="auto"/>
            <w:left w:val="none" w:sz="0" w:space="0" w:color="auto"/>
            <w:bottom w:val="none" w:sz="0" w:space="0" w:color="auto"/>
            <w:right w:val="none" w:sz="0" w:space="0" w:color="auto"/>
          </w:divBdr>
        </w:div>
        <w:div w:id="1940482038">
          <w:marLeft w:val="0"/>
          <w:marRight w:val="0"/>
          <w:marTop w:val="0"/>
          <w:marBottom w:val="0"/>
          <w:divBdr>
            <w:top w:val="none" w:sz="0" w:space="0" w:color="auto"/>
            <w:left w:val="none" w:sz="0" w:space="0" w:color="auto"/>
            <w:bottom w:val="none" w:sz="0" w:space="0" w:color="auto"/>
            <w:right w:val="none" w:sz="0" w:space="0" w:color="auto"/>
          </w:divBdr>
        </w:div>
        <w:div w:id="1690646275">
          <w:marLeft w:val="0"/>
          <w:marRight w:val="0"/>
          <w:marTop w:val="0"/>
          <w:marBottom w:val="0"/>
          <w:divBdr>
            <w:top w:val="none" w:sz="0" w:space="0" w:color="auto"/>
            <w:left w:val="none" w:sz="0" w:space="0" w:color="auto"/>
            <w:bottom w:val="none" w:sz="0" w:space="0" w:color="auto"/>
            <w:right w:val="none" w:sz="0" w:space="0" w:color="auto"/>
          </w:divBdr>
        </w:div>
        <w:div w:id="2095737280">
          <w:marLeft w:val="0"/>
          <w:marRight w:val="0"/>
          <w:marTop w:val="0"/>
          <w:marBottom w:val="0"/>
          <w:divBdr>
            <w:top w:val="none" w:sz="0" w:space="0" w:color="auto"/>
            <w:left w:val="none" w:sz="0" w:space="0" w:color="auto"/>
            <w:bottom w:val="none" w:sz="0" w:space="0" w:color="auto"/>
            <w:right w:val="none" w:sz="0" w:space="0" w:color="auto"/>
          </w:divBdr>
        </w:div>
        <w:div w:id="575165721">
          <w:marLeft w:val="0"/>
          <w:marRight w:val="0"/>
          <w:marTop w:val="0"/>
          <w:marBottom w:val="0"/>
          <w:divBdr>
            <w:top w:val="none" w:sz="0" w:space="0" w:color="auto"/>
            <w:left w:val="none" w:sz="0" w:space="0" w:color="auto"/>
            <w:bottom w:val="none" w:sz="0" w:space="0" w:color="auto"/>
            <w:right w:val="none" w:sz="0" w:space="0" w:color="auto"/>
          </w:divBdr>
        </w:div>
        <w:div w:id="925259957">
          <w:marLeft w:val="0"/>
          <w:marRight w:val="0"/>
          <w:marTop w:val="0"/>
          <w:marBottom w:val="0"/>
          <w:divBdr>
            <w:top w:val="none" w:sz="0" w:space="0" w:color="auto"/>
            <w:left w:val="none" w:sz="0" w:space="0" w:color="auto"/>
            <w:bottom w:val="none" w:sz="0" w:space="0" w:color="auto"/>
            <w:right w:val="none" w:sz="0" w:space="0" w:color="auto"/>
          </w:divBdr>
        </w:div>
        <w:div w:id="1251238751">
          <w:marLeft w:val="0"/>
          <w:marRight w:val="0"/>
          <w:marTop w:val="0"/>
          <w:marBottom w:val="0"/>
          <w:divBdr>
            <w:top w:val="none" w:sz="0" w:space="0" w:color="auto"/>
            <w:left w:val="none" w:sz="0" w:space="0" w:color="auto"/>
            <w:bottom w:val="none" w:sz="0" w:space="0" w:color="auto"/>
            <w:right w:val="none" w:sz="0" w:space="0" w:color="auto"/>
          </w:divBdr>
        </w:div>
        <w:div w:id="1743330386">
          <w:marLeft w:val="0"/>
          <w:marRight w:val="0"/>
          <w:marTop w:val="0"/>
          <w:marBottom w:val="0"/>
          <w:divBdr>
            <w:top w:val="none" w:sz="0" w:space="0" w:color="auto"/>
            <w:left w:val="none" w:sz="0" w:space="0" w:color="auto"/>
            <w:bottom w:val="none" w:sz="0" w:space="0" w:color="auto"/>
            <w:right w:val="none" w:sz="0" w:space="0" w:color="auto"/>
          </w:divBdr>
        </w:div>
        <w:div w:id="2054495987">
          <w:marLeft w:val="0"/>
          <w:marRight w:val="0"/>
          <w:marTop w:val="0"/>
          <w:marBottom w:val="0"/>
          <w:divBdr>
            <w:top w:val="none" w:sz="0" w:space="0" w:color="auto"/>
            <w:left w:val="none" w:sz="0" w:space="0" w:color="auto"/>
            <w:bottom w:val="none" w:sz="0" w:space="0" w:color="auto"/>
            <w:right w:val="none" w:sz="0" w:space="0" w:color="auto"/>
          </w:divBdr>
        </w:div>
        <w:div w:id="1931691953">
          <w:marLeft w:val="0"/>
          <w:marRight w:val="0"/>
          <w:marTop w:val="0"/>
          <w:marBottom w:val="0"/>
          <w:divBdr>
            <w:top w:val="none" w:sz="0" w:space="0" w:color="auto"/>
            <w:left w:val="none" w:sz="0" w:space="0" w:color="auto"/>
            <w:bottom w:val="none" w:sz="0" w:space="0" w:color="auto"/>
            <w:right w:val="none" w:sz="0" w:space="0" w:color="auto"/>
          </w:divBdr>
        </w:div>
        <w:div w:id="1558397150">
          <w:marLeft w:val="0"/>
          <w:marRight w:val="0"/>
          <w:marTop w:val="0"/>
          <w:marBottom w:val="0"/>
          <w:divBdr>
            <w:top w:val="none" w:sz="0" w:space="0" w:color="auto"/>
            <w:left w:val="none" w:sz="0" w:space="0" w:color="auto"/>
            <w:bottom w:val="none" w:sz="0" w:space="0" w:color="auto"/>
            <w:right w:val="none" w:sz="0" w:space="0" w:color="auto"/>
          </w:divBdr>
        </w:div>
        <w:div w:id="485443227">
          <w:marLeft w:val="0"/>
          <w:marRight w:val="0"/>
          <w:marTop w:val="0"/>
          <w:marBottom w:val="0"/>
          <w:divBdr>
            <w:top w:val="none" w:sz="0" w:space="0" w:color="auto"/>
            <w:left w:val="none" w:sz="0" w:space="0" w:color="auto"/>
            <w:bottom w:val="none" w:sz="0" w:space="0" w:color="auto"/>
            <w:right w:val="none" w:sz="0" w:space="0" w:color="auto"/>
          </w:divBdr>
        </w:div>
        <w:div w:id="1475488973">
          <w:marLeft w:val="0"/>
          <w:marRight w:val="0"/>
          <w:marTop w:val="0"/>
          <w:marBottom w:val="0"/>
          <w:divBdr>
            <w:top w:val="none" w:sz="0" w:space="0" w:color="auto"/>
            <w:left w:val="none" w:sz="0" w:space="0" w:color="auto"/>
            <w:bottom w:val="none" w:sz="0" w:space="0" w:color="auto"/>
            <w:right w:val="none" w:sz="0" w:space="0" w:color="auto"/>
          </w:divBdr>
        </w:div>
        <w:div w:id="1263034533">
          <w:marLeft w:val="0"/>
          <w:marRight w:val="0"/>
          <w:marTop w:val="0"/>
          <w:marBottom w:val="0"/>
          <w:divBdr>
            <w:top w:val="none" w:sz="0" w:space="0" w:color="auto"/>
            <w:left w:val="none" w:sz="0" w:space="0" w:color="auto"/>
            <w:bottom w:val="none" w:sz="0" w:space="0" w:color="auto"/>
            <w:right w:val="none" w:sz="0" w:space="0" w:color="auto"/>
          </w:divBdr>
        </w:div>
        <w:div w:id="1097945206">
          <w:marLeft w:val="0"/>
          <w:marRight w:val="0"/>
          <w:marTop w:val="0"/>
          <w:marBottom w:val="0"/>
          <w:divBdr>
            <w:top w:val="none" w:sz="0" w:space="0" w:color="auto"/>
            <w:left w:val="none" w:sz="0" w:space="0" w:color="auto"/>
            <w:bottom w:val="none" w:sz="0" w:space="0" w:color="auto"/>
            <w:right w:val="none" w:sz="0" w:space="0" w:color="auto"/>
          </w:divBdr>
        </w:div>
        <w:div w:id="1350840146">
          <w:marLeft w:val="0"/>
          <w:marRight w:val="0"/>
          <w:marTop w:val="0"/>
          <w:marBottom w:val="0"/>
          <w:divBdr>
            <w:top w:val="none" w:sz="0" w:space="0" w:color="auto"/>
            <w:left w:val="none" w:sz="0" w:space="0" w:color="auto"/>
            <w:bottom w:val="none" w:sz="0" w:space="0" w:color="auto"/>
            <w:right w:val="none" w:sz="0" w:space="0" w:color="auto"/>
          </w:divBdr>
        </w:div>
        <w:div w:id="1926769461">
          <w:marLeft w:val="0"/>
          <w:marRight w:val="0"/>
          <w:marTop w:val="0"/>
          <w:marBottom w:val="0"/>
          <w:divBdr>
            <w:top w:val="none" w:sz="0" w:space="0" w:color="auto"/>
            <w:left w:val="none" w:sz="0" w:space="0" w:color="auto"/>
            <w:bottom w:val="none" w:sz="0" w:space="0" w:color="auto"/>
            <w:right w:val="none" w:sz="0" w:space="0" w:color="auto"/>
          </w:divBdr>
        </w:div>
        <w:div w:id="845942579">
          <w:marLeft w:val="0"/>
          <w:marRight w:val="0"/>
          <w:marTop w:val="0"/>
          <w:marBottom w:val="0"/>
          <w:divBdr>
            <w:top w:val="none" w:sz="0" w:space="0" w:color="auto"/>
            <w:left w:val="none" w:sz="0" w:space="0" w:color="auto"/>
            <w:bottom w:val="none" w:sz="0" w:space="0" w:color="auto"/>
            <w:right w:val="none" w:sz="0" w:space="0" w:color="auto"/>
          </w:divBdr>
        </w:div>
        <w:div w:id="615911960">
          <w:marLeft w:val="0"/>
          <w:marRight w:val="0"/>
          <w:marTop w:val="0"/>
          <w:marBottom w:val="0"/>
          <w:divBdr>
            <w:top w:val="none" w:sz="0" w:space="0" w:color="auto"/>
            <w:left w:val="none" w:sz="0" w:space="0" w:color="auto"/>
            <w:bottom w:val="none" w:sz="0" w:space="0" w:color="auto"/>
            <w:right w:val="none" w:sz="0" w:space="0" w:color="auto"/>
          </w:divBdr>
        </w:div>
        <w:div w:id="614680410">
          <w:marLeft w:val="0"/>
          <w:marRight w:val="0"/>
          <w:marTop w:val="0"/>
          <w:marBottom w:val="0"/>
          <w:divBdr>
            <w:top w:val="none" w:sz="0" w:space="0" w:color="auto"/>
            <w:left w:val="none" w:sz="0" w:space="0" w:color="auto"/>
            <w:bottom w:val="none" w:sz="0" w:space="0" w:color="auto"/>
            <w:right w:val="none" w:sz="0" w:space="0" w:color="auto"/>
          </w:divBdr>
        </w:div>
        <w:div w:id="1803501611">
          <w:marLeft w:val="0"/>
          <w:marRight w:val="0"/>
          <w:marTop w:val="0"/>
          <w:marBottom w:val="0"/>
          <w:divBdr>
            <w:top w:val="none" w:sz="0" w:space="0" w:color="auto"/>
            <w:left w:val="none" w:sz="0" w:space="0" w:color="auto"/>
            <w:bottom w:val="none" w:sz="0" w:space="0" w:color="auto"/>
            <w:right w:val="none" w:sz="0" w:space="0" w:color="auto"/>
          </w:divBdr>
        </w:div>
        <w:div w:id="1186409160">
          <w:marLeft w:val="0"/>
          <w:marRight w:val="0"/>
          <w:marTop w:val="0"/>
          <w:marBottom w:val="0"/>
          <w:divBdr>
            <w:top w:val="none" w:sz="0" w:space="0" w:color="auto"/>
            <w:left w:val="none" w:sz="0" w:space="0" w:color="auto"/>
            <w:bottom w:val="none" w:sz="0" w:space="0" w:color="auto"/>
            <w:right w:val="none" w:sz="0" w:space="0" w:color="auto"/>
          </w:divBdr>
        </w:div>
        <w:div w:id="1026054300">
          <w:marLeft w:val="0"/>
          <w:marRight w:val="0"/>
          <w:marTop w:val="0"/>
          <w:marBottom w:val="0"/>
          <w:divBdr>
            <w:top w:val="none" w:sz="0" w:space="0" w:color="auto"/>
            <w:left w:val="none" w:sz="0" w:space="0" w:color="auto"/>
            <w:bottom w:val="none" w:sz="0" w:space="0" w:color="auto"/>
            <w:right w:val="none" w:sz="0" w:space="0" w:color="auto"/>
          </w:divBdr>
        </w:div>
        <w:div w:id="2103839992">
          <w:marLeft w:val="0"/>
          <w:marRight w:val="0"/>
          <w:marTop w:val="0"/>
          <w:marBottom w:val="0"/>
          <w:divBdr>
            <w:top w:val="none" w:sz="0" w:space="0" w:color="auto"/>
            <w:left w:val="none" w:sz="0" w:space="0" w:color="auto"/>
            <w:bottom w:val="none" w:sz="0" w:space="0" w:color="auto"/>
            <w:right w:val="none" w:sz="0" w:space="0" w:color="auto"/>
          </w:divBdr>
        </w:div>
        <w:div w:id="523399295">
          <w:marLeft w:val="0"/>
          <w:marRight w:val="0"/>
          <w:marTop w:val="0"/>
          <w:marBottom w:val="0"/>
          <w:divBdr>
            <w:top w:val="none" w:sz="0" w:space="0" w:color="auto"/>
            <w:left w:val="none" w:sz="0" w:space="0" w:color="auto"/>
            <w:bottom w:val="none" w:sz="0" w:space="0" w:color="auto"/>
            <w:right w:val="none" w:sz="0" w:space="0" w:color="auto"/>
          </w:divBdr>
        </w:div>
        <w:div w:id="273178132">
          <w:marLeft w:val="0"/>
          <w:marRight w:val="0"/>
          <w:marTop w:val="0"/>
          <w:marBottom w:val="0"/>
          <w:divBdr>
            <w:top w:val="none" w:sz="0" w:space="0" w:color="auto"/>
            <w:left w:val="none" w:sz="0" w:space="0" w:color="auto"/>
            <w:bottom w:val="none" w:sz="0" w:space="0" w:color="auto"/>
            <w:right w:val="none" w:sz="0" w:space="0" w:color="auto"/>
          </w:divBdr>
        </w:div>
        <w:div w:id="1154953271">
          <w:marLeft w:val="0"/>
          <w:marRight w:val="0"/>
          <w:marTop w:val="0"/>
          <w:marBottom w:val="0"/>
          <w:divBdr>
            <w:top w:val="none" w:sz="0" w:space="0" w:color="auto"/>
            <w:left w:val="none" w:sz="0" w:space="0" w:color="auto"/>
            <w:bottom w:val="none" w:sz="0" w:space="0" w:color="auto"/>
            <w:right w:val="none" w:sz="0" w:space="0" w:color="auto"/>
          </w:divBdr>
        </w:div>
        <w:div w:id="863596535">
          <w:marLeft w:val="0"/>
          <w:marRight w:val="0"/>
          <w:marTop w:val="0"/>
          <w:marBottom w:val="0"/>
          <w:divBdr>
            <w:top w:val="none" w:sz="0" w:space="0" w:color="auto"/>
            <w:left w:val="none" w:sz="0" w:space="0" w:color="auto"/>
            <w:bottom w:val="none" w:sz="0" w:space="0" w:color="auto"/>
            <w:right w:val="none" w:sz="0" w:space="0" w:color="auto"/>
          </w:divBdr>
        </w:div>
        <w:div w:id="101458409">
          <w:marLeft w:val="0"/>
          <w:marRight w:val="0"/>
          <w:marTop w:val="0"/>
          <w:marBottom w:val="0"/>
          <w:divBdr>
            <w:top w:val="none" w:sz="0" w:space="0" w:color="auto"/>
            <w:left w:val="none" w:sz="0" w:space="0" w:color="auto"/>
            <w:bottom w:val="none" w:sz="0" w:space="0" w:color="auto"/>
            <w:right w:val="none" w:sz="0" w:space="0" w:color="auto"/>
          </w:divBdr>
        </w:div>
        <w:div w:id="1846284661">
          <w:marLeft w:val="0"/>
          <w:marRight w:val="0"/>
          <w:marTop w:val="0"/>
          <w:marBottom w:val="0"/>
          <w:divBdr>
            <w:top w:val="none" w:sz="0" w:space="0" w:color="auto"/>
            <w:left w:val="none" w:sz="0" w:space="0" w:color="auto"/>
            <w:bottom w:val="none" w:sz="0" w:space="0" w:color="auto"/>
            <w:right w:val="none" w:sz="0" w:space="0" w:color="auto"/>
          </w:divBdr>
        </w:div>
        <w:div w:id="1034502089">
          <w:marLeft w:val="0"/>
          <w:marRight w:val="0"/>
          <w:marTop w:val="0"/>
          <w:marBottom w:val="0"/>
          <w:divBdr>
            <w:top w:val="none" w:sz="0" w:space="0" w:color="auto"/>
            <w:left w:val="none" w:sz="0" w:space="0" w:color="auto"/>
            <w:bottom w:val="none" w:sz="0" w:space="0" w:color="auto"/>
            <w:right w:val="none" w:sz="0" w:space="0" w:color="auto"/>
          </w:divBdr>
        </w:div>
        <w:div w:id="286472910">
          <w:marLeft w:val="0"/>
          <w:marRight w:val="0"/>
          <w:marTop w:val="0"/>
          <w:marBottom w:val="0"/>
          <w:divBdr>
            <w:top w:val="none" w:sz="0" w:space="0" w:color="auto"/>
            <w:left w:val="none" w:sz="0" w:space="0" w:color="auto"/>
            <w:bottom w:val="none" w:sz="0" w:space="0" w:color="auto"/>
            <w:right w:val="none" w:sz="0" w:space="0" w:color="auto"/>
          </w:divBdr>
        </w:div>
        <w:div w:id="626935763">
          <w:marLeft w:val="0"/>
          <w:marRight w:val="0"/>
          <w:marTop w:val="0"/>
          <w:marBottom w:val="0"/>
          <w:divBdr>
            <w:top w:val="none" w:sz="0" w:space="0" w:color="auto"/>
            <w:left w:val="none" w:sz="0" w:space="0" w:color="auto"/>
            <w:bottom w:val="none" w:sz="0" w:space="0" w:color="auto"/>
            <w:right w:val="none" w:sz="0" w:space="0" w:color="auto"/>
          </w:divBdr>
        </w:div>
        <w:div w:id="383876161">
          <w:marLeft w:val="0"/>
          <w:marRight w:val="0"/>
          <w:marTop w:val="0"/>
          <w:marBottom w:val="0"/>
          <w:divBdr>
            <w:top w:val="none" w:sz="0" w:space="0" w:color="auto"/>
            <w:left w:val="none" w:sz="0" w:space="0" w:color="auto"/>
            <w:bottom w:val="none" w:sz="0" w:space="0" w:color="auto"/>
            <w:right w:val="none" w:sz="0" w:space="0" w:color="auto"/>
          </w:divBdr>
        </w:div>
        <w:div w:id="89089048">
          <w:marLeft w:val="0"/>
          <w:marRight w:val="0"/>
          <w:marTop w:val="0"/>
          <w:marBottom w:val="0"/>
          <w:divBdr>
            <w:top w:val="none" w:sz="0" w:space="0" w:color="auto"/>
            <w:left w:val="none" w:sz="0" w:space="0" w:color="auto"/>
            <w:bottom w:val="none" w:sz="0" w:space="0" w:color="auto"/>
            <w:right w:val="none" w:sz="0" w:space="0" w:color="auto"/>
          </w:divBdr>
        </w:div>
        <w:div w:id="111166924">
          <w:marLeft w:val="0"/>
          <w:marRight w:val="0"/>
          <w:marTop w:val="0"/>
          <w:marBottom w:val="0"/>
          <w:divBdr>
            <w:top w:val="none" w:sz="0" w:space="0" w:color="auto"/>
            <w:left w:val="none" w:sz="0" w:space="0" w:color="auto"/>
            <w:bottom w:val="none" w:sz="0" w:space="0" w:color="auto"/>
            <w:right w:val="none" w:sz="0" w:space="0" w:color="auto"/>
          </w:divBdr>
        </w:div>
        <w:div w:id="1259409902">
          <w:marLeft w:val="0"/>
          <w:marRight w:val="0"/>
          <w:marTop w:val="0"/>
          <w:marBottom w:val="0"/>
          <w:divBdr>
            <w:top w:val="none" w:sz="0" w:space="0" w:color="auto"/>
            <w:left w:val="none" w:sz="0" w:space="0" w:color="auto"/>
            <w:bottom w:val="none" w:sz="0" w:space="0" w:color="auto"/>
            <w:right w:val="none" w:sz="0" w:space="0" w:color="auto"/>
          </w:divBdr>
        </w:div>
        <w:div w:id="1813715731">
          <w:marLeft w:val="0"/>
          <w:marRight w:val="0"/>
          <w:marTop w:val="0"/>
          <w:marBottom w:val="0"/>
          <w:divBdr>
            <w:top w:val="none" w:sz="0" w:space="0" w:color="auto"/>
            <w:left w:val="none" w:sz="0" w:space="0" w:color="auto"/>
            <w:bottom w:val="none" w:sz="0" w:space="0" w:color="auto"/>
            <w:right w:val="none" w:sz="0" w:space="0" w:color="auto"/>
          </w:divBdr>
        </w:div>
        <w:div w:id="699205586">
          <w:marLeft w:val="0"/>
          <w:marRight w:val="0"/>
          <w:marTop w:val="0"/>
          <w:marBottom w:val="0"/>
          <w:divBdr>
            <w:top w:val="none" w:sz="0" w:space="0" w:color="auto"/>
            <w:left w:val="none" w:sz="0" w:space="0" w:color="auto"/>
            <w:bottom w:val="none" w:sz="0" w:space="0" w:color="auto"/>
            <w:right w:val="none" w:sz="0" w:space="0" w:color="auto"/>
          </w:divBdr>
        </w:div>
        <w:div w:id="230582006">
          <w:marLeft w:val="0"/>
          <w:marRight w:val="0"/>
          <w:marTop w:val="0"/>
          <w:marBottom w:val="0"/>
          <w:divBdr>
            <w:top w:val="none" w:sz="0" w:space="0" w:color="auto"/>
            <w:left w:val="none" w:sz="0" w:space="0" w:color="auto"/>
            <w:bottom w:val="none" w:sz="0" w:space="0" w:color="auto"/>
            <w:right w:val="none" w:sz="0" w:space="0" w:color="auto"/>
          </w:divBdr>
        </w:div>
        <w:div w:id="237832944">
          <w:marLeft w:val="0"/>
          <w:marRight w:val="0"/>
          <w:marTop w:val="0"/>
          <w:marBottom w:val="0"/>
          <w:divBdr>
            <w:top w:val="none" w:sz="0" w:space="0" w:color="auto"/>
            <w:left w:val="none" w:sz="0" w:space="0" w:color="auto"/>
            <w:bottom w:val="none" w:sz="0" w:space="0" w:color="auto"/>
            <w:right w:val="none" w:sz="0" w:space="0" w:color="auto"/>
          </w:divBdr>
        </w:div>
        <w:div w:id="424114090">
          <w:marLeft w:val="0"/>
          <w:marRight w:val="0"/>
          <w:marTop w:val="0"/>
          <w:marBottom w:val="0"/>
          <w:divBdr>
            <w:top w:val="none" w:sz="0" w:space="0" w:color="auto"/>
            <w:left w:val="none" w:sz="0" w:space="0" w:color="auto"/>
            <w:bottom w:val="none" w:sz="0" w:space="0" w:color="auto"/>
            <w:right w:val="none" w:sz="0" w:space="0" w:color="auto"/>
          </w:divBdr>
        </w:div>
        <w:div w:id="1545479400">
          <w:marLeft w:val="0"/>
          <w:marRight w:val="0"/>
          <w:marTop w:val="0"/>
          <w:marBottom w:val="0"/>
          <w:divBdr>
            <w:top w:val="none" w:sz="0" w:space="0" w:color="auto"/>
            <w:left w:val="none" w:sz="0" w:space="0" w:color="auto"/>
            <w:bottom w:val="none" w:sz="0" w:space="0" w:color="auto"/>
            <w:right w:val="none" w:sz="0" w:space="0" w:color="auto"/>
          </w:divBdr>
        </w:div>
        <w:div w:id="1844273685">
          <w:marLeft w:val="0"/>
          <w:marRight w:val="0"/>
          <w:marTop w:val="0"/>
          <w:marBottom w:val="0"/>
          <w:divBdr>
            <w:top w:val="none" w:sz="0" w:space="0" w:color="auto"/>
            <w:left w:val="none" w:sz="0" w:space="0" w:color="auto"/>
            <w:bottom w:val="none" w:sz="0" w:space="0" w:color="auto"/>
            <w:right w:val="none" w:sz="0" w:space="0" w:color="auto"/>
          </w:divBdr>
        </w:div>
        <w:div w:id="1443300058">
          <w:marLeft w:val="0"/>
          <w:marRight w:val="0"/>
          <w:marTop w:val="0"/>
          <w:marBottom w:val="0"/>
          <w:divBdr>
            <w:top w:val="none" w:sz="0" w:space="0" w:color="auto"/>
            <w:left w:val="none" w:sz="0" w:space="0" w:color="auto"/>
            <w:bottom w:val="none" w:sz="0" w:space="0" w:color="auto"/>
            <w:right w:val="none" w:sz="0" w:space="0" w:color="auto"/>
          </w:divBdr>
        </w:div>
        <w:div w:id="2123841424">
          <w:marLeft w:val="0"/>
          <w:marRight w:val="0"/>
          <w:marTop w:val="0"/>
          <w:marBottom w:val="0"/>
          <w:divBdr>
            <w:top w:val="none" w:sz="0" w:space="0" w:color="auto"/>
            <w:left w:val="none" w:sz="0" w:space="0" w:color="auto"/>
            <w:bottom w:val="none" w:sz="0" w:space="0" w:color="auto"/>
            <w:right w:val="none" w:sz="0" w:space="0" w:color="auto"/>
          </w:divBdr>
        </w:div>
        <w:div w:id="572476059">
          <w:marLeft w:val="0"/>
          <w:marRight w:val="0"/>
          <w:marTop w:val="0"/>
          <w:marBottom w:val="0"/>
          <w:divBdr>
            <w:top w:val="none" w:sz="0" w:space="0" w:color="auto"/>
            <w:left w:val="none" w:sz="0" w:space="0" w:color="auto"/>
            <w:bottom w:val="none" w:sz="0" w:space="0" w:color="auto"/>
            <w:right w:val="none" w:sz="0" w:space="0" w:color="auto"/>
          </w:divBdr>
        </w:div>
        <w:div w:id="783965334">
          <w:marLeft w:val="0"/>
          <w:marRight w:val="0"/>
          <w:marTop w:val="0"/>
          <w:marBottom w:val="0"/>
          <w:divBdr>
            <w:top w:val="none" w:sz="0" w:space="0" w:color="auto"/>
            <w:left w:val="none" w:sz="0" w:space="0" w:color="auto"/>
            <w:bottom w:val="none" w:sz="0" w:space="0" w:color="auto"/>
            <w:right w:val="none" w:sz="0" w:space="0" w:color="auto"/>
          </w:divBdr>
        </w:div>
        <w:div w:id="1979843536">
          <w:marLeft w:val="0"/>
          <w:marRight w:val="0"/>
          <w:marTop w:val="0"/>
          <w:marBottom w:val="0"/>
          <w:divBdr>
            <w:top w:val="none" w:sz="0" w:space="0" w:color="auto"/>
            <w:left w:val="none" w:sz="0" w:space="0" w:color="auto"/>
            <w:bottom w:val="none" w:sz="0" w:space="0" w:color="auto"/>
            <w:right w:val="none" w:sz="0" w:space="0" w:color="auto"/>
          </w:divBdr>
        </w:div>
        <w:div w:id="1284461551">
          <w:marLeft w:val="0"/>
          <w:marRight w:val="0"/>
          <w:marTop w:val="0"/>
          <w:marBottom w:val="0"/>
          <w:divBdr>
            <w:top w:val="none" w:sz="0" w:space="0" w:color="auto"/>
            <w:left w:val="none" w:sz="0" w:space="0" w:color="auto"/>
            <w:bottom w:val="none" w:sz="0" w:space="0" w:color="auto"/>
            <w:right w:val="none" w:sz="0" w:space="0" w:color="auto"/>
          </w:divBdr>
        </w:div>
      </w:divsChild>
    </w:div>
    <w:div w:id="152138535">
      <w:bodyDiv w:val="1"/>
      <w:marLeft w:val="0"/>
      <w:marRight w:val="0"/>
      <w:marTop w:val="0"/>
      <w:marBottom w:val="0"/>
      <w:divBdr>
        <w:top w:val="none" w:sz="0" w:space="0" w:color="auto"/>
        <w:left w:val="none" w:sz="0" w:space="0" w:color="auto"/>
        <w:bottom w:val="none" w:sz="0" w:space="0" w:color="auto"/>
        <w:right w:val="none" w:sz="0" w:space="0" w:color="auto"/>
      </w:divBdr>
      <w:divsChild>
        <w:div w:id="470221008">
          <w:marLeft w:val="0"/>
          <w:marRight w:val="0"/>
          <w:marTop w:val="0"/>
          <w:marBottom w:val="300"/>
          <w:divBdr>
            <w:top w:val="none" w:sz="0" w:space="0" w:color="auto"/>
            <w:left w:val="none" w:sz="0" w:space="0" w:color="auto"/>
            <w:bottom w:val="none" w:sz="0" w:space="0" w:color="auto"/>
            <w:right w:val="none" w:sz="0" w:space="0" w:color="auto"/>
          </w:divBdr>
        </w:div>
        <w:div w:id="1140222880">
          <w:marLeft w:val="0"/>
          <w:marRight w:val="0"/>
          <w:marTop w:val="0"/>
          <w:marBottom w:val="75"/>
          <w:divBdr>
            <w:top w:val="none" w:sz="0" w:space="0" w:color="auto"/>
            <w:left w:val="none" w:sz="0" w:space="0" w:color="auto"/>
            <w:bottom w:val="none" w:sz="0" w:space="0" w:color="auto"/>
            <w:right w:val="none" w:sz="0" w:space="0" w:color="auto"/>
          </w:divBdr>
        </w:div>
      </w:divsChild>
    </w:div>
    <w:div w:id="152644465">
      <w:bodyDiv w:val="1"/>
      <w:marLeft w:val="0"/>
      <w:marRight w:val="0"/>
      <w:marTop w:val="0"/>
      <w:marBottom w:val="0"/>
      <w:divBdr>
        <w:top w:val="none" w:sz="0" w:space="0" w:color="auto"/>
        <w:left w:val="none" w:sz="0" w:space="0" w:color="auto"/>
        <w:bottom w:val="none" w:sz="0" w:space="0" w:color="auto"/>
        <w:right w:val="none" w:sz="0" w:space="0" w:color="auto"/>
      </w:divBdr>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00677626">
      <w:bodyDiv w:val="1"/>
      <w:marLeft w:val="0"/>
      <w:marRight w:val="0"/>
      <w:marTop w:val="0"/>
      <w:marBottom w:val="0"/>
      <w:divBdr>
        <w:top w:val="none" w:sz="0" w:space="0" w:color="auto"/>
        <w:left w:val="none" w:sz="0" w:space="0" w:color="auto"/>
        <w:bottom w:val="none" w:sz="0" w:space="0" w:color="auto"/>
        <w:right w:val="none" w:sz="0" w:space="0" w:color="auto"/>
      </w:divBdr>
    </w:div>
    <w:div w:id="208612931">
      <w:bodyDiv w:val="1"/>
      <w:marLeft w:val="0"/>
      <w:marRight w:val="0"/>
      <w:marTop w:val="0"/>
      <w:marBottom w:val="0"/>
      <w:divBdr>
        <w:top w:val="none" w:sz="0" w:space="0" w:color="auto"/>
        <w:left w:val="none" w:sz="0" w:space="0" w:color="auto"/>
        <w:bottom w:val="none" w:sz="0" w:space="0" w:color="auto"/>
        <w:right w:val="none" w:sz="0" w:space="0" w:color="auto"/>
      </w:divBdr>
    </w:div>
    <w:div w:id="210968008">
      <w:bodyDiv w:val="1"/>
      <w:marLeft w:val="0"/>
      <w:marRight w:val="0"/>
      <w:marTop w:val="0"/>
      <w:marBottom w:val="0"/>
      <w:divBdr>
        <w:top w:val="none" w:sz="0" w:space="0" w:color="auto"/>
        <w:left w:val="none" w:sz="0" w:space="0" w:color="auto"/>
        <w:bottom w:val="none" w:sz="0" w:space="0" w:color="auto"/>
        <w:right w:val="none" w:sz="0" w:space="0" w:color="auto"/>
      </w:divBdr>
    </w:div>
    <w:div w:id="230694883">
      <w:bodyDiv w:val="1"/>
      <w:marLeft w:val="0"/>
      <w:marRight w:val="0"/>
      <w:marTop w:val="0"/>
      <w:marBottom w:val="0"/>
      <w:divBdr>
        <w:top w:val="none" w:sz="0" w:space="0" w:color="auto"/>
        <w:left w:val="none" w:sz="0" w:space="0" w:color="auto"/>
        <w:bottom w:val="none" w:sz="0" w:space="0" w:color="auto"/>
        <w:right w:val="none" w:sz="0" w:space="0" w:color="auto"/>
      </w:divBdr>
    </w:div>
    <w:div w:id="232590932">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56253629">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17348809">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49836929">
      <w:bodyDiv w:val="1"/>
      <w:marLeft w:val="0"/>
      <w:marRight w:val="0"/>
      <w:marTop w:val="0"/>
      <w:marBottom w:val="0"/>
      <w:divBdr>
        <w:top w:val="none" w:sz="0" w:space="0" w:color="auto"/>
        <w:left w:val="none" w:sz="0" w:space="0" w:color="auto"/>
        <w:bottom w:val="none" w:sz="0" w:space="0" w:color="auto"/>
        <w:right w:val="none" w:sz="0" w:space="0" w:color="auto"/>
      </w:divBdr>
      <w:divsChild>
        <w:div w:id="1158155353">
          <w:marLeft w:val="0"/>
          <w:marRight w:val="0"/>
          <w:marTop w:val="0"/>
          <w:marBottom w:val="0"/>
          <w:divBdr>
            <w:top w:val="none" w:sz="0" w:space="0" w:color="auto"/>
            <w:left w:val="none" w:sz="0" w:space="0" w:color="auto"/>
            <w:bottom w:val="none" w:sz="0" w:space="0" w:color="auto"/>
            <w:right w:val="none" w:sz="0" w:space="0" w:color="auto"/>
          </w:divBdr>
          <w:divsChild>
            <w:div w:id="1318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74472920">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390154920">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31825395">
      <w:bodyDiv w:val="1"/>
      <w:marLeft w:val="0"/>
      <w:marRight w:val="0"/>
      <w:marTop w:val="0"/>
      <w:marBottom w:val="0"/>
      <w:divBdr>
        <w:top w:val="none" w:sz="0" w:space="0" w:color="auto"/>
        <w:left w:val="none" w:sz="0" w:space="0" w:color="auto"/>
        <w:bottom w:val="none" w:sz="0" w:space="0" w:color="auto"/>
        <w:right w:val="none" w:sz="0" w:space="0" w:color="auto"/>
      </w:divBdr>
    </w:div>
    <w:div w:id="444157606">
      <w:bodyDiv w:val="1"/>
      <w:marLeft w:val="0"/>
      <w:marRight w:val="0"/>
      <w:marTop w:val="0"/>
      <w:marBottom w:val="0"/>
      <w:divBdr>
        <w:top w:val="none" w:sz="0" w:space="0" w:color="auto"/>
        <w:left w:val="none" w:sz="0" w:space="0" w:color="auto"/>
        <w:bottom w:val="none" w:sz="0" w:space="0" w:color="auto"/>
        <w:right w:val="none" w:sz="0" w:space="0" w:color="auto"/>
      </w:divBdr>
    </w:div>
    <w:div w:id="457383129">
      <w:bodyDiv w:val="1"/>
      <w:marLeft w:val="0"/>
      <w:marRight w:val="0"/>
      <w:marTop w:val="0"/>
      <w:marBottom w:val="0"/>
      <w:divBdr>
        <w:top w:val="none" w:sz="0" w:space="0" w:color="auto"/>
        <w:left w:val="none" w:sz="0" w:space="0" w:color="auto"/>
        <w:bottom w:val="none" w:sz="0" w:space="0" w:color="auto"/>
        <w:right w:val="none" w:sz="0" w:space="0" w:color="auto"/>
      </w:divBdr>
      <w:divsChild>
        <w:div w:id="1701936549">
          <w:marLeft w:val="0"/>
          <w:marRight w:val="0"/>
          <w:marTop w:val="0"/>
          <w:marBottom w:val="0"/>
          <w:divBdr>
            <w:top w:val="none" w:sz="0" w:space="0" w:color="auto"/>
            <w:left w:val="none" w:sz="0" w:space="0" w:color="auto"/>
            <w:bottom w:val="none" w:sz="0" w:space="0" w:color="auto"/>
            <w:right w:val="none" w:sz="0" w:space="0" w:color="auto"/>
          </w:divBdr>
        </w:div>
        <w:div w:id="1358120800">
          <w:marLeft w:val="0"/>
          <w:marRight w:val="0"/>
          <w:marTop w:val="0"/>
          <w:marBottom w:val="0"/>
          <w:divBdr>
            <w:top w:val="none" w:sz="0" w:space="0" w:color="auto"/>
            <w:left w:val="none" w:sz="0" w:space="0" w:color="auto"/>
            <w:bottom w:val="none" w:sz="0" w:space="0" w:color="auto"/>
            <w:right w:val="none" w:sz="0" w:space="0" w:color="auto"/>
          </w:divBdr>
        </w:div>
        <w:div w:id="1291789919">
          <w:marLeft w:val="0"/>
          <w:marRight w:val="0"/>
          <w:marTop w:val="0"/>
          <w:marBottom w:val="0"/>
          <w:divBdr>
            <w:top w:val="none" w:sz="0" w:space="0" w:color="auto"/>
            <w:left w:val="none" w:sz="0" w:space="0" w:color="auto"/>
            <w:bottom w:val="none" w:sz="0" w:space="0" w:color="auto"/>
            <w:right w:val="none" w:sz="0" w:space="0" w:color="auto"/>
          </w:divBdr>
        </w:div>
        <w:div w:id="437483433">
          <w:marLeft w:val="0"/>
          <w:marRight w:val="0"/>
          <w:marTop w:val="0"/>
          <w:marBottom w:val="0"/>
          <w:divBdr>
            <w:top w:val="none" w:sz="0" w:space="0" w:color="auto"/>
            <w:left w:val="none" w:sz="0" w:space="0" w:color="auto"/>
            <w:bottom w:val="none" w:sz="0" w:space="0" w:color="auto"/>
            <w:right w:val="none" w:sz="0" w:space="0" w:color="auto"/>
          </w:divBdr>
        </w:div>
        <w:div w:id="1238055583">
          <w:marLeft w:val="0"/>
          <w:marRight w:val="0"/>
          <w:marTop w:val="0"/>
          <w:marBottom w:val="0"/>
          <w:divBdr>
            <w:top w:val="none" w:sz="0" w:space="0" w:color="auto"/>
            <w:left w:val="none" w:sz="0" w:space="0" w:color="auto"/>
            <w:bottom w:val="none" w:sz="0" w:space="0" w:color="auto"/>
            <w:right w:val="none" w:sz="0" w:space="0" w:color="auto"/>
          </w:divBdr>
        </w:div>
        <w:div w:id="119569936">
          <w:marLeft w:val="0"/>
          <w:marRight w:val="0"/>
          <w:marTop w:val="0"/>
          <w:marBottom w:val="0"/>
          <w:divBdr>
            <w:top w:val="none" w:sz="0" w:space="0" w:color="auto"/>
            <w:left w:val="none" w:sz="0" w:space="0" w:color="auto"/>
            <w:bottom w:val="none" w:sz="0" w:space="0" w:color="auto"/>
            <w:right w:val="none" w:sz="0" w:space="0" w:color="auto"/>
          </w:divBdr>
        </w:div>
        <w:div w:id="1814442315">
          <w:marLeft w:val="0"/>
          <w:marRight w:val="0"/>
          <w:marTop w:val="0"/>
          <w:marBottom w:val="0"/>
          <w:divBdr>
            <w:top w:val="none" w:sz="0" w:space="0" w:color="auto"/>
            <w:left w:val="none" w:sz="0" w:space="0" w:color="auto"/>
            <w:bottom w:val="none" w:sz="0" w:space="0" w:color="auto"/>
            <w:right w:val="none" w:sz="0" w:space="0" w:color="auto"/>
          </w:divBdr>
        </w:div>
        <w:div w:id="653533542">
          <w:marLeft w:val="0"/>
          <w:marRight w:val="0"/>
          <w:marTop w:val="0"/>
          <w:marBottom w:val="0"/>
          <w:divBdr>
            <w:top w:val="none" w:sz="0" w:space="0" w:color="auto"/>
            <w:left w:val="none" w:sz="0" w:space="0" w:color="auto"/>
            <w:bottom w:val="none" w:sz="0" w:space="0" w:color="auto"/>
            <w:right w:val="none" w:sz="0" w:space="0" w:color="auto"/>
          </w:divBdr>
        </w:div>
        <w:div w:id="1310206568">
          <w:marLeft w:val="0"/>
          <w:marRight w:val="0"/>
          <w:marTop w:val="0"/>
          <w:marBottom w:val="0"/>
          <w:divBdr>
            <w:top w:val="none" w:sz="0" w:space="0" w:color="auto"/>
            <w:left w:val="none" w:sz="0" w:space="0" w:color="auto"/>
            <w:bottom w:val="none" w:sz="0" w:space="0" w:color="auto"/>
            <w:right w:val="none" w:sz="0" w:space="0" w:color="auto"/>
          </w:divBdr>
        </w:div>
        <w:div w:id="1806655112">
          <w:marLeft w:val="0"/>
          <w:marRight w:val="0"/>
          <w:marTop w:val="0"/>
          <w:marBottom w:val="0"/>
          <w:divBdr>
            <w:top w:val="none" w:sz="0" w:space="0" w:color="auto"/>
            <w:left w:val="none" w:sz="0" w:space="0" w:color="auto"/>
            <w:bottom w:val="none" w:sz="0" w:space="0" w:color="auto"/>
            <w:right w:val="none" w:sz="0" w:space="0" w:color="auto"/>
          </w:divBdr>
        </w:div>
        <w:div w:id="741484329">
          <w:marLeft w:val="0"/>
          <w:marRight w:val="0"/>
          <w:marTop w:val="0"/>
          <w:marBottom w:val="0"/>
          <w:divBdr>
            <w:top w:val="none" w:sz="0" w:space="0" w:color="auto"/>
            <w:left w:val="none" w:sz="0" w:space="0" w:color="auto"/>
            <w:bottom w:val="none" w:sz="0" w:space="0" w:color="auto"/>
            <w:right w:val="none" w:sz="0" w:space="0" w:color="auto"/>
          </w:divBdr>
        </w:div>
        <w:div w:id="1407536842">
          <w:marLeft w:val="0"/>
          <w:marRight w:val="0"/>
          <w:marTop w:val="0"/>
          <w:marBottom w:val="0"/>
          <w:divBdr>
            <w:top w:val="none" w:sz="0" w:space="0" w:color="auto"/>
            <w:left w:val="none" w:sz="0" w:space="0" w:color="auto"/>
            <w:bottom w:val="none" w:sz="0" w:space="0" w:color="auto"/>
            <w:right w:val="none" w:sz="0" w:space="0" w:color="auto"/>
          </w:divBdr>
        </w:div>
        <w:div w:id="1094785351">
          <w:marLeft w:val="0"/>
          <w:marRight w:val="0"/>
          <w:marTop w:val="0"/>
          <w:marBottom w:val="0"/>
          <w:divBdr>
            <w:top w:val="none" w:sz="0" w:space="0" w:color="auto"/>
            <w:left w:val="none" w:sz="0" w:space="0" w:color="auto"/>
            <w:bottom w:val="none" w:sz="0" w:space="0" w:color="auto"/>
            <w:right w:val="none" w:sz="0" w:space="0" w:color="auto"/>
          </w:divBdr>
        </w:div>
        <w:div w:id="1408920572">
          <w:marLeft w:val="0"/>
          <w:marRight w:val="0"/>
          <w:marTop w:val="0"/>
          <w:marBottom w:val="0"/>
          <w:divBdr>
            <w:top w:val="none" w:sz="0" w:space="0" w:color="auto"/>
            <w:left w:val="none" w:sz="0" w:space="0" w:color="auto"/>
            <w:bottom w:val="none" w:sz="0" w:space="0" w:color="auto"/>
            <w:right w:val="none" w:sz="0" w:space="0" w:color="auto"/>
          </w:divBdr>
        </w:div>
        <w:div w:id="1277559581">
          <w:marLeft w:val="0"/>
          <w:marRight w:val="0"/>
          <w:marTop w:val="0"/>
          <w:marBottom w:val="0"/>
          <w:divBdr>
            <w:top w:val="none" w:sz="0" w:space="0" w:color="auto"/>
            <w:left w:val="none" w:sz="0" w:space="0" w:color="auto"/>
            <w:bottom w:val="none" w:sz="0" w:space="0" w:color="auto"/>
            <w:right w:val="none" w:sz="0" w:space="0" w:color="auto"/>
          </w:divBdr>
        </w:div>
        <w:div w:id="2067140178">
          <w:marLeft w:val="0"/>
          <w:marRight w:val="0"/>
          <w:marTop w:val="0"/>
          <w:marBottom w:val="0"/>
          <w:divBdr>
            <w:top w:val="none" w:sz="0" w:space="0" w:color="auto"/>
            <w:left w:val="none" w:sz="0" w:space="0" w:color="auto"/>
            <w:bottom w:val="none" w:sz="0" w:space="0" w:color="auto"/>
            <w:right w:val="none" w:sz="0" w:space="0" w:color="auto"/>
          </w:divBdr>
        </w:div>
        <w:div w:id="1897736294">
          <w:marLeft w:val="0"/>
          <w:marRight w:val="0"/>
          <w:marTop w:val="0"/>
          <w:marBottom w:val="0"/>
          <w:divBdr>
            <w:top w:val="none" w:sz="0" w:space="0" w:color="auto"/>
            <w:left w:val="none" w:sz="0" w:space="0" w:color="auto"/>
            <w:bottom w:val="none" w:sz="0" w:space="0" w:color="auto"/>
            <w:right w:val="none" w:sz="0" w:space="0" w:color="auto"/>
          </w:divBdr>
        </w:div>
        <w:div w:id="1211771200">
          <w:marLeft w:val="0"/>
          <w:marRight w:val="0"/>
          <w:marTop w:val="0"/>
          <w:marBottom w:val="0"/>
          <w:divBdr>
            <w:top w:val="single" w:sz="8" w:space="5" w:color="F8F8F8"/>
            <w:left w:val="single" w:sz="8" w:space="2" w:color="F8F8F8"/>
            <w:bottom w:val="single" w:sz="8" w:space="2" w:color="B2B2B2"/>
            <w:right w:val="single" w:sz="8" w:space="2" w:color="B2B2B2"/>
          </w:divBdr>
          <w:divsChild>
            <w:div w:id="1524057408">
              <w:marLeft w:val="0"/>
              <w:marRight w:val="0"/>
              <w:marTop w:val="0"/>
              <w:marBottom w:val="45"/>
              <w:divBdr>
                <w:top w:val="none" w:sz="0" w:space="0" w:color="auto"/>
                <w:left w:val="none" w:sz="0" w:space="0" w:color="auto"/>
                <w:bottom w:val="none" w:sz="0" w:space="0" w:color="auto"/>
                <w:right w:val="none" w:sz="0" w:space="0" w:color="auto"/>
              </w:divBdr>
            </w:div>
          </w:divsChild>
        </w:div>
        <w:div w:id="386101835">
          <w:marLeft w:val="0"/>
          <w:marRight w:val="0"/>
          <w:marTop w:val="0"/>
          <w:marBottom w:val="0"/>
          <w:divBdr>
            <w:top w:val="none" w:sz="0" w:space="0" w:color="auto"/>
            <w:left w:val="none" w:sz="0" w:space="0" w:color="auto"/>
            <w:bottom w:val="none" w:sz="0" w:space="0" w:color="auto"/>
            <w:right w:val="none" w:sz="0" w:space="0" w:color="auto"/>
          </w:divBdr>
        </w:div>
        <w:div w:id="1063798792">
          <w:marLeft w:val="0"/>
          <w:marRight w:val="0"/>
          <w:marTop w:val="0"/>
          <w:marBottom w:val="0"/>
          <w:divBdr>
            <w:top w:val="none" w:sz="0" w:space="0" w:color="auto"/>
            <w:left w:val="none" w:sz="0" w:space="0" w:color="auto"/>
            <w:bottom w:val="none" w:sz="0" w:space="0" w:color="auto"/>
            <w:right w:val="none" w:sz="0" w:space="0" w:color="auto"/>
          </w:divBdr>
        </w:div>
        <w:div w:id="2140537729">
          <w:marLeft w:val="0"/>
          <w:marRight w:val="0"/>
          <w:marTop w:val="0"/>
          <w:marBottom w:val="0"/>
          <w:divBdr>
            <w:top w:val="none" w:sz="0" w:space="0" w:color="auto"/>
            <w:left w:val="none" w:sz="0" w:space="0" w:color="auto"/>
            <w:bottom w:val="none" w:sz="0" w:space="0" w:color="auto"/>
            <w:right w:val="none" w:sz="0" w:space="0" w:color="auto"/>
          </w:divBdr>
        </w:div>
        <w:div w:id="1965384557">
          <w:marLeft w:val="0"/>
          <w:marRight w:val="0"/>
          <w:marTop w:val="0"/>
          <w:marBottom w:val="0"/>
          <w:divBdr>
            <w:top w:val="none" w:sz="0" w:space="0" w:color="auto"/>
            <w:left w:val="none" w:sz="0" w:space="0" w:color="auto"/>
            <w:bottom w:val="none" w:sz="0" w:space="0" w:color="auto"/>
            <w:right w:val="none" w:sz="0" w:space="0" w:color="auto"/>
          </w:divBdr>
        </w:div>
        <w:div w:id="2019194610">
          <w:marLeft w:val="0"/>
          <w:marRight w:val="0"/>
          <w:marTop w:val="0"/>
          <w:marBottom w:val="0"/>
          <w:divBdr>
            <w:top w:val="none" w:sz="0" w:space="0" w:color="auto"/>
            <w:left w:val="none" w:sz="0" w:space="0" w:color="auto"/>
            <w:bottom w:val="none" w:sz="0" w:space="0" w:color="auto"/>
            <w:right w:val="none" w:sz="0" w:space="0" w:color="auto"/>
          </w:divBdr>
        </w:div>
        <w:div w:id="1084188584">
          <w:marLeft w:val="0"/>
          <w:marRight w:val="0"/>
          <w:marTop w:val="0"/>
          <w:marBottom w:val="0"/>
          <w:divBdr>
            <w:top w:val="none" w:sz="0" w:space="0" w:color="auto"/>
            <w:left w:val="none" w:sz="0" w:space="0" w:color="auto"/>
            <w:bottom w:val="none" w:sz="0" w:space="0" w:color="auto"/>
            <w:right w:val="none" w:sz="0" w:space="0" w:color="auto"/>
          </w:divBdr>
        </w:div>
        <w:div w:id="1355113509">
          <w:marLeft w:val="0"/>
          <w:marRight w:val="0"/>
          <w:marTop w:val="0"/>
          <w:marBottom w:val="0"/>
          <w:divBdr>
            <w:top w:val="none" w:sz="0" w:space="0" w:color="auto"/>
            <w:left w:val="none" w:sz="0" w:space="0" w:color="auto"/>
            <w:bottom w:val="none" w:sz="0" w:space="0" w:color="auto"/>
            <w:right w:val="none" w:sz="0" w:space="0" w:color="auto"/>
          </w:divBdr>
        </w:div>
        <w:div w:id="2122721444">
          <w:marLeft w:val="0"/>
          <w:marRight w:val="0"/>
          <w:marTop w:val="0"/>
          <w:marBottom w:val="0"/>
          <w:divBdr>
            <w:top w:val="none" w:sz="0" w:space="0" w:color="auto"/>
            <w:left w:val="none" w:sz="0" w:space="0" w:color="auto"/>
            <w:bottom w:val="none" w:sz="0" w:space="0" w:color="auto"/>
            <w:right w:val="none" w:sz="0" w:space="0" w:color="auto"/>
          </w:divBdr>
        </w:div>
        <w:div w:id="1058237808">
          <w:marLeft w:val="0"/>
          <w:marRight w:val="0"/>
          <w:marTop w:val="0"/>
          <w:marBottom w:val="0"/>
          <w:divBdr>
            <w:top w:val="none" w:sz="0" w:space="0" w:color="auto"/>
            <w:left w:val="none" w:sz="0" w:space="0" w:color="auto"/>
            <w:bottom w:val="none" w:sz="0" w:space="0" w:color="auto"/>
            <w:right w:val="none" w:sz="0" w:space="0" w:color="auto"/>
          </w:divBdr>
        </w:div>
        <w:div w:id="427507697">
          <w:marLeft w:val="0"/>
          <w:marRight w:val="0"/>
          <w:marTop w:val="0"/>
          <w:marBottom w:val="0"/>
          <w:divBdr>
            <w:top w:val="none" w:sz="0" w:space="0" w:color="auto"/>
            <w:left w:val="none" w:sz="0" w:space="0" w:color="auto"/>
            <w:bottom w:val="none" w:sz="0" w:space="0" w:color="auto"/>
            <w:right w:val="none" w:sz="0" w:space="0" w:color="auto"/>
          </w:divBdr>
        </w:div>
        <w:div w:id="299381900">
          <w:marLeft w:val="0"/>
          <w:marRight w:val="0"/>
          <w:marTop w:val="0"/>
          <w:marBottom w:val="0"/>
          <w:divBdr>
            <w:top w:val="none" w:sz="0" w:space="0" w:color="auto"/>
            <w:left w:val="none" w:sz="0" w:space="0" w:color="auto"/>
            <w:bottom w:val="none" w:sz="0" w:space="0" w:color="auto"/>
            <w:right w:val="none" w:sz="0" w:space="0" w:color="auto"/>
          </w:divBdr>
        </w:div>
        <w:div w:id="2137328043">
          <w:marLeft w:val="0"/>
          <w:marRight w:val="0"/>
          <w:marTop w:val="0"/>
          <w:marBottom w:val="0"/>
          <w:divBdr>
            <w:top w:val="none" w:sz="0" w:space="0" w:color="auto"/>
            <w:left w:val="none" w:sz="0" w:space="0" w:color="auto"/>
            <w:bottom w:val="none" w:sz="0" w:space="0" w:color="auto"/>
            <w:right w:val="none" w:sz="0" w:space="0" w:color="auto"/>
          </w:divBdr>
        </w:div>
        <w:div w:id="2053261220">
          <w:marLeft w:val="0"/>
          <w:marRight w:val="0"/>
          <w:marTop w:val="0"/>
          <w:marBottom w:val="0"/>
          <w:divBdr>
            <w:top w:val="none" w:sz="0" w:space="0" w:color="auto"/>
            <w:left w:val="none" w:sz="0" w:space="0" w:color="auto"/>
            <w:bottom w:val="none" w:sz="0" w:space="0" w:color="auto"/>
            <w:right w:val="none" w:sz="0" w:space="0" w:color="auto"/>
          </w:divBdr>
        </w:div>
        <w:div w:id="1785613455">
          <w:marLeft w:val="0"/>
          <w:marRight w:val="0"/>
          <w:marTop w:val="0"/>
          <w:marBottom w:val="0"/>
          <w:divBdr>
            <w:top w:val="none" w:sz="0" w:space="0" w:color="auto"/>
            <w:left w:val="none" w:sz="0" w:space="0" w:color="auto"/>
            <w:bottom w:val="none" w:sz="0" w:space="0" w:color="auto"/>
            <w:right w:val="none" w:sz="0" w:space="0" w:color="auto"/>
          </w:divBdr>
        </w:div>
        <w:div w:id="390009343">
          <w:marLeft w:val="0"/>
          <w:marRight w:val="0"/>
          <w:marTop w:val="0"/>
          <w:marBottom w:val="0"/>
          <w:divBdr>
            <w:top w:val="none" w:sz="0" w:space="0" w:color="auto"/>
            <w:left w:val="none" w:sz="0" w:space="0" w:color="auto"/>
            <w:bottom w:val="none" w:sz="0" w:space="0" w:color="auto"/>
            <w:right w:val="none" w:sz="0" w:space="0" w:color="auto"/>
          </w:divBdr>
        </w:div>
        <w:div w:id="1581717170">
          <w:marLeft w:val="0"/>
          <w:marRight w:val="0"/>
          <w:marTop w:val="0"/>
          <w:marBottom w:val="0"/>
          <w:divBdr>
            <w:top w:val="none" w:sz="0" w:space="0" w:color="auto"/>
            <w:left w:val="none" w:sz="0" w:space="0" w:color="auto"/>
            <w:bottom w:val="none" w:sz="0" w:space="0" w:color="auto"/>
            <w:right w:val="none" w:sz="0" w:space="0" w:color="auto"/>
          </w:divBdr>
        </w:div>
        <w:div w:id="1139421135">
          <w:marLeft w:val="0"/>
          <w:marRight w:val="0"/>
          <w:marTop w:val="0"/>
          <w:marBottom w:val="0"/>
          <w:divBdr>
            <w:top w:val="none" w:sz="0" w:space="0" w:color="auto"/>
            <w:left w:val="none" w:sz="0" w:space="0" w:color="auto"/>
            <w:bottom w:val="none" w:sz="0" w:space="0" w:color="auto"/>
            <w:right w:val="none" w:sz="0" w:space="0" w:color="auto"/>
          </w:divBdr>
        </w:div>
        <w:div w:id="1604457226">
          <w:marLeft w:val="0"/>
          <w:marRight w:val="0"/>
          <w:marTop w:val="0"/>
          <w:marBottom w:val="0"/>
          <w:divBdr>
            <w:top w:val="none" w:sz="0" w:space="0" w:color="auto"/>
            <w:left w:val="none" w:sz="0" w:space="0" w:color="auto"/>
            <w:bottom w:val="none" w:sz="0" w:space="0" w:color="auto"/>
            <w:right w:val="none" w:sz="0" w:space="0" w:color="auto"/>
          </w:divBdr>
        </w:div>
        <w:div w:id="95291143">
          <w:marLeft w:val="0"/>
          <w:marRight w:val="0"/>
          <w:marTop w:val="0"/>
          <w:marBottom w:val="0"/>
          <w:divBdr>
            <w:top w:val="none" w:sz="0" w:space="0" w:color="auto"/>
            <w:left w:val="none" w:sz="0" w:space="0" w:color="auto"/>
            <w:bottom w:val="none" w:sz="0" w:space="0" w:color="auto"/>
            <w:right w:val="none" w:sz="0" w:space="0" w:color="auto"/>
          </w:divBdr>
        </w:div>
        <w:div w:id="652685710">
          <w:marLeft w:val="0"/>
          <w:marRight w:val="0"/>
          <w:marTop w:val="0"/>
          <w:marBottom w:val="0"/>
          <w:divBdr>
            <w:top w:val="none" w:sz="0" w:space="0" w:color="auto"/>
            <w:left w:val="none" w:sz="0" w:space="0" w:color="auto"/>
            <w:bottom w:val="none" w:sz="0" w:space="0" w:color="auto"/>
            <w:right w:val="none" w:sz="0" w:space="0" w:color="auto"/>
          </w:divBdr>
        </w:div>
        <w:div w:id="461924080">
          <w:marLeft w:val="0"/>
          <w:marRight w:val="0"/>
          <w:marTop w:val="0"/>
          <w:marBottom w:val="0"/>
          <w:divBdr>
            <w:top w:val="none" w:sz="0" w:space="0" w:color="auto"/>
            <w:left w:val="none" w:sz="0" w:space="0" w:color="auto"/>
            <w:bottom w:val="none" w:sz="0" w:space="0" w:color="auto"/>
            <w:right w:val="none" w:sz="0" w:space="0" w:color="auto"/>
          </w:divBdr>
        </w:div>
        <w:div w:id="990907839">
          <w:marLeft w:val="0"/>
          <w:marRight w:val="0"/>
          <w:marTop w:val="0"/>
          <w:marBottom w:val="0"/>
          <w:divBdr>
            <w:top w:val="none" w:sz="0" w:space="0" w:color="auto"/>
            <w:left w:val="none" w:sz="0" w:space="0" w:color="auto"/>
            <w:bottom w:val="none" w:sz="0" w:space="0" w:color="auto"/>
            <w:right w:val="none" w:sz="0" w:space="0" w:color="auto"/>
          </w:divBdr>
        </w:div>
        <w:div w:id="1443458713">
          <w:marLeft w:val="0"/>
          <w:marRight w:val="0"/>
          <w:marTop w:val="0"/>
          <w:marBottom w:val="0"/>
          <w:divBdr>
            <w:top w:val="none" w:sz="0" w:space="0" w:color="auto"/>
            <w:left w:val="none" w:sz="0" w:space="0" w:color="auto"/>
            <w:bottom w:val="none" w:sz="0" w:space="0" w:color="auto"/>
            <w:right w:val="none" w:sz="0" w:space="0" w:color="auto"/>
          </w:divBdr>
        </w:div>
        <w:div w:id="358437489">
          <w:marLeft w:val="0"/>
          <w:marRight w:val="0"/>
          <w:marTop w:val="0"/>
          <w:marBottom w:val="0"/>
          <w:divBdr>
            <w:top w:val="none" w:sz="0" w:space="0" w:color="auto"/>
            <w:left w:val="none" w:sz="0" w:space="0" w:color="auto"/>
            <w:bottom w:val="none" w:sz="0" w:space="0" w:color="auto"/>
            <w:right w:val="none" w:sz="0" w:space="0" w:color="auto"/>
          </w:divBdr>
        </w:div>
        <w:div w:id="233592059">
          <w:marLeft w:val="0"/>
          <w:marRight w:val="0"/>
          <w:marTop w:val="0"/>
          <w:marBottom w:val="0"/>
          <w:divBdr>
            <w:top w:val="none" w:sz="0" w:space="0" w:color="auto"/>
            <w:left w:val="none" w:sz="0" w:space="0" w:color="auto"/>
            <w:bottom w:val="none" w:sz="0" w:space="0" w:color="auto"/>
            <w:right w:val="none" w:sz="0" w:space="0" w:color="auto"/>
          </w:divBdr>
        </w:div>
        <w:div w:id="1173760346">
          <w:marLeft w:val="0"/>
          <w:marRight w:val="0"/>
          <w:marTop w:val="0"/>
          <w:marBottom w:val="0"/>
          <w:divBdr>
            <w:top w:val="none" w:sz="0" w:space="0" w:color="auto"/>
            <w:left w:val="none" w:sz="0" w:space="0" w:color="auto"/>
            <w:bottom w:val="none" w:sz="0" w:space="0" w:color="auto"/>
            <w:right w:val="none" w:sz="0" w:space="0" w:color="auto"/>
          </w:divBdr>
        </w:div>
        <w:div w:id="1737508760">
          <w:marLeft w:val="0"/>
          <w:marRight w:val="0"/>
          <w:marTop w:val="0"/>
          <w:marBottom w:val="0"/>
          <w:divBdr>
            <w:top w:val="none" w:sz="0" w:space="0" w:color="auto"/>
            <w:left w:val="none" w:sz="0" w:space="0" w:color="auto"/>
            <w:bottom w:val="none" w:sz="0" w:space="0" w:color="auto"/>
            <w:right w:val="none" w:sz="0" w:space="0" w:color="auto"/>
          </w:divBdr>
        </w:div>
        <w:div w:id="1017195977">
          <w:marLeft w:val="0"/>
          <w:marRight w:val="0"/>
          <w:marTop w:val="0"/>
          <w:marBottom w:val="0"/>
          <w:divBdr>
            <w:top w:val="none" w:sz="0" w:space="0" w:color="auto"/>
            <w:left w:val="none" w:sz="0" w:space="0" w:color="auto"/>
            <w:bottom w:val="none" w:sz="0" w:space="0" w:color="auto"/>
            <w:right w:val="none" w:sz="0" w:space="0" w:color="auto"/>
          </w:divBdr>
        </w:div>
        <w:div w:id="176894165">
          <w:marLeft w:val="0"/>
          <w:marRight w:val="0"/>
          <w:marTop w:val="0"/>
          <w:marBottom w:val="0"/>
          <w:divBdr>
            <w:top w:val="none" w:sz="0" w:space="0" w:color="auto"/>
            <w:left w:val="none" w:sz="0" w:space="0" w:color="auto"/>
            <w:bottom w:val="none" w:sz="0" w:space="0" w:color="auto"/>
            <w:right w:val="none" w:sz="0" w:space="0" w:color="auto"/>
          </w:divBdr>
        </w:div>
        <w:div w:id="1843007304">
          <w:marLeft w:val="0"/>
          <w:marRight w:val="0"/>
          <w:marTop w:val="0"/>
          <w:marBottom w:val="0"/>
          <w:divBdr>
            <w:top w:val="none" w:sz="0" w:space="0" w:color="auto"/>
            <w:left w:val="none" w:sz="0" w:space="0" w:color="auto"/>
            <w:bottom w:val="none" w:sz="0" w:space="0" w:color="auto"/>
            <w:right w:val="none" w:sz="0" w:space="0" w:color="auto"/>
          </w:divBdr>
        </w:div>
        <w:div w:id="1552155386">
          <w:marLeft w:val="0"/>
          <w:marRight w:val="0"/>
          <w:marTop w:val="0"/>
          <w:marBottom w:val="0"/>
          <w:divBdr>
            <w:top w:val="none" w:sz="0" w:space="0" w:color="auto"/>
            <w:left w:val="none" w:sz="0" w:space="0" w:color="auto"/>
            <w:bottom w:val="none" w:sz="0" w:space="0" w:color="auto"/>
            <w:right w:val="none" w:sz="0" w:space="0" w:color="auto"/>
          </w:divBdr>
        </w:div>
        <w:div w:id="952246665">
          <w:marLeft w:val="0"/>
          <w:marRight w:val="0"/>
          <w:marTop w:val="0"/>
          <w:marBottom w:val="150"/>
          <w:divBdr>
            <w:top w:val="none" w:sz="0" w:space="0" w:color="auto"/>
            <w:left w:val="none" w:sz="0" w:space="0" w:color="auto"/>
            <w:bottom w:val="none" w:sz="0" w:space="0" w:color="auto"/>
            <w:right w:val="none" w:sz="0" w:space="0" w:color="auto"/>
          </w:divBdr>
        </w:div>
        <w:div w:id="146364487">
          <w:marLeft w:val="0"/>
          <w:marRight w:val="0"/>
          <w:marTop w:val="0"/>
          <w:marBottom w:val="0"/>
          <w:divBdr>
            <w:top w:val="none" w:sz="0" w:space="0" w:color="auto"/>
            <w:left w:val="none" w:sz="0" w:space="0" w:color="auto"/>
            <w:bottom w:val="none" w:sz="0" w:space="0" w:color="auto"/>
            <w:right w:val="none" w:sz="0" w:space="0" w:color="auto"/>
          </w:divBdr>
        </w:div>
        <w:div w:id="1105150423">
          <w:marLeft w:val="0"/>
          <w:marRight w:val="0"/>
          <w:marTop w:val="0"/>
          <w:marBottom w:val="0"/>
          <w:divBdr>
            <w:top w:val="none" w:sz="0" w:space="0" w:color="auto"/>
            <w:left w:val="none" w:sz="0" w:space="0" w:color="auto"/>
            <w:bottom w:val="none" w:sz="0" w:space="0" w:color="auto"/>
            <w:right w:val="none" w:sz="0" w:space="0" w:color="auto"/>
          </w:divBdr>
        </w:div>
        <w:div w:id="1211576838">
          <w:marLeft w:val="0"/>
          <w:marRight w:val="0"/>
          <w:marTop w:val="0"/>
          <w:marBottom w:val="0"/>
          <w:divBdr>
            <w:top w:val="none" w:sz="0" w:space="0" w:color="auto"/>
            <w:left w:val="none" w:sz="0" w:space="0" w:color="auto"/>
            <w:bottom w:val="none" w:sz="0" w:space="0" w:color="auto"/>
            <w:right w:val="none" w:sz="0" w:space="0" w:color="auto"/>
          </w:divBdr>
        </w:div>
        <w:div w:id="600601365">
          <w:marLeft w:val="0"/>
          <w:marRight w:val="0"/>
          <w:marTop w:val="0"/>
          <w:marBottom w:val="0"/>
          <w:divBdr>
            <w:top w:val="none" w:sz="0" w:space="0" w:color="auto"/>
            <w:left w:val="none" w:sz="0" w:space="0" w:color="auto"/>
            <w:bottom w:val="none" w:sz="0" w:space="0" w:color="auto"/>
            <w:right w:val="none" w:sz="0" w:space="0" w:color="auto"/>
          </w:divBdr>
        </w:div>
      </w:divsChild>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69053454">
      <w:bodyDiv w:val="1"/>
      <w:marLeft w:val="0"/>
      <w:marRight w:val="0"/>
      <w:marTop w:val="0"/>
      <w:marBottom w:val="0"/>
      <w:divBdr>
        <w:top w:val="none" w:sz="0" w:space="0" w:color="auto"/>
        <w:left w:val="none" w:sz="0" w:space="0" w:color="auto"/>
        <w:bottom w:val="none" w:sz="0" w:space="0" w:color="auto"/>
        <w:right w:val="none" w:sz="0" w:space="0" w:color="auto"/>
      </w:divBdr>
    </w:div>
    <w:div w:id="481653008">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01824275">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2496578">
      <w:bodyDiv w:val="1"/>
      <w:marLeft w:val="0"/>
      <w:marRight w:val="0"/>
      <w:marTop w:val="0"/>
      <w:marBottom w:val="0"/>
      <w:divBdr>
        <w:top w:val="none" w:sz="0" w:space="0" w:color="auto"/>
        <w:left w:val="none" w:sz="0" w:space="0" w:color="auto"/>
        <w:bottom w:val="none" w:sz="0" w:space="0" w:color="auto"/>
        <w:right w:val="none" w:sz="0" w:space="0" w:color="auto"/>
      </w:divBdr>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43252768">
      <w:bodyDiv w:val="1"/>
      <w:marLeft w:val="0"/>
      <w:marRight w:val="0"/>
      <w:marTop w:val="0"/>
      <w:marBottom w:val="0"/>
      <w:divBdr>
        <w:top w:val="none" w:sz="0" w:space="0" w:color="auto"/>
        <w:left w:val="none" w:sz="0" w:space="0" w:color="auto"/>
        <w:bottom w:val="none" w:sz="0" w:space="0" w:color="auto"/>
        <w:right w:val="none" w:sz="0" w:space="0" w:color="auto"/>
      </w:divBdr>
    </w:div>
    <w:div w:id="556361600">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59747750">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5381866">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589050425">
      <w:bodyDiv w:val="1"/>
      <w:marLeft w:val="0"/>
      <w:marRight w:val="0"/>
      <w:marTop w:val="0"/>
      <w:marBottom w:val="0"/>
      <w:divBdr>
        <w:top w:val="none" w:sz="0" w:space="0" w:color="auto"/>
        <w:left w:val="none" w:sz="0" w:space="0" w:color="auto"/>
        <w:bottom w:val="none" w:sz="0" w:space="0" w:color="auto"/>
        <w:right w:val="none" w:sz="0" w:space="0" w:color="auto"/>
      </w:divBdr>
    </w:div>
    <w:div w:id="639383818">
      <w:bodyDiv w:val="1"/>
      <w:marLeft w:val="0"/>
      <w:marRight w:val="0"/>
      <w:marTop w:val="0"/>
      <w:marBottom w:val="0"/>
      <w:divBdr>
        <w:top w:val="none" w:sz="0" w:space="0" w:color="auto"/>
        <w:left w:val="none" w:sz="0" w:space="0" w:color="auto"/>
        <w:bottom w:val="none" w:sz="0" w:space="0" w:color="auto"/>
        <w:right w:val="none" w:sz="0" w:space="0" w:color="auto"/>
      </w:divBdr>
    </w:div>
    <w:div w:id="644511970">
      <w:bodyDiv w:val="1"/>
      <w:marLeft w:val="0"/>
      <w:marRight w:val="0"/>
      <w:marTop w:val="0"/>
      <w:marBottom w:val="0"/>
      <w:divBdr>
        <w:top w:val="none" w:sz="0" w:space="0" w:color="auto"/>
        <w:left w:val="none" w:sz="0" w:space="0" w:color="auto"/>
        <w:bottom w:val="none" w:sz="0" w:space="0" w:color="auto"/>
        <w:right w:val="none" w:sz="0" w:space="0" w:color="auto"/>
      </w:divBdr>
      <w:divsChild>
        <w:div w:id="529222254">
          <w:marLeft w:val="0"/>
          <w:marRight w:val="0"/>
          <w:marTop w:val="0"/>
          <w:marBottom w:val="0"/>
          <w:divBdr>
            <w:top w:val="none" w:sz="0" w:space="0" w:color="auto"/>
            <w:left w:val="none" w:sz="0" w:space="0" w:color="auto"/>
            <w:bottom w:val="none" w:sz="0" w:space="0" w:color="auto"/>
            <w:right w:val="none" w:sz="0" w:space="0" w:color="auto"/>
          </w:divBdr>
        </w:div>
      </w:divsChild>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657537514">
      <w:bodyDiv w:val="1"/>
      <w:marLeft w:val="0"/>
      <w:marRight w:val="0"/>
      <w:marTop w:val="0"/>
      <w:marBottom w:val="0"/>
      <w:divBdr>
        <w:top w:val="none" w:sz="0" w:space="0" w:color="auto"/>
        <w:left w:val="none" w:sz="0" w:space="0" w:color="auto"/>
        <w:bottom w:val="none" w:sz="0" w:space="0" w:color="auto"/>
        <w:right w:val="none" w:sz="0" w:space="0" w:color="auto"/>
      </w:divBdr>
    </w:div>
    <w:div w:id="672609465">
      <w:bodyDiv w:val="1"/>
      <w:marLeft w:val="0"/>
      <w:marRight w:val="0"/>
      <w:marTop w:val="0"/>
      <w:marBottom w:val="0"/>
      <w:divBdr>
        <w:top w:val="none" w:sz="0" w:space="0" w:color="auto"/>
        <w:left w:val="none" w:sz="0" w:space="0" w:color="auto"/>
        <w:bottom w:val="none" w:sz="0" w:space="0" w:color="auto"/>
        <w:right w:val="none" w:sz="0" w:space="0" w:color="auto"/>
      </w:divBdr>
    </w:div>
    <w:div w:id="683239823">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784614035">
      <w:bodyDiv w:val="1"/>
      <w:marLeft w:val="0"/>
      <w:marRight w:val="0"/>
      <w:marTop w:val="0"/>
      <w:marBottom w:val="0"/>
      <w:divBdr>
        <w:top w:val="none" w:sz="0" w:space="0" w:color="auto"/>
        <w:left w:val="none" w:sz="0" w:space="0" w:color="auto"/>
        <w:bottom w:val="none" w:sz="0" w:space="0" w:color="auto"/>
        <w:right w:val="none" w:sz="0" w:space="0" w:color="auto"/>
      </w:divBdr>
    </w:div>
    <w:div w:id="799104750">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19614251">
      <w:bodyDiv w:val="1"/>
      <w:marLeft w:val="0"/>
      <w:marRight w:val="0"/>
      <w:marTop w:val="0"/>
      <w:marBottom w:val="0"/>
      <w:divBdr>
        <w:top w:val="none" w:sz="0" w:space="0" w:color="auto"/>
        <w:left w:val="none" w:sz="0" w:space="0" w:color="auto"/>
        <w:bottom w:val="none" w:sz="0" w:space="0" w:color="auto"/>
        <w:right w:val="none" w:sz="0" w:space="0" w:color="auto"/>
      </w:divBdr>
    </w:div>
    <w:div w:id="837816145">
      <w:bodyDiv w:val="1"/>
      <w:marLeft w:val="0"/>
      <w:marRight w:val="0"/>
      <w:marTop w:val="0"/>
      <w:marBottom w:val="0"/>
      <w:divBdr>
        <w:top w:val="none" w:sz="0" w:space="0" w:color="auto"/>
        <w:left w:val="none" w:sz="0" w:space="0" w:color="auto"/>
        <w:bottom w:val="none" w:sz="0" w:space="0" w:color="auto"/>
        <w:right w:val="none" w:sz="0" w:space="0" w:color="auto"/>
      </w:divBdr>
    </w:div>
    <w:div w:id="841120136">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73269208">
      <w:bodyDiv w:val="1"/>
      <w:marLeft w:val="0"/>
      <w:marRight w:val="0"/>
      <w:marTop w:val="0"/>
      <w:marBottom w:val="0"/>
      <w:divBdr>
        <w:top w:val="none" w:sz="0" w:space="0" w:color="auto"/>
        <w:left w:val="none" w:sz="0" w:space="0" w:color="auto"/>
        <w:bottom w:val="none" w:sz="0" w:space="0" w:color="auto"/>
        <w:right w:val="none" w:sz="0" w:space="0" w:color="auto"/>
      </w:divBdr>
    </w:div>
    <w:div w:id="876547481">
      <w:bodyDiv w:val="1"/>
      <w:marLeft w:val="0"/>
      <w:marRight w:val="0"/>
      <w:marTop w:val="0"/>
      <w:marBottom w:val="0"/>
      <w:divBdr>
        <w:top w:val="none" w:sz="0" w:space="0" w:color="auto"/>
        <w:left w:val="none" w:sz="0" w:space="0" w:color="auto"/>
        <w:bottom w:val="none" w:sz="0" w:space="0" w:color="auto"/>
        <w:right w:val="none" w:sz="0" w:space="0" w:color="auto"/>
      </w:divBdr>
    </w:div>
    <w:div w:id="883521789">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16137800">
      <w:bodyDiv w:val="1"/>
      <w:marLeft w:val="0"/>
      <w:marRight w:val="0"/>
      <w:marTop w:val="0"/>
      <w:marBottom w:val="0"/>
      <w:divBdr>
        <w:top w:val="none" w:sz="0" w:space="0" w:color="auto"/>
        <w:left w:val="none" w:sz="0" w:space="0" w:color="auto"/>
        <w:bottom w:val="none" w:sz="0" w:space="0" w:color="auto"/>
        <w:right w:val="none" w:sz="0" w:space="0" w:color="auto"/>
      </w:divBdr>
      <w:divsChild>
        <w:div w:id="474875628">
          <w:marLeft w:val="0"/>
          <w:marRight w:val="0"/>
          <w:marTop w:val="0"/>
          <w:marBottom w:val="0"/>
          <w:divBdr>
            <w:top w:val="none" w:sz="0" w:space="0" w:color="auto"/>
            <w:left w:val="none" w:sz="0" w:space="0" w:color="auto"/>
            <w:bottom w:val="none" w:sz="0" w:space="0" w:color="auto"/>
            <w:right w:val="none" w:sz="0" w:space="0" w:color="auto"/>
          </w:divBdr>
          <w:divsChild>
            <w:div w:id="424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25458309">
      <w:bodyDiv w:val="1"/>
      <w:marLeft w:val="0"/>
      <w:marRight w:val="0"/>
      <w:marTop w:val="0"/>
      <w:marBottom w:val="0"/>
      <w:divBdr>
        <w:top w:val="none" w:sz="0" w:space="0" w:color="auto"/>
        <w:left w:val="none" w:sz="0" w:space="0" w:color="auto"/>
        <w:bottom w:val="none" w:sz="0" w:space="0" w:color="auto"/>
        <w:right w:val="none" w:sz="0" w:space="0" w:color="auto"/>
      </w:divBdr>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963852546">
      <w:bodyDiv w:val="1"/>
      <w:marLeft w:val="0"/>
      <w:marRight w:val="0"/>
      <w:marTop w:val="0"/>
      <w:marBottom w:val="0"/>
      <w:divBdr>
        <w:top w:val="none" w:sz="0" w:space="0" w:color="auto"/>
        <w:left w:val="none" w:sz="0" w:space="0" w:color="auto"/>
        <w:bottom w:val="none" w:sz="0" w:space="0" w:color="auto"/>
        <w:right w:val="none" w:sz="0" w:space="0" w:color="auto"/>
      </w:divBdr>
    </w:div>
    <w:div w:id="968895793">
      <w:bodyDiv w:val="1"/>
      <w:marLeft w:val="0"/>
      <w:marRight w:val="0"/>
      <w:marTop w:val="0"/>
      <w:marBottom w:val="0"/>
      <w:divBdr>
        <w:top w:val="none" w:sz="0" w:space="0" w:color="auto"/>
        <w:left w:val="none" w:sz="0" w:space="0" w:color="auto"/>
        <w:bottom w:val="none" w:sz="0" w:space="0" w:color="auto"/>
        <w:right w:val="none" w:sz="0" w:space="0" w:color="auto"/>
      </w:divBdr>
    </w:div>
    <w:div w:id="973174167">
      <w:bodyDiv w:val="1"/>
      <w:marLeft w:val="0"/>
      <w:marRight w:val="0"/>
      <w:marTop w:val="0"/>
      <w:marBottom w:val="0"/>
      <w:divBdr>
        <w:top w:val="none" w:sz="0" w:space="0" w:color="auto"/>
        <w:left w:val="none" w:sz="0" w:space="0" w:color="auto"/>
        <w:bottom w:val="none" w:sz="0" w:space="0" w:color="auto"/>
        <w:right w:val="none" w:sz="0" w:space="0" w:color="auto"/>
      </w:divBdr>
    </w:div>
    <w:div w:id="976186665">
      <w:bodyDiv w:val="1"/>
      <w:marLeft w:val="0"/>
      <w:marRight w:val="0"/>
      <w:marTop w:val="0"/>
      <w:marBottom w:val="0"/>
      <w:divBdr>
        <w:top w:val="none" w:sz="0" w:space="0" w:color="auto"/>
        <w:left w:val="none" w:sz="0" w:space="0" w:color="auto"/>
        <w:bottom w:val="none" w:sz="0" w:space="0" w:color="auto"/>
        <w:right w:val="none" w:sz="0" w:space="0" w:color="auto"/>
      </w:divBdr>
      <w:divsChild>
        <w:div w:id="1070421947">
          <w:marLeft w:val="0"/>
          <w:marRight w:val="0"/>
          <w:marTop w:val="0"/>
          <w:marBottom w:val="480"/>
          <w:divBdr>
            <w:top w:val="none" w:sz="0" w:space="0" w:color="auto"/>
            <w:left w:val="none" w:sz="0" w:space="0" w:color="auto"/>
            <w:bottom w:val="none" w:sz="0" w:space="0" w:color="auto"/>
            <w:right w:val="none" w:sz="0" w:space="0" w:color="auto"/>
          </w:divBdr>
          <w:divsChild>
            <w:div w:id="4015662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4089645">
      <w:bodyDiv w:val="1"/>
      <w:marLeft w:val="0"/>
      <w:marRight w:val="0"/>
      <w:marTop w:val="0"/>
      <w:marBottom w:val="0"/>
      <w:divBdr>
        <w:top w:val="none" w:sz="0" w:space="0" w:color="auto"/>
        <w:left w:val="none" w:sz="0" w:space="0" w:color="auto"/>
        <w:bottom w:val="none" w:sz="0" w:space="0" w:color="auto"/>
        <w:right w:val="none" w:sz="0" w:space="0" w:color="auto"/>
      </w:divBdr>
    </w:div>
    <w:div w:id="1005401654">
      <w:bodyDiv w:val="1"/>
      <w:marLeft w:val="0"/>
      <w:marRight w:val="0"/>
      <w:marTop w:val="0"/>
      <w:marBottom w:val="0"/>
      <w:divBdr>
        <w:top w:val="none" w:sz="0" w:space="0" w:color="auto"/>
        <w:left w:val="none" w:sz="0" w:space="0" w:color="auto"/>
        <w:bottom w:val="none" w:sz="0" w:space="0" w:color="auto"/>
        <w:right w:val="none" w:sz="0" w:space="0" w:color="auto"/>
      </w:divBdr>
    </w:div>
    <w:div w:id="1009061367">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072578500">
      <w:bodyDiv w:val="1"/>
      <w:marLeft w:val="0"/>
      <w:marRight w:val="0"/>
      <w:marTop w:val="0"/>
      <w:marBottom w:val="0"/>
      <w:divBdr>
        <w:top w:val="none" w:sz="0" w:space="0" w:color="auto"/>
        <w:left w:val="none" w:sz="0" w:space="0" w:color="auto"/>
        <w:bottom w:val="none" w:sz="0" w:space="0" w:color="auto"/>
        <w:right w:val="none" w:sz="0" w:space="0" w:color="auto"/>
      </w:divBdr>
    </w:div>
    <w:div w:id="1079715065">
      <w:bodyDiv w:val="1"/>
      <w:marLeft w:val="0"/>
      <w:marRight w:val="0"/>
      <w:marTop w:val="0"/>
      <w:marBottom w:val="0"/>
      <w:divBdr>
        <w:top w:val="none" w:sz="0" w:space="0" w:color="auto"/>
        <w:left w:val="none" w:sz="0" w:space="0" w:color="auto"/>
        <w:bottom w:val="none" w:sz="0" w:space="0" w:color="auto"/>
        <w:right w:val="none" w:sz="0" w:space="0" w:color="auto"/>
      </w:divBdr>
    </w:div>
    <w:div w:id="1084884118">
      <w:bodyDiv w:val="1"/>
      <w:marLeft w:val="0"/>
      <w:marRight w:val="0"/>
      <w:marTop w:val="0"/>
      <w:marBottom w:val="0"/>
      <w:divBdr>
        <w:top w:val="none" w:sz="0" w:space="0" w:color="auto"/>
        <w:left w:val="none" w:sz="0" w:space="0" w:color="auto"/>
        <w:bottom w:val="none" w:sz="0" w:space="0" w:color="auto"/>
        <w:right w:val="none" w:sz="0" w:space="0" w:color="auto"/>
      </w:divBdr>
    </w:div>
    <w:div w:id="1104300242">
      <w:bodyDiv w:val="1"/>
      <w:marLeft w:val="0"/>
      <w:marRight w:val="0"/>
      <w:marTop w:val="0"/>
      <w:marBottom w:val="0"/>
      <w:divBdr>
        <w:top w:val="none" w:sz="0" w:space="0" w:color="auto"/>
        <w:left w:val="none" w:sz="0" w:space="0" w:color="auto"/>
        <w:bottom w:val="none" w:sz="0" w:space="0" w:color="auto"/>
        <w:right w:val="none" w:sz="0" w:space="0" w:color="auto"/>
      </w:divBdr>
      <w:divsChild>
        <w:div w:id="2085376164">
          <w:marLeft w:val="0"/>
          <w:marRight w:val="0"/>
          <w:marTop w:val="0"/>
          <w:marBottom w:val="300"/>
          <w:divBdr>
            <w:top w:val="none" w:sz="0" w:space="0" w:color="auto"/>
            <w:left w:val="none" w:sz="0" w:space="0" w:color="auto"/>
            <w:bottom w:val="none" w:sz="0" w:space="0" w:color="auto"/>
            <w:right w:val="none" w:sz="0" w:space="0" w:color="auto"/>
          </w:divBdr>
        </w:div>
      </w:divsChild>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13944466">
      <w:bodyDiv w:val="1"/>
      <w:marLeft w:val="0"/>
      <w:marRight w:val="0"/>
      <w:marTop w:val="0"/>
      <w:marBottom w:val="0"/>
      <w:divBdr>
        <w:top w:val="none" w:sz="0" w:space="0" w:color="auto"/>
        <w:left w:val="none" w:sz="0" w:space="0" w:color="auto"/>
        <w:bottom w:val="none" w:sz="0" w:space="0" w:color="auto"/>
        <w:right w:val="none" w:sz="0" w:space="0" w:color="auto"/>
      </w:divBdr>
    </w:div>
    <w:div w:id="1119957351">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3228702">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56260318">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179123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2784">
          <w:marLeft w:val="0"/>
          <w:marRight w:val="0"/>
          <w:marTop w:val="0"/>
          <w:marBottom w:val="0"/>
          <w:divBdr>
            <w:top w:val="none" w:sz="0" w:space="0" w:color="auto"/>
            <w:left w:val="none" w:sz="0" w:space="0" w:color="auto"/>
            <w:bottom w:val="none" w:sz="0" w:space="0" w:color="auto"/>
            <w:right w:val="none" w:sz="0" w:space="0" w:color="auto"/>
          </w:divBdr>
          <w:divsChild>
            <w:div w:id="171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7512">
      <w:bodyDiv w:val="1"/>
      <w:marLeft w:val="0"/>
      <w:marRight w:val="0"/>
      <w:marTop w:val="0"/>
      <w:marBottom w:val="0"/>
      <w:divBdr>
        <w:top w:val="none" w:sz="0" w:space="0" w:color="auto"/>
        <w:left w:val="none" w:sz="0" w:space="0" w:color="auto"/>
        <w:bottom w:val="none" w:sz="0" w:space="0" w:color="auto"/>
        <w:right w:val="none" w:sz="0" w:space="0" w:color="auto"/>
      </w:divBdr>
    </w:div>
    <w:div w:id="1198392388">
      <w:bodyDiv w:val="1"/>
      <w:marLeft w:val="0"/>
      <w:marRight w:val="0"/>
      <w:marTop w:val="0"/>
      <w:marBottom w:val="0"/>
      <w:divBdr>
        <w:top w:val="none" w:sz="0" w:space="0" w:color="auto"/>
        <w:left w:val="none" w:sz="0" w:space="0" w:color="auto"/>
        <w:bottom w:val="none" w:sz="0" w:space="0" w:color="auto"/>
        <w:right w:val="none" w:sz="0" w:space="0" w:color="auto"/>
      </w:divBdr>
    </w:div>
    <w:div w:id="1203056969">
      <w:bodyDiv w:val="1"/>
      <w:marLeft w:val="0"/>
      <w:marRight w:val="0"/>
      <w:marTop w:val="0"/>
      <w:marBottom w:val="0"/>
      <w:divBdr>
        <w:top w:val="none" w:sz="0" w:space="0" w:color="auto"/>
        <w:left w:val="none" w:sz="0" w:space="0" w:color="auto"/>
        <w:bottom w:val="none" w:sz="0" w:space="0" w:color="auto"/>
        <w:right w:val="none" w:sz="0" w:space="0" w:color="auto"/>
      </w:divBdr>
      <w:divsChild>
        <w:div w:id="1736195526">
          <w:marLeft w:val="0"/>
          <w:marRight w:val="0"/>
          <w:marTop w:val="0"/>
          <w:marBottom w:val="0"/>
          <w:divBdr>
            <w:top w:val="none" w:sz="0" w:space="0" w:color="auto"/>
            <w:left w:val="none" w:sz="0" w:space="0" w:color="auto"/>
            <w:bottom w:val="none" w:sz="0" w:space="0" w:color="auto"/>
            <w:right w:val="none" w:sz="0" w:space="0" w:color="auto"/>
          </w:divBdr>
        </w:div>
        <w:div w:id="2144886582">
          <w:marLeft w:val="0"/>
          <w:marRight w:val="0"/>
          <w:marTop w:val="150"/>
          <w:marBottom w:val="150"/>
          <w:divBdr>
            <w:top w:val="none" w:sz="0" w:space="0" w:color="auto"/>
            <w:left w:val="none" w:sz="0" w:space="0" w:color="auto"/>
            <w:bottom w:val="none" w:sz="0" w:space="0" w:color="auto"/>
            <w:right w:val="none" w:sz="0" w:space="0" w:color="auto"/>
          </w:divBdr>
        </w:div>
      </w:divsChild>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293292750">
      <w:bodyDiv w:val="1"/>
      <w:marLeft w:val="0"/>
      <w:marRight w:val="0"/>
      <w:marTop w:val="0"/>
      <w:marBottom w:val="0"/>
      <w:divBdr>
        <w:top w:val="none" w:sz="0" w:space="0" w:color="auto"/>
        <w:left w:val="none" w:sz="0" w:space="0" w:color="auto"/>
        <w:bottom w:val="none" w:sz="0" w:space="0" w:color="auto"/>
        <w:right w:val="none" w:sz="0" w:space="0" w:color="auto"/>
      </w:divBdr>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08121261">
      <w:bodyDiv w:val="1"/>
      <w:marLeft w:val="0"/>
      <w:marRight w:val="0"/>
      <w:marTop w:val="0"/>
      <w:marBottom w:val="0"/>
      <w:divBdr>
        <w:top w:val="none" w:sz="0" w:space="0" w:color="auto"/>
        <w:left w:val="none" w:sz="0" w:space="0" w:color="auto"/>
        <w:bottom w:val="none" w:sz="0" w:space="0" w:color="auto"/>
        <w:right w:val="none" w:sz="0" w:space="0" w:color="auto"/>
      </w:divBdr>
      <w:divsChild>
        <w:div w:id="1484617503">
          <w:marLeft w:val="0"/>
          <w:marRight w:val="0"/>
          <w:marTop w:val="0"/>
          <w:marBottom w:val="0"/>
          <w:divBdr>
            <w:top w:val="none" w:sz="0" w:space="0" w:color="auto"/>
            <w:left w:val="none" w:sz="0" w:space="0" w:color="auto"/>
            <w:bottom w:val="none" w:sz="0" w:space="0" w:color="auto"/>
            <w:right w:val="none" w:sz="0" w:space="0" w:color="auto"/>
          </w:divBdr>
          <w:divsChild>
            <w:div w:id="1129934379">
              <w:marLeft w:val="0"/>
              <w:marRight w:val="0"/>
              <w:marTop w:val="0"/>
              <w:marBottom w:val="0"/>
              <w:divBdr>
                <w:top w:val="none" w:sz="0" w:space="0" w:color="auto"/>
                <w:left w:val="none" w:sz="0" w:space="0" w:color="auto"/>
                <w:bottom w:val="none" w:sz="0" w:space="0" w:color="auto"/>
                <w:right w:val="none" w:sz="0" w:space="0" w:color="auto"/>
              </w:divBdr>
            </w:div>
            <w:div w:id="303003496">
              <w:marLeft w:val="0"/>
              <w:marRight w:val="0"/>
              <w:marTop w:val="0"/>
              <w:marBottom w:val="0"/>
              <w:divBdr>
                <w:top w:val="none" w:sz="0" w:space="0" w:color="auto"/>
                <w:left w:val="none" w:sz="0" w:space="0" w:color="auto"/>
                <w:bottom w:val="none" w:sz="0" w:space="0" w:color="auto"/>
                <w:right w:val="none" w:sz="0" w:space="0" w:color="auto"/>
              </w:divBdr>
            </w:div>
            <w:div w:id="2013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8307">
          <w:marLeft w:val="0"/>
          <w:marRight w:val="0"/>
          <w:marTop w:val="0"/>
          <w:marBottom w:val="0"/>
          <w:divBdr>
            <w:top w:val="none" w:sz="0" w:space="0" w:color="auto"/>
            <w:left w:val="none" w:sz="0" w:space="0" w:color="auto"/>
            <w:bottom w:val="none" w:sz="0" w:space="0" w:color="auto"/>
            <w:right w:val="none" w:sz="0" w:space="0" w:color="auto"/>
          </w:divBdr>
          <w:divsChild>
            <w:div w:id="562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10888841">
      <w:bodyDiv w:val="1"/>
      <w:marLeft w:val="0"/>
      <w:marRight w:val="0"/>
      <w:marTop w:val="0"/>
      <w:marBottom w:val="0"/>
      <w:divBdr>
        <w:top w:val="none" w:sz="0" w:space="0" w:color="auto"/>
        <w:left w:val="none" w:sz="0" w:space="0" w:color="auto"/>
        <w:bottom w:val="none" w:sz="0" w:space="0" w:color="auto"/>
        <w:right w:val="none" w:sz="0" w:space="0" w:color="auto"/>
      </w:divBdr>
    </w:div>
    <w:div w:id="1427574127">
      <w:bodyDiv w:val="1"/>
      <w:marLeft w:val="0"/>
      <w:marRight w:val="0"/>
      <w:marTop w:val="0"/>
      <w:marBottom w:val="0"/>
      <w:divBdr>
        <w:top w:val="none" w:sz="0" w:space="0" w:color="auto"/>
        <w:left w:val="none" w:sz="0" w:space="0" w:color="auto"/>
        <w:bottom w:val="none" w:sz="0" w:space="0" w:color="auto"/>
        <w:right w:val="none" w:sz="0" w:space="0" w:color="auto"/>
      </w:divBdr>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7124508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495225752">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0947028">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555312551">
      <w:bodyDiv w:val="1"/>
      <w:marLeft w:val="0"/>
      <w:marRight w:val="0"/>
      <w:marTop w:val="0"/>
      <w:marBottom w:val="0"/>
      <w:divBdr>
        <w:top w:val="none" w:sz="0" w:space="0" w:color="auto"/>
        <w:left w:val="none" w:sz="0" w:space="0" w:color="auto"/>
        <w:bottom w:val="none" w:sz="0" w:space="0" w:color="auto"/>
        <w:right w:val="none" w:sz="0" w:space="0" w:color="auto"/>
      </w:divBdr>
    </w:div>
    <w:div w:id="1565025492">
      <w:bodyDiv w:val="1"/>
      <w:marLeft w:val="0"/>
      <w:marRight w:val="0"/>
      <w:marTop w:val="0"/>
      <w:marBottom w:val="0"/>
      <w:divBdr>
        <w:top w:val="none" w:sz="0" w:space="0" w:color="auto"/>
        <w:left w:val="none" w:sz="0" w:space="0" w:color="auto"/>
        <w:bottom w:val="none" w:sz="0" w:space="0" w:color="auto"/>
        <w:right w:val="none" w:sz="0" w:space="0" w:color="auto"/>
      </w:divBdr>
      <w:divsChild>
        <w:div w:id="641426228">
          <w:marLeft w:val="0"/>
          <w:marRight w:val="0"/>
          <w:marTop w:val="0"/>
          <w:marBottom w:val="0"/>
          <w:divBdr>
            <w:top w:val="none" w:sz="0" w:space="0" w:color="auto"/>
            <w:left w:val="none" w:sz="0" w:space="0" w:color="auto"/>
            <w:bottom w:val="none" w:sz="0" w:space="0" w:color="auto"/>
            <w:right w:val="none" w:sz="0" w:space="0" w:color="auto"/>
          </w:divBdr>
        </w:div>
      </w:divsChild>
    </w:div>
    <w:div w:id="1621109024">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999819">
      <w:bodyDiv w:val="1"/>
      <w:marLeft w:val="0"/>
      <w:marRight w:val="0"/>
      <w:marTop w:val="0"/>
      <w:marBottom w:val="0"/>
      <w:divBdr>
        <w:top w:val="none" w:sz="0" w:space="0" w:color="auto"/>
        <w:left w:val="none" w:sz="0" w:space="0" w:color="auto"/>
        <w:bottom w:val="none" w:sz="0" w:space="0" w:color="auto"/>
        <w:right w:val="none" w:sz="0" w:space="0" w:color="auto"/>
      </w:divBdr>
      <w:divsChild>
        <w:div w:id="1300762178">
          <w:marLeft w:val="0"/>
          <w:marRight w:val="0"/>
          <w:marTop w:val="0"/>
          <w:marBottom w:val="0"/>
          <w:divBdr>
            <w:top w:val="none" w:sz="0" w:space="0" w:color="auto"/>
            <w:left w:val="none" w:sz="0" w:space="0" w:color="auto"/>
            <w:bottom w:val="none" w:sz="0" w:space="0" w:color="auto"/>
            <w:right w:val="none" w:sz="0" w:space="0" w:color="auto"/>
          </w:divBdr>
        </w:div>
      </w:divsChild>
    </w:div>
    <w:div w:id="1655715055">
      <w:bodyDiv w:val="1"/>
      <w:marLeft w:val="0"/>
      <w:marRight w:val="0"/>
      <w:marTop w:val="0"/>
      <w:marBottom w:val="0"/>
      <w:divBdr>
        <w:top w:val="none" w:sz="0" w:space="0" w:color="auto"/>
        <w:left w:val="none" w:sz="0" w:space="0" w:color="auto"/>
        <w:bottom w:val="none" w:sz="0" w:space="0" w:color="auto"/>
        <w:right w:val="none" w:sz="0" w:space="0" w:color="auto"/>
      </w:divBdr>
      <w:divsChild>
        <w:div w:id="1572160045">
          <w:marLeft w:val="0"/>
          <w:marRight w:val="0"/>
          <w:marTop w:val="0"/>
          <w:marBottom w:val="480"/>
          <w:divBdr>
            <w:top w:val="none" w:sz="0" w:space="0" w:color="auto"/>
            <w:left w:val="none" w:sz="0" w:space="0" w:color="auto"/>
            <w:bottom w:val="none" w:sz="0" w:space="0" w:color="auto"/>
            <w:right w:val="none" w:sz="0" w:space="0" w:color="auto"/>
          </w:divBdr>
          <w:divsChild>
            <w:div w:id="1203441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6400334">
      <w:bodyDiv w:val="1"/>
      <w:marLeft w:val="0"/>
      <w:marRight w:val="0"/>
      <w:marTop w:val="0"/>
      <w:marBottom w:val="0"/>
      <w:divBdr>
        <w:top w:val="none" w:sz="0" w:space="0" w:color="auto"/>
        <w:left w:val="none" w:sz="0" w:space="0" w:color="auto"/>
        <w:bottom w:val="none" w:sz="0" w:space="0" w:color="auto"/>
        <w:right w:val="none" w:sz="0" w:space="0" w:color="auto"/>
      </w:divBdr>
    </w:div>
    <w:div w:id="1698240658">
      <w:bodyDiv w:val="1"/>
      <w:marLeft w:val="0"/>
      <w:marRight w:val="0"/>
      <w:marTop w:val="0"/>
      <w:marBottom w:val="0"/>
      <w:divBdr>
        <w:top w:val="none" w:sz="0" w:space="0" w:color="auto"/>
        <w:left w:val="none" w:sz="0" w:space="0" w:color="auto"/>
        <w:bottom w:val="none" w:sz="0" w:space="0" w:color="auto"/>
        <w:right w:val="none" w:sz="0" w:space="0" w:color="auto"/>
      </w:divBdr>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64569253">
      <w:bodyDiv w:val="1"/>
      <w:marLeft w:val="0"/>
      <w:marRight w:val="0"/>
      <w:marTop w:val="0"/>
      <w:marBottom w:val="0"/>
      <w:divBdr>
        <w:top w:val="none" w:sz="0" w:space="0" w:color="auto"/>
        <w:left w:val="none" w:sz="0" w:space="0" w:color="auto"/>
        <w:bottom w:val="none" w:sz="0" w:space="0" w:color="auto"/>
        <w:right w:val="none" w:sz="0" w:space="0" w:color="auto"/>
      </w:divBdr>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08622738">
      <w:bodyDiv w:val="1"/>
      <w:marLeft w:val="0"/>
      <w:marRight w:val="0"/>
      <w:marTop w:val="0"/>
      <w:marBottom w:val="0"/>
      <w:divBdr>
        <w:top w:val="none" w:sz="0" w:space="0" w:color="auto"/>
        <w:left w:val="none" w:sz="0" w:space="0" w:color="auto"/>
        <w:bottom w:val="none" w:sz="0" w:space="0" w:color="auto"/>
        <w:right w:val="none" w:sz="0" w:space="0" w:color="auto"/>
      </w:divBdr>
      <w:divsChild>
        <w:div w:id="2075590934">
          <w:marLeft w:val="0"/>
          <w:marRight w:val="0"/>
          <w:marTop w:val="0"/>
          <w:marBottom w:val="0"/>
          <w:divBdr>
            <w:top w:val="none" w:sz="0" w:space="0" w:color="auto"/>
            <w:left w:val="none" w:sz="0" w:space="0" w:color="auto"/>
            <w:bottom w:val="none" w:sz="0" w:space="0" w:color="auto"/>
            <w:right w:val="none" w:sz="0" w:space="0" w:color="auto"/>
          </w:divBdr>
        </w:div>
      </w:divsChild>
    </w:div>
    <w:div w:id="1816991241">
      <w:bodyDiv w:val="1"/>
      <w:marLeft w:val="0"/>
      <w:marRight w:val="0"/>
      <w:marTop w:val="0"/>
      <w:marBottom w:val="0"/>
      <w:divBdr>
        <w:top w:val="none" w:sz="0" w:space="0" w:color="auto"/>
        <w:left w:val="none" w:sz="0" w:space="0" w:color="auto"/>
        <w:bottom w:val="none" w:sz="0" w:space="0" w:color="auto"/>
        <w:right w:val="none" w:sz="0" w:space="0" w:color="auto"/>
      </w:divBdr>
    </w:div>
    <w:div w:id="1858620906">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63744102">
      <w:bodyDiv w:val="1"/>
      <w:marLeft w:val="0"/>
      <w:marRight w:val="0"/>
      <w:marTop w:val="0"/>
      <w:marBottom w:val="0"/>
      <w:divBdr>
        <w:top w:val="none" w:sz="0" w:space="0" w:color="auto"/>
        <w:left w:val="none" w:sz="0" w:space="0" w:color="auto"/>
        <w:bottom w:val="none" w:sz="0" w:space="0" w:color="auto"/>
        <w:right w:val="none" w:sz="0" w:space="0" w:color="auto"/>
      </w:divBdr>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 w:id="1886213029">
      <w:bodyDiv w:val="1"/>
      <w:marLeft w:val="0"/>
      <w:marRight w:val="0"/>
      <w:marTop w:val="0"/>
      <w:marBottom w:val="0"/>
      <w:divBdr>
        <w:top w:val="none" w:sz="0" w:space="0" w:color="auto"/>
        <w:left w:val="none" w:sz="0" w:space="0" w:color="auto"/>
        <w:bottom w:val="none" w:sz="0" w:space="0" w:color="auto"/>
        <w:right w:val="none" w:sz="0" w:space="0" w:color="auto"/>
      </w:divBdr>
    </w:div>
    <w:div w:id="190225103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33538838">
      <w:bodyDiv w:val="1"/>
      <w:marLeft w:val="0"/>
      <w:marRight w:val="0"/>
      <w:marTop w:val="0"/>
      <w:marBottom w:val="0"/>
      <w:divBdr>
        <w:top w:val="none" w:sz="0" w:space="0" w:color="auto"/>
        <w:left w:val="none" w:sz="0" w:space="0" w:color="auto"/>
        <w:bottom w:val="none" w:sz="0" w:space="0" w:color="auto"/>
        <w:right w:val="none" w:sz="0" w:space="0" w:color="auto"/>
      </w:divBdr>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3584675">
      <w:bodyDiv w:val="1"/>
      <w:marLeft w:val="0"/>
      <w:marRight w:val="0"/>
      <w:marTop w:val="0"/>
      <w:marBottom w:val="0"/>
      <w:divBdr>
        <w:top w:val="none" w:sz="0" w:space="0" w:color="auto"/>
        <w:left w:val="none" w:sz="0" w:space="0" w:color="auto"/>
        <w:bottom w:val="none" w:sz="0" w:space="0" w:color="auto"/>
        <w:right w:val="none" w:sz="0" w:space="0" w:color="auto"/>
      </w:divBdr>
    </w:div>
    <w:div w:id="1984694445">
      <w:bodyDiv w:val="1"/>
      <w:marLeft w:val="0"/>
      <w:marRight w:val="0"/>
      <w:marTop w:val="0"/>
      <w:marBottom w:val="0"/>
      <w:divBdr>
        <w:top w:val="none" w:sz="0" w:space="0" w:color="auto"/>
        <w:left w:val="none" w:sz="0" w:space="0" w:color="auto"/>
        <w:bottom w:val="none" w:sz="0" w:space="0" w:color="auto"/>
        <w:right w:val="none" w:sz="0" w:space="0" w:color="auto"/>
      </w:divBdr>
      <w:divsChild>
        <w:div w:id="663434146">
          <w:marLeft w:val="0"/>
          <w:marRight w:val="0"/>
          <w:marTop w:val="300"/>
          <w:marBottom w:val="300"/>
          <w:divBdr>
            <w:top w:val="none" w:sz="0" w:space="0" w:color="auto"/>
            <w:left w:val="none" w:sz="0" w:space="0" w:color="auto"/>
            <w:bottom w:val="none" w:sz="0" w:space="0" w:color="auto"/>
            <w:right w:val="none" w:sz="0" w:space="0" w:color="auto"/>
          </w:divBdr>
        </w:div>
        <w:div w:id="1549337149">
          <w:marLeft w:val="0"/>
          <w:marRight w:val="0"/>
          <w:marTop w:val="300"/>
          <w:marBottom w:val="300"/>
          <w:divBdr>
            <w:top w:val="none" w:sz="0" w:space="0" w:color="auto"/>
            <w:left w:val="none" w:sz="0" w:space="0" w:color="auto"/>
            <w:bottom w:val="none" w:sz="0" w:space="0" w:color="auto"/>
            <w:right w:val="none" w:sz="0" w:space="0" w:color="auto"/>
          </w:divBdr>
        </w:div>
        <w:div w:id="1746298954">
          <w:marLeft w:val="0"/>
          <w:marRight w:val="0"/>
          <w:marTop w:val="0"/>
          <w:marBottom w:val="0"/>
          <w:divBdr>
            <w:top w:val="none" w:sz="0" w:space="0" w:color="auto"/>
            <w:left w:val="none" w:sz="0" w:space="0" w:color="auto"/>
            <w:bottom w:val="none" w:sz="0" w:space="0" w:color="auto"/>
            <w:right w:val="none" w:sz="0" w:space="0" w:color="auto"/>
          </w:divBdr>
        </w:div>
        <w:div w:id="413550065">
          <w:marLeft w:val="0"/>
          <w:marRight w:val="0"/>
          <w:marTop w:val="0"/>
          <w:marBottom w:val="0"/>
          <w:divBdr>
            <w:top w:val="none" w:sz="0" w:space="0" w:color="auto"/>
            <w:left w:val="none" w:sz="0" w:space="0" w:color="auto"/>
            <w:bottom w:val="none" w:sz="0" w:space="0" w:color="auto"/>
            <w:right w:val="none" w:sz="0" w:space="0" w:color="auto"/>
          </w:divBdr>
        </w:div>
        <w:div w:id="1009874360">
          <w:marLeft w:val="0"/>
          <w:marRight w:val="0"/>
          <w:marTop w:val="0"/>
          <w:marBottom w:val="0"/>
          <w:divBdr>
            <w:top w:val="none" w:sz="0" w:space="0" w:color="auto"/>
            <w:left w:val="none" w:sz="0" w:space="0" w:color="auto"/>
            <w:bottom w:val="none" w:sz="0" w:space="0" w:color="auto"/>
            <w:right w:val="none" w:sz="0" w:space="0" w:color="auto"/>
          </w:divBdr>
        </w:div>
        <w:div w:id="620460999">
          <w:marLeft w:val="0"/>
          <w:marRight w:val="0"/>
          <w:marTop w:val="300"/>
          <w:marBottom w:val="300"/>
          <w:divBdr>
            <w:top w:val="none" w:sz="0" w:space="0" w:color="auto"/>
            <w:left w:val="none" w:sz="0" w:space="0" w:color="auto"/>
            <w:bottom w:val="none" w:sz="0" w:space="0" w:color="auto"/>
            <w:right w:val="none" w:sz="0" w:space="0" w:color="auto"/>
          </w:divBdr>
        </w:div>
        <w:div w:id="1009523337">
          <w:marLeft w:val="0"/>
          <w:marRight w:val="0"/>
          <w:marTop w:val="75"/>
          <w:marBottom w:val="0"/>
          <w:divBdr>
            <w:top w:val="none" w:sz="0" w:space="0" w:color="auto"/>
            <w:left w:val="none" w:sz="0" w:space="0" w:color="auto"/>
            <w:bottom w:val="none" w:sz="0" w:space="0" w:color="auto"/>
            <w:right w:val="none" w:sz="0" w:space="0" w:color="auto"/>
          </w:divBdr>
        </w:div>
        <w:div w:id="166598599">
          <w:marLeft w:val="0"/>
          <w:marRight w:val="0"/>
          <w:marTop w:val="75"/>
          <w:marBottom w:val="0"/>
          <w:divBdr>
            <w:top w:val="none" w:sz="0" w:space="0" w:color="auto"/>
            <w:left w:val="none" w:sz="0" w:space="0" w:color="auto"/>
            <w:bottom w:val="none" w:sz="0" w:space="0" w:color="auto"/>
            <w:right w:val="none" w:sz="0" w:space="0" w:color="auto"/>
          </w:divBdr>
        </w:div>
        <w:div w:id="1191800071">
          <w:marLeft w:val="0"/>
          <w:marRight w:val="0"/>
          <w:marTop w:val="75"/>
          <w:marBottom w:val="0"/>
          <w:divBdr>
            <w:top w:val="none" w:sz="0" w:space="0" w:color="auto"/>
            <w:left w:val="none" w:sz="0" w:space="0" w:color="auto"/>
            <w:bottom w:val="none" w:sz="0" w:space="0" w:color="auto"/>
            <w:right w:val="none" w:sz="0" w:space="0" w:color="auto"/>
          </w:divBdr>
        </w:div>
        <w:div w:id="1334601810">
          <w:marLeft w:val="0"/>
          <w:marRight w:val="0"/>
          <w:marTop w:val="75"/>
          <w:marBottom w:val="0"/>
          <w:divBdr>
            <w:top w:val="none" w:sz="0" w:space="0" w:color="auto"/>
            <w:left w:val="none" w:sz="0" w:space="0" w:color="auto"/>
            <w:bottom w:val="none" w:sz="0" w:space="0" w:color="auto"/>
            <w:right w:val="none" w:sz="0" w:space="0" w:color="auto"/>
          </w:divBdr>
        </w:div>
        <w:div w:id="1051265741">
          <w:marLeft w:val="0"/>
          <w:marRight w:val="0"/>
          <w:marTop w:val="75"/>
          <w:marBottom w:val="0"/>
          <w:divBdr>
            <w:top w:val="none" w:sz="0" w:space="0" w:color="auto"/>
            <w:left w:val="none" w:sz="0" w:space="0" w:color="auto"/>
            <w:bottom w:val="none" w:sz="0" w:space="0" w:color="auto"/>
            <w:right w:val="none" w:sz="0" w:space="0" w:color="auto"/>
          </w:divBdr>
        </w:div>
        <w:div w:id="1805272360">
          <w:marLeft w:val="0"/>
          <w:marRight w:val="0"/>
          <w:marTop w:val="75"/>
          <w:marBottom w:val="0"/>
          <w:divBdr>
            <w:top w:val="none" w:sz="0" w:space="0" w:color="auto"/>
            <w:left w:val="none" w:sz="0" w:space="0" w:color="auto"/>
            <w:bottom w:val="none" w:sz="0" w:space="0" w:color="auto"/>
            <w:right w:val="none" w:sz="0" w:space="0" w:color="auto"/>
          </w:divBdr>
        </w:div>
        <w:div w:id="736438513">
          <w:marLeft w:val="0"/>
          <w:marRight w:val="0"/>
          <w:marTop w:val="75"/>
          <w:marBottom w:val="0"/>
          <w:divBdr>
            <w:top w:val="none" w:sz="0" w:space="0" w:color="auto"/>
            <w:left w:val="none" w:sz="0" w:space="0" w:color="auto"/>
            <w:bottom w:val="none" w:sz="0" w:space="0" w:color="auto"/>
            <w:right w:val="none" w:sz="0" w:space="0" w:color="auto"/>
          </w:divBdr>
        </w:div>
        <w:div w:id="982276235">
          <w:marLeft w:val="0"/>
          <w:marRight w:val="0"/>
          <w:marTop w:val="75"/>
          <w:marBottom w:val="0"/>
          <w:divBdr>
            <w:top w:val="none" w:sz="0" w:space="0" w:color="auto"/>
            <w:left w:val="none" w:sz="0" w:space="0" w:color="auto"/>
            <w:bottom w:val="none" w:sz="0" w:space="0" w:color="auto"/>
            <w:right w:val="none" w:sz="0" w:space="0" w:color="auto"/>
          </w:divBdr>
        </w:div>
        <w:div w:id="1716344225">
          <w:marLeft w:val="0"/>
          <w:marRight w:val="0"/>
          <w:marTop w:val="75"/>
          <w:marBottom w:val="0"/>
          <w:divBdr>
            <w:top w:val="none" w:sz="0" w:space="0" w:color="auto"/>
            <w:left w:val="none" w:sz="0" w:space="0" w:color="auto"/>
            <w:bottom w:val="none" w:sz="0" w:space="0" w:color="auto"/>
            <w:right w:val="none" w:sz="0" w:space="0" w:color="auto"/>
          </w:divBdr>
        </w:div>
        <w:div w:id="896085091">
          <w:marLeft w:val="0"/>
          <w:marRight w:val="0"/>
          <w:marTop w:val="75"/>
          <w:marBottom w:val="0"/>
          <w:divBdr>
            <w:top w:val="none" w:sz="0" w:space="0" w:color="auto"/>
            <w:left w:val="none" w:sz="0" w:space="0" w:color="auto"/>
            <w:bottom w:val="none" w:sz="0" w:space="0" w:color="auto"/>
            <w:right w:val="none" w:sz="0" w:space="0" w:color="auto"/>
          </w:divBdr>
        </w:div>
        <w:div w:id="1856112556">
          <w:marLeft w:val="0"/>
          <w:marRight w:val="0"/>
          <w:marTop w:val="75"/>
          <w:marBottom w:val="0"/>
          <w:divBdr>
            <w:top w:val="none" w:sz="0" w:space="0" w:color="auto"/>
            <w:left w:val="none" w:sz="0" w:space="0" w:color="auto"/>
            <w:bottom w:val="none" w:sz="0" w:space="0" w:color="auto"/>
            <w:right w:val="none" w:sz="0" w:space="0" w:color="auto"/>
          </w:divBdr>
        </w:div>
        <w:div w:id="1435788854">
          <w:marLeft w:val="0"/>
          <w:marRight w:val="0"/>
          <w:marTop w:val="75"/>
          <w:marBottom w:val="0"/>
          <w:divBdr>
            <w:top w:val="none" w:sz="0" w:space="0" w:color="auto"/>
            <w:left w:val="none" w:sz="0" w:space="0" w:color="auto"/>
            <w:bottom w:val="none" w:sz="0" w:space="0" w:color="auto"/>
            <w:right w:val="none" w:sz="0" w:space="0" w:color="auto"/>
          </w:divBdr>
        </w:div>
        <w:div w:id="513108830">
          <w:marLeft w:val="0"/>
          <w:marRight w:val="0"/>
          <w:marTop w:val="300"/>
          <w:marBottom w:val="300"/>
          <w:divBdr>
            <w:top w:val="none" w:sz="0" w:space="0" w:color="auto"/>
            <w:left w:val="none" w:sz="0" w:space="0" w:color="auto"/>
            <w:bottom w:val="none" w:sz="0" w:space="0" w:color="auto"/>
            <w:right w:val="none" w:sz="0" w:space="0" w:color="auto"/>
          </w:divBdr>
        </w:div>
        <w:div w:id="467626628">
          <w:marLeft w:val="0"/>
          <w:marRight w:val="0"/>
          <w:marTop w:val="75"/>
          <w:marBottom w:val="0"/>
          <w:divBdr>
            <w:top w:val="none" w:sz="0" w:space="0" w:color="auto"/>
            <w:left w:val="none" w:sz="0" w:space="0" w:color="auto"/>
            <w:bottom w:val="none" w:sz="0" w:space="0" w:color="auto"/>
            <w:right w:val="none" w:sz="0" w:space="0" w:color="auto"/>
          </w:divBdr>
        </w:div>
        <w:div w:id="2096046806">
          <w:marLeft w:val="0"/>
          <w:marRight w:val="0"/>
          <w:marTop w:val="75"/>
          <w:marBottom w:val="0"/>
          <w:divBdr>
            <w:top w:val="none" w:sz="0" w:space="0" w:color="auto"/>
            <w:left w:val="none" w:sz="0" w:space="0" w:color="auto"/>
            <w:bottom w:val="none" w:sz="0" w:space="0" w:color="auto"/>
            <w:right w:val="none" w:sz="0" w:space="0" w:color="auto"/>
          </w:divBdr>
        </w:div>
        <w:div w:id="2008940724">
          <w:marLeft w:val="0"/>
          <w:marRight w:val="0"/>
          <w:marTop w:val="75"/>
          <w:marBottom w:val="0"/>
          <w:divBdr>
            <w:top w:val="none" w:sz="0" w:space="0" w:color="auto"/>
            <w:left w:val="none" w:sz="0" w:space="0" w:color="auto"/>
            <w:bottom w:val="none" w:sz="0" w:space="0" w:color="auto"/>
            <w:right w:val="none" w:sz="0" w:space="0" w:color="auto"/>
          </w:divBdr>
        </w:div>
        <w:div w:id="111285076">
          <w:marLeft w:val="0"/>
          <w:marRight w:val="0"/>
          <w:marTop w:val="75"/>
          <w:marBottom w:val="0"/>
          <w:divBdr>
            <w:top w:val="none" w:sz="0" w:space="0" w:color="auto"/>
            <w:left w:val="none" w:sz="0" w:space="0" w:color="auto"/>
            <w:bottom w:val="none" w:sz="0" w:space="0" w:color="auto"/>
            <w:right w:val="none" w:sz="0" w:space="0" w:color="auto"/>
          </w:divBdr>
        </w:div>
        <w:div w:id="2142722221">
          <w:marLeft w:val="0"/>
          <w:marRight w:val="0"/>
          <w:marTop w:val="75"/>
          <w:marBottom w:val="0"/>
          <w:divBdr>
            <w:top w:val="none" w:sz="0" w:space="0" w:color="auto"/>
            <w:left w:val="none" w:sz="0" w:space="0" w:color="auto"/>
            <w:bottom w:val="none" w:sz="0" w:space="0" w:color="auto"/>
            <w:right w:val="none" w:sz="0" w:space="0" w:color="auto"/>
          </w:divBdr>
        </w:div>
        <w:div w:id="1953856357">
          <w:marLeft w:val="0"/>
          <w:marRight w:val="0"/>
          <w:marTop w:val="75"/>
          <w:marBottom w:val="0"/>
          <w:divBdr>
            <w:top w:val="none" w:sz="0" w:space="0" w:color="auto"/>
            <w:left w:val="none" w:sz="0" w:space="0" w:color="auto"/>
            <w:bottom w:val="none" w:sz="0" w:space="0" w:color="auto"/>
            <w:right w:val="none" w:sz="0" w:space="0" w:color="auto"/>
          </w:divBdr>
        </w:div>
        <w:div w:id="140774220">
          <w:marLeft w:val="0"/>
          <w:marRight w:val="0"/>
          <w:marTop w:val="75"/>
          <w:marBottom w:val="0"/>
          <w:divBdr>
            <w:top w:val="none" w:sz="0" w:space="0" w:color="auto"/>
            <w:left w:val="none" w:sz="0" w:space="0" w:color="auto"/>
            <w:bottom w:val="none" w:sz="0" w:space="0" w:color="auto"/>
            <w:right w:val="none" w:sz="0" w:space="0" w:color="auto"/>
          </w:divBdr>
        </w:div>
        <w:div w:id="2096631745">
          <w:marLeft w:val="0"/>
          <w:marRight w:val="0"/>
          <w:marTop w:val="75"/>
          <w:marBottom w:val="0"/>
          <w:divBdr>
            <w:top w:val="none" w:sz="0" w:space="0" w:color="auto"/>
            <w:left w:val="none" w:sz="0" w:space="0" w:color="auto"/>
            <w:bottom w:val="none" w:sz="0" w:space="0" w:color="auto"/>
            <w:right w:val="none" w:sz="0" w:space="0" w:color="auto"/>
          </w:divBdr>
        </w:div>
        <w:div w:id="1999455268">
          <w:marLeft w:val="0"/>
          <w:marRight w:val="0"/>
          <w:marTop w:val="75"/>
          <w:marBottom w:val="0"/>
          <w:divBdr>
            <w:top w:val="none" w:sz="0" w:space="0" w:color="auto"/>
            <w:left w:val="none" w:sz="0" w:space="0" w:color="auto"/>
            <w:bottom w:val="none" w:sz="0" w:space="0" w:color="auto"/>
            <w:right w:val="none" w:sz="0" w:space="0" w:color="auto"/>
          </w:divBdr>
        </w:div>
        <w:div w:id="385572045">
          <w:marLeft w:val="0"/>
          <w:marRight w:val="0"/>
          <w:marTop w:val="300"/>
          <w:marBottom w:val="300"/>
          <w:divBdr>
            <w:top w:val="none" w:sz="0" w:space="0" w:color="auto"/>
            <w:left w:val="none" w:sz="0" w:space="0" w:color="auto"/>
            <w:bottom w:val="none" w:sz="0" w:space="0" w:color="auto"/>
            <w:right w:val="none" w:sz="0" w:space="0" w:color="auto"/>
          </w:divBdr>
        </w:div>
        <w:div w:id="1320302526">
          <w:marLeft w:val="0"/>
          <w:marRight w:val="0"/>
          <w:marTop w:val="75"/>
          <w:marBottom w:val="0"/>
          <w:divBdr>
            <w:top w:val="none" w:sz="0" w:space="0" w:color="auto"/>
            <w:left w:val="none" w:sz="0" w:space="0" w:color="auto"/>
            <w:bottom w:val="none" w:sz="0" w:space="0" w:color="auto"/>
            <w:right w:val="none" w:sz="0" w:space="0" w:color="auto"/>
          </w:divBdr>
        </w:div>
        <w:div w:id="124860315">
          <w:marLeft w:val="0"/>
          <w:marRight w:val="0"/>
          <w:marTop w:val="75"/>
          <w:marBottom w:val="0"/>
          <w:divBdr>
            <w:top w:val="none" w:sz="0" w:space="0" w:color="auto"/>
            <w:left w:val="none" w:sz="0" w:space="0" w:color="auto"/>
            <w:bottom w:val="none" w:sz="0" w:space="0" w:color="auto"/>
            <w:right w:val="none" w:sz="0" w:space="0" w:color="auto"/>
          </w:divBdr>
        </w:div>
        <w:div w:id="1045982241">
          <w:marLeft w:val="0"/>
          <w:marRight w:val="0"/>
          <w:marTop w:val="75"/>
          <w:marBottom w:val="0"/>
          <w:divBdr>
            <w:top w:val="none" w:sz="0" w:space="0" w:color="auto"/>
            <w:left w:val="none" w:sz="0" w:space="0" w:color="auto"/>
            <w:bottom w:val="none" w:sz="0" w:space="0" w:color="auto"/>
            <w:right w:val="none" w:sz="0" w:space="0" w:color="auto"/>
          </w:divBdr>
        </w:div>
        <w:div w:id="1423917221">
          <w:marLeft w:val="0"/>
          <w:marRight w:val="0"/>
          <w:marTop w:val="75"/>
          <w:marBottom w:val="0"/>
          <w:divBdr>
            <w:top w:val="none" w:sz="0" w:space="0" w:color="auto"/>
            <w:left w:val="none" w:sz="0" w:space="0" w:color="auto"/>
            <w:bottom w:val="none" w:sz="0" w:space="0" w:color="auto"/>
            <w:right w:val="none" w:sz="0" w:space="0" w:color="auto"/>
          </w:divBdr>
        </w:div>
        <w:div w:id="669023008">
          <w:marLeft w:val="0"/>
          <w:marRight w:val="0"/>
          <w:marTop w:val="75"/>
          <w:marBottom w:val="0"/>
          <w:divBdr>
            <w:top w:val="none" w:sz="0" w:space="0" w:color="auto"/>
            <w:left w:val="none" w:sz="0" w:space="0" w:color="auto"/>
            <w:bottom w:val="none" w:sz="0" w:space="0" w:color="auto"/>
            <w:right w:val="none" w:sz="0" w:space="0" w:color="auto"/>
          </w:divBdr>
        </w:div>
        <w:div w:id="795026443">
          <w:marLeft w:val="0"/>
          <w:marRight w:val="0"/>
          <w:marTop w:val="75"/>
          <w:marBottom w:val="0"/>
          <w:divBdr>
            <w:top w:val="none" w:sz="0" w:space="0" w:color="auto"/>
            <w:left w:val="none" w:sz="0" w:space="0" w:color="auto"/>
            <w:bottom w:val="none" w:sz="0" w:space="0" w:color="auto"/>
            <w:right w:val="none" w:sz="0" w:space="0" w:color="auto"/>
          </w:divBdr>
        </w:div>
        <w:div w:id="1610355300">
          <w:marLeft w:val="0"/>
          <w:marRight w:val="0"/>
          <w:marTop w:val="300"/>
          <w:marBottom w:val="300"/>
          <w:divBdr>
            <w:top w:val="none" w:sz="0" w:space="0" w:color="auto"/>
            <w:left w:val="none" w:sz="0" w:space="0" w:color="auto"/>
            <w:bottom w:val="none" w:sz="0" w:space="0" w:color="auto"/>
            <w:right w:val="none" w:sz="0" w:space="0" w:color="auto"/>
          </w:divBdr>
        </w:div>
        <w:div w:id="114569366">
          <w:marLeft w:val="0"/>
          <w:marRight w:val="0"/>
          <w:marTop w:val="300"/>
          <w:marBottom w:val="300"/>
          <w:divBdr>
            <w:top w:val="none" w:sz="0" w:space="0" w:color="auto"/>
            <w:left w:val="none" w:sz="0" w:space="0" w:color="auto"/>
            <w:bottom w:val="none" w:sz="0" w:space="0" w:color="auto"/>
            <w:right w:val="none" w:sz="0" w:space="0" w:color="auto"/>
          </w:divBdr>
        </w:div>
        <w:div w:id="2095589859">
          <w:marLeft w:val="0"/>
          <w:marRight w:val="0"/>
          <w:marTop w:val="0"/>
          <w:marBottom w:val="0"/>
          <w:divBdr>
            <w:top w:val="none" w:sz="0" w:space="0" w:color="auto"/>
            <w:left w:val="none" w:sz="0" w:space="0" w:color="auto"/>
            <w:bottom w:val="none" w:sz="0" w:space="0" w:color="auto"/>
            <w:right w:val="none" w:sz="0" w:space="0" w:color="auto"/>
          </w:divBdr>
        </w:div>
        <w:div w:id="2126077623">
          <w:marLeft w:val="0"/>
          <w:marRight w:val="0"/>
          <w:marTop w:val="0"/>
          <w:marBottom w:val="0"/>
          <w:divBdr>
            <w:top w:val="none" w:sz="0" w:space="0" w:color="auto"/>
            <w:left w:val="none" w:sz="0" w:space="0" w:color="auto"/>
            <w:bottom w:val="none" w:sz="0" w:space="0" w:color="auto"/>
            <w:right w:val="none" w:sz="0" w:space="0" w:color="auto"/>
          </w:divBdr>
        </w:div>
        <w:div w:id="1203984399">
          <w:marLeft w:val="0"/>
          <w:marRight w:val="0"/>
          <w:marTop w:val="0"/>
          <w:marBottom w:val="0"/>
          <w:divBdr>
            <w:top w:val="none" w:sz="0" w:space="0" w:color="auto"/>
            <w:left w:val="none" w:sz="0" w:space="0" w:color="auto"/>
            <w:bottom w:val="none" w:sz="0" w:space="0" w:color="auto"/>
            <w:right w:val="none" w:sz="0" w:space="0" w:color="auto"/>
          </w:divBdr>
        </w:div>
        <w:div w:id="1372654819">
          <w:marLeft w:val="0"/>
          <w:marRight w:val="0"/>
          <w:marTop w:val="0"/>
          <w:marBottom w:val="0"/>
          <w:divBdr>
            <w:top w:val="none" w:sz="0" w:space="0" w:color="auto"/>
            <w:left w:val="none" w:sz="0" w:space="0" w:color="auto"/>
            <w:bottom w:val="none" w:sz="0" w:space="0" w:color="auto"/>
            <w:right w:val="none" w:sz="0" w:space="0" w:color="auto"/>
          </w:divBdr>
        </w:div>
        <w:div w:id="1268847138">
          <w:marLeft w:val="0"/>
          <w:marRight w:val="0"/>
          <w:marTop w:val="0"/>
          <w:marBottom w:val="0"/>
          <w:divBdr>
            <w:top w:val="none" w:sz="0" w:space="0" w:color="auto"/>
            <w:left w:val="none" w:sz="0" w:space="0" w:color="auto"/>
            <w:bottom w:val="none" w:sz="0" w:space="0" w:color="auto"/>
            <w:right w:val="none" w:sz="0" w:space="0" w:color="auto"/>
          </w:divBdr>
        </w:div>
        <w:div w:id="716201055">
          <w:marLeft w:val="0"/>
          <w:marRight w:val="0"/>
          <w:marTop w:val="0"/>
          <w:marBottom w:val="0"/>
          <w:divBdr>
            <w:top w:val="none" w:sz="0" w:space="0" w:color="auto"/>
            <w:left w:val="none" w:sz="0" w:space="0" w:color="auto"/>
            <w:bottom w:val="none" w:sz="0" w:space="0" w:color="auto"/>
            <w:right w:val="none" w:sz="0" w:space="0" w:color="auto"/>
          </w:divBdr>
        </w:div>
        <w:div w:id="1491866401">
          <w:marLeft w:val="0"/>
          <w:marRight w:val="0"/>
          <w:marTop w:val="0"/>
          <w:marBottom w:val="0"/>
          <w:divBdr>
            <w:top w:val="none" w:sz="0" w:space="0" w:color="auto"/>
            <w:left w:val="none" w:sz="0" w:space="0" w:color="auto"/>
            <w:bottom w:val="none" w:sz="0" w:space="0" w:color="auto"/>
            <w:right w:val="none" w:sz="0" w:space="0" w:color="auto"/>
          </w:divBdr>
        </w:div>
        <w:div w:id="307169980">
          <w:marLeft w:val="0"/>
          <w:marRight w:val="0"/>
          <w:marTop w:val="300"/>
          <w:marBottom w:val="300"/>
          <w:divBdr>
            <w:top w:val="none" w:sz="0" w:space="0" w:color="auto"/>
            <w:left w:val="none" w:sz="0" w:space="0" w:color="auto"/>
            <w:bottom w:val="none" w:sz="0" w:space="0" w:color="auto"/>
            <w:right w:val="none" w:sz="0" w:space="0" w:color="auto"/>
          </w:divBdr>
        </w:div>
        <w:div w:id="1195996995">
          <w:marLeft w:val="0"/>
          <w:marRight w:val="0"/>
          <w:marTop w:val="300"/>
          <w:marBottom w:val="30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17614752">
      <w:bodyDiv w:val="1"/>
      <w:marLeft w:val="0"/>
      <w:marRight w:val="0"/>
      <w:marTop w:val="0"/>
      <w:marBottom w:val="0"/>
      <w:divBdr>
        <w:top w:val="none" w:sz="0" w:space="0" w:color="auto"/>
        <w:left w:val="none" w:sz="0" w:space="0" w:color="auto"/>
        <w:bottom w:val="none" w:sz="0" w:space="0" w:color="auto"/>
        <w:right w:val="none" w:sz="0" w:space="0" w:color="auto"/>
      </w:divBdr>
      <w:divsChild>
        <w:div w:id="867645098">
          <w:marLeft w:val="0"/>
          <w:marRight w:val="0"/>
          <w:marTop w:val="0"/>
          <w:marBottom w:val="225"/>
          <w:divBdr>
            <w:top w:val="none" w:sz="0" w:space="0" w:color="auto"/>
            <w:left w:val="none" w:sz="0" w:space="0" w:color="auto"/>
            <w:bottom w:val="none" w:sz="0" w:space="0" w:color="auto"/>
            <w:right w:val="none" w:sz="0" w:space="0" w:color="auto"/>
          </w:divBdr>
        </w:div>
        <w:div w:id="494299296">
          <w:marLeft w:val="0"/>
          <w:marRight w:val="0"/>
          <w:marTop w:val="0"/>
          <w:marBottom w:val="150"/>
          <w:divBdr>
            <w:top w:val="none" w:sz="0" w:space="0" w:color="auto"/>
            <w:left w:val="none" w:sz="0" w:space="0" w:color="auto"/>
            <w:bottom w:val="none" w:sz="0" w:space="0" w:color="auto"/>
            <w:right w:val="none" w:sz="0" w:space="0" w:color="auto"/>
          </w:divBdr>
          <w:divsChild>
            <w:div w:id="84043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788859">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6223991">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04216">
      <w:bodyDiv w:val="1"/>
      <w:marLeft w:val="0"/>
      <w:marRight w:val="0"/>
      <w:marTop w:val="0"/>
      <w:marBottom w:val="0"/>
      <w:divBdr>
        <w:top w:val="none" w:sz="0" w:space="0" w:color="auto"/>
        <w:left w:val="none" w:sz="0" w:space="0" w:color="auto"/>
        <w:bottom w:val="none" w:sz="0" w:space="0" w:color="auto"/>
        <w:right w:val="none" w:sz="0" w:space="0" w:color="auto"/>
      </w:divBdr>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13892111">
      <w:bodyDiv w:val="1"/>
      <w:marLeft w:val="0"/>
      <w:marRight w:val="0"/>
      <w:marTop w:val="0"/>
      <w:marBottom w:val="0"/>
      <w:divBdr>
        <w:top w:val="none" w:sz="0" w:space="0" w:color="auto"/>
        <w:left w:val="none" w:sz="0" w:space="0" w:color="auto"/>
        <w:bottom w:val="none" w:sz="0" w:space="0" w:color="auto"/>
        <w:right w:val="none" w:sz="0" w:space="0" w:color="auto"/>
      </w:divBdr>
    </w:div>
    <w:div w:id="2117553846">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700E-5FD8-4BCD-9CFC-9DA56044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Pages>
  <Words>1457</Words>
  <Characters>8311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293</cp:revision>
  <dcterms:created xsi:type="dcterms:W3CDTF">2014-06-24T06:03:00Z</dcterms:created>
  <dcterms:modified xsi:type="dcterms:W3CDTF">2014-10-11T12:58:00Z</dcterms:modified>
</cp:coreProperties>
</file>