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A6" w:rsidRDefault="002E7AA6" w:rsidP="002E7AA6">
      <w:pPr>
        <w:spacing w:line="240" w:lineRule="atLeast"/>
        <w:jc w:val="center"/>
        <w:rPr>
          <w:color w:val="000000"/>
          <w:sz w:val="20"/>
          <w:szCs w:val="20"/>
        </w:rPr>
      </w:pPr>
      <w:r>
        <w:rPr>
          <w:color w:val="000000"/>
          <w:sz w:val="18"/>
          <w:szCs w:val="18"/>
        </w:rPr>
        <w:t>KAT KARŞILIĞI İNŞAAT YAPTIRILACAKTIR</w:t>
      </w:r>
    </w:p>
    <w:p w:rsidR="002E7AA6" w:rsidRDefault="002E7AA6" w:rsidP="002E7AA6">
      <w:pPr>
        <w:spacing w:line="240" w:lineRule="atLeast"/>
        <w:ind w:firstLine="567"/>
        <w:jc w:val="both"/>
        <w:rPr>
          <w:color w:val="000000"/>
          <w:sz w:val="20"/>
          <w:szCs w:val="20"/>
        </w:rPr>
      </w:pPr>
      <w:r>
        <w:rPr>
          <w:b/>
          <w:bCs/>
          <w:color w:val="0000CC"/>
          <w:sz w:val="18"/>
          <w:szCs w:val="18"/>
        </w:rPr>
        <w:t>Kayseri Büyükşehir Belediye Başkanlığından:</w:t>
      </w:r>
    </w:p>
    <w:p w:rsidR="002E7AA6" w:rsidRDefault="002E7AA6" w:rsidP="002E7AA6">
      <w:pPr>
        <w:spacing w:line="240" w:lineRule="atLeast"/>
        <w:ind w:firstLine="567"/>
        <w:jc w:val="both"/>
        <w:rPr>
          <w:color w:val="000000"/>
          <w:sz w:val="20"/>
          <w:szCs w:val="20"/>
        </w:rPr>
      </w:pPr>
      <w:r>
        <w:rPr>
          <w:color w:val="000000"/>
          <w:sz w:val="18"/>
          <w:szCs w:val="18"/>
        </w:rPr>
        <w:t>Mülkiyeti Belediyemize ait</w:t>
      </w:r>
      <w:r>
        <w:rPr>
          <w:rStyle w:val="apple-converted-space"/>
          <w:color w:val="000000"/>
          <w:sz w:val="18"/>
          <w:szCs w:val="18"/>
        </w:rPr>
        <w:t> </w:t>
      </w:r>
      <w:proofErr w:type="spellStart"/>
      <w:r>
        <w:rPr>
          <w:rStyle w:val="spelle"/>
          <w:color w:val="000000"/>
          <w:sz w:val="18"/>
          <w:szCs w:val="18"/>
        </w:rPr>
        <w:t>Mimarsinan</w:t>
      </w:r>
      <w:proofErr w:type="spellEnd"/>
      <w:r>
        <w:rPr>
          <w:rStyle w:val="apple-converted-space"/>
          <w:color w:val="000000"/>
          <w:sz w:val="18"/>
          <w:szCs w:val="18"/>
        </w:rPr>
        <w:t> </w:t>
      </w:r>
      <w:r>
        <w:rPr>
          <w:color w:val="000000"/>
          <w:sz w:val="18"/>
          <w:szCs w:val="18"/>
        </w:rPr>
        <w:t>Parkı Mevkiindeki arsa üzerine 2886 sayılı</w:t>
      </w:r>
      <w:r>
        <w:rPr>
          <w:rStyle w:val="apple-converted-space"/>
          <w:color w:val="000000"/>
          <w:sz w:val="18"/>
          <w:szCs w:val="18"/>
        </w:rPr>
        <w:t> </w:t>
      </w:r>
      <w:proofErr w:type="spellStart"/>
      <w:r>
        <w:rPr>
          <w:rStyle w:val="spelle"/>
          <w:color w:val="000000"/>
          <w:sz w:val="18"/>
          <w:szCs w:val="18"/>
        </w:rPr>
        <w:t>D.İ.Kanunun</w:t>
      </w:r>
      <w:proofErr w:type="spellEnd"/>
      <w:r>
        <w:rPr>
          <w:rStyle w:val="apple-converted-space"/>
          <w:color w:val="000000"/>
          <w:sz w:val="18"/>
          <w:szCs w:val="18"/>
        </w:rPr>
        <w:t> </w:t>
      </w:r>
      <w:r>
        <w:rPr>
          <w:color w:val="000000"/>
          <w:sz w:val="18"/>
          <w:szCs w:val="18"/>
        </w:rPr>
        <w:t>37. Maddesi gereğince kapalı teklif usulü ihale ile kat karşılığı ve 3 adet</w:t>
      </w:r>
      <w:r>
        <w:rPr>
          <w:rStyle w:val="apple-converted-space"/>
          <w:color w:val="000000"/>
          <w:sz w:val="18"/>
          <w:szCs w:val="18"/>
        </w:rPr>
        <w:t> </w:t>
      </w:r>
      <w:proofErr w:type="gramStart"/>
      <w:r>
        <w:rPr>
          <w:rStyle w:val="grame"/>
          <w:color w:val="000000"/>
          <w:sz w:val="18"/>
          <w:szCs w:val="18"/>
        </w:rPr>
        <w:t>dükkanın</w:t>
      </w:r>
      <w:proofErr w:type="gramEnd"/>
      <w:r>
        <w:rPr>
          <w:rStyle w:val="apple-converted-space"/>
          <w:color w:val="000000"/>
          <w:sz w:val="18"/>
          <w:szCs w:val="18"/>
        </w:rPr>
        <w:t> </w:t>
      </w:r>
      <w:r>
        <w:rPr>
          <w:color w:val="000000"/>
          <w:sz w:val="18"/>
          <w:szCs w:val="18"/>
        </w:rPr>
        <w:t>10 yıllığına kiraya verilmesi karşılığında, bodrumda 2 katlı otopark ve zeminde 4 adet dükkan ile kaykay pisti yaptırılacaktır</w:t>
      </w:r>
    </w:p>
    <w:p w:rsidR="002E7AA6" w:rsidRDefault="002E7AA6" w:rsidP="002E7AA6">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proofErr w:type="gramStart"/>
      <w:r>
        <w:rPr>
          <w:rStyle w:val="grame"/>
          <w:color w:val="000000"/>
          <w:sz w:val="18"/>
          <w:szCs w:val="18"/>
        </w:rPr>
        <w:t>15/10/2014</w:t>
      </w:r>
      <w:proofErr w:type="gramEnd"/>
      <w:r>
        <w:rPr>
          <w:rStyle w:val="apple-converted-space"/>
          <w:color w:val="000000"/>
          <w:sz w:val="18"/>
          <w:szCs w:val="18"/>
        </w:rPr>
        <w:t> </w:t>
      </w:r>
      <w:r>
        <w:rPr>
          <w:color w:val="000000"/>
          <w:sz w:val="18"/>
          <w:szCs w:val="18"/>
        </w:rPr>
        <w:t>Çarşamba günü saat 14.00'da Belediyemiz Encümen Salonunda yapılacaktır.</w:t>
      </w:r>
    </w:p>
    <w:p w:rsidR="002E7AA6" w:rsidRDefault="002E7AA6" w:rsidP="002E7AA6">
      <w:pPr>
        <w:spacing w:line="240" w:lineRule="atLeast"/>
        <w:ind w:firstLine="567"/>
        <w:jc w:val="both"/>
        <w:rPr>
          <w:color w:val="000000"/>
          <w:sz w:val="20"/>
          <w:szCs w:val="20"/>
        </w:rPr>
      </w:pPr>
      <w:r>
        <w:rPr>
          <w:color w:val="000000"/>
          <w:sz w:val="18"/>
          <w:szCs w:val="18"/>
        </w:rPr>
        <w:t>2 - İştirakçilerin ihaleye katılabilmesi için verilecek kapalı teklif zarflarında aşağıda istenilen belgelerin bulundurulması zorunludur:</w:t>
      </w:r>
    </w:p>
    <w:p w:rsidR="002E7AA6" w:rsidRDefault="002E7AA6" w:rsidP="002E7AA6">
      <w:pPr>
        <w:spacing w:line="240" w:lineRule="atLeast"/>
        <w:ind w:firstLine="567"/>
        <w:jc w:val="both"/>
        <w:rPr>
          <w:color w:val="000000"/>
          <w:sz w:val="20"/>
          <w:szCs w:val="20"/>
        </w:rPr>
      </w:pPr>
      <w:r>
        <w:rPr>
          <w:color w:val="000000"/>
          <w:sz w:val="18"/>
          <w:szCs w:val="18"/>
        </w:rPr>
        <w:t>a) Kayıtlı olunan vergi dairesi adı ve vergi kimlik numarası beyanı,</w:t>
      </w:r>
    </w:p>
    <w:p w:rsidR="002E7AA6" w:rsidRDefault="002E7AA6" w:rsidP="002E7AA6">
      <w:pPr>
        <w:spacing w:line="240" w:lineRule="atLeast"/>
        <w:ind w:firstLine="567"/>
        <w:jc w:val="both"/>
        <w:rPr>
          <w:color w:val="000000"/>
          <w:sz w:val="20"/>
          <w:szCs w:val="20"/>
        </w:rPr>
      </w:pPr>
      <w:r>
        <w:rPr>
          <w:color w:val="000000"/>
          <w:sz w:val="18"/>
          <w:szCs w:val="18"/>
        </w:rPr>
        <w:t>b) Temsile yetkili olanların bu yetkilerini gösterir imza sirküleri,</w:t>
      </w:r>
    </w:p>
    <w:p w:rsidR="002E7AA6" w:rsidRDefault="002E7AA6" w:rsidP="002E7AA6">
      <w:pPr>
        <w:spacing w:line="240" w:lineRule="atLeast"/>
        <w:ind w:firstLine="567"/>
        <w:jc w:val="both"/>
        <w:rPr>
          <w:color w:val="000000"/>
          <w:sz w:val="20"/>
          <w:szCs w:val="20"/>
        </w:rPr>
      </w:pPr>
      <w:r>
        <w:rPr>
          <w:color w:val="000000"/>
          <w:sz w:val="18"/>
          <w:szCs w:val="18"/>
        </w:rPr>
        <w:t>c) 2886 sayılı kanunun 3</w:t>
      </w:r>
      <w:bookmarkStart w:id="0" w:name="_GoBack"/>
      <w:r>
        <w:rPr>
          <w:color w:val="000000"/>
          <w:sz w:val="18"/>
          <w:szCs w:val="18"/>
        </w:rPr>
        <w:t>7</w:t>
      </w:r>
      <w:bookmarkEnd w:id="0"/>
      <w:r>
        <w:rPr>
          <w:color w:val="000000"/>
          <w:sz w:val="18"/>
          <w:szCs w:val="18"/>
        </w:rPr>
        <w:t>. maddesi gereğince hazırlanacak Teklif Mektubu</w:t>
      </w:r>
    </w:p>
    <w:p w:rsidR="002E7AA6" w:rsidRDefault="002E7AA6" w:rsidP="002E7AA6">
      <w:pPr>
        <w:spacing w:line="240" w:lineRule="atLeast"/>
        <w:ind w:firstLine="567"/>
        <w:jc w:val="both"/>
        <w:rPr>
          <w:color w:val="000000"/>
          <w:sz w:val="20"/>
          <w:szCs w:val="20"/>
        </w:rPr>
      </w:pPr>
      <w:r>
        <w:rPr>
          <w:color w:val="000000"/>
          <w:sz w:val="18"/>
          <w:szCs w:val="18"/>
        </w:rPr>
        <w:t>ç) Geçici Teminat makbuzu veya teminat mektubu veya Devlet İç Borçlanma Senetleri veya bu senetler yerine düzenlenen belgeler. (Bankalar ve özel finans kurumlan tarafından verilen teminat mektupları süresiz, Hazine Müsteşarlığınca ihraç edilen Devlet İç Borçlanma Senetleri</w:t>
      </w:r>
      <w:r>
        <w:rPr>
          <w:rStyle w:val="apple-converted-space"/>
          <w:color w:val="000000"/>
          <w:sz w:val="18"/>
          <w:szCs w:val="18"/>
        </w:rPr>
        <w:t> </w:t>
      </w:r>
      <w:proofErr w:type="gramStart"/>
      <w:r>
        <w:rPr>
          <w:rStyle w:val="grame"/>
          <w:color w:val="000000"/>
          <w:sz w:val="18"/>
          <w:szCs w:val="18"/>
        </w:rPr>
        <w:t>nominal</w:t>
      </w:r>
      <w:proofErr w:type="gramEnd"/>
      <w:r>
        <w:rPr>
          <w:rStyle w:val="apple-converted-space"/>
          <w:color w:val="000000"/>
          <w:sz w:val="18"/>
          <w:szCs w:val="18"/>
        </w:rPr>
        <w:t> </w:t>
      </w:r>
      <w:r>
        <w:rPr>
          <w:color w:val="000000"/>
          <w:sz w:val="18"/>
          <w:szCs w:val="18"/>
        </w:rPr>
        <w:t>bedele faiz dahil edilerek ihraç edilmiş ise bu işlemlerde ana paraya tekabül eden satış değerleri esas alınır)</w:t>
      </w:r>
    </w:p>
    <w:p w:rsidR="002E7AA6" w:rsidRDefault="002E7AA6" w:rsidP="002E7AA6">
      <w:pPr>
        <w:spacing w:line="240" w:lineRule="atLeast"/>
        <w:ind w:firstLine="567"/>
        <w:jc w:val="both"/>
        <w:rPr>
          <w:color w:val="000000"/>
          <w:sz w:val="20"/>
          <w:szCs w:val="20"/>
        </w:rPr>
      </w:pPr>
      <w:r>
        <w:rPr>
          <w:color w:val="000000"/>
          <w:sz w:val="18"/>
          <w:szCs w:val="18"/>
        </w:rPr>
        <w:t>d) Şartname bedeli 100,00.-TL olup, bu bedelin yatırıldığına dair Belediye makbuzunun ibraz edilmesi.</w:t>
      </w:r>
    </w:p>
    <w:p w:rsidR="002E7AA6" w:rsidRDefault="002E7AA6" w:rsidP="002E7AA6">
      <w:pPr>
        <w:spacing w:line="240" w:lineRule="atLeast"/>
        <w:ind w:firstLine="567"/>
        <w:jc w:val="both"/>
        <w:rPr>
          <w:color w:val="000000"/>
          <w:sz w:val="20"/>
          <w:szCs w:val="20"/>
        </w:rPr>
      </w:pPr>
      <w:r>
        <w:rPr>
          <w:color w:val="000000"/>
          <w:sz w:val="18"/>
          <w:szCs w:val="18"/>
        </w:rPr>
        <w:t>e) 2886 sayılı kanundan dolayı ihaleye katılmama cezası almadığına dair yazılı taahhütname.</w:t>
      </w:r>
    </w:p>
    <w:p w:rsidR="002E7AA6" w:rsidRDefault="002E7AA6" w:rsidP="002E7AA6">
      <w:pPr>
        <w:spacing w:line="240" w:lineRule="atLeast"/>
        <w:ind w:firstLine="567"/>
        <w:jc w:val="both"/>
        <w:rPr>
          <w:color w:val="000000"/>
          <w:sz w:val="20"/>
          <w:szCs w:val="20"/>
        </w:rPr>
      </w:pPr>
      <w:r>
        <w:rPr>
          <w:color w:val="000000"/>
          <w:sz w:val="18"/>
          <w:szCs w:val="18"/>
        </w:rPr>
        <w:t>3 - Konu ile ilgili ihale şartnamesi ve ekleri Belediyemiz Yapı Kontrol Daire Başkanlığı İhale İşleri Şube Müdürlüğümden temin edilebilir.</w:t>
      </w:r>
    </w:p>
    <w:p w:rsidR="002E7AA6" w:rsidRDefault="002E7AA6" w:rsidP="002E7AA6">
      <w:pPr>
        <w:spacing w:line="240" w:lineRule="atLeast"/>
        <w:ind w:firstLine="567"/>
        <w:jc w:val="both"/>
        <w:rPr>
          <w:color w:val="000000"/>
          <w:sz w:val="20"/>
          <w:szCs w:val="20"/>
        </w:rPr>
      </w:pPr>
      <w:r>
        <w:rPr>
          <w:color w:val="000000"/>
          <w:sz w:val="18"/>
          <w:szCs w:val="18"/>
        </w:rPr>
        <w:t>4 - Son müracaat tarihi</w:t>
      </w:r>
      <w:r>
        <w:rPr>
          <w:rStyle w:val="apple-converted-space"/>
          <w:color w:val="000000"/>
          <w:sz w:val="18"/>
          <w:szCs w:val="18"/>
        </w:rPr>
        <w:t> </w:t>
      </w:r>
      <w:proofErr w:type="gramStart"/>
      <w:r>
        <w:rPr>
          <w:rStyle w:val="grame"/>
          <w:color w:val="000000"/>
          <w:sz w:val="18"/>
          <w:szCs w:val="18"/>
        </w:rPr>
        <w:t>15/10/2014</w:t>
      </w:r>
      <w:proofErr w:type="gramEnd"/>
      <w:r>
        <w:rPr>
          <w:rStyle w:val="apple-converted-space"/>
          <w:color w:val="000000"/>
          <w:sz w:val="18"/>
          <w:szCs w:val="18"/>
        </w:rPr>
        <w:t> </w:t>
      </w:r>
      <w:r>
        <w:rPr>
          <w:color w:val="000000"/>
          <w:sz w:val="18"/>
          <w:szCs w:val="18"/>
        </w:rPr>
        <w:t>Çarşamba günü saat 11.00'e kadar olup, müracaatlar Belediyemiz Encümen Başkanlığı'nın (İhale Komisyonu) sekretarya görevini yapan Kararlar Şube Müdürlüğü kalemine yapılacaktır.</w:t>
      </w:r>
    </w:p>
    <w:p w:rsidR="002E7AA6" w:rsidRDefault="002E7AA6" w:rsidP="002E7AA6">
      <w:pPr>
        <w:spacing w:line="240" w:lineRule="atLeast"/>
        <w:ind w:firstLine="567"/>
        <w:jc w:val="both"/>
        <w:rPr>
          <w:color w:val="000000"/>
          <w:sz w:val="20"/>
          <w:szCs w:val="20"/>
        </w:rPr>
      </w:pPr>
      <w:r>
        <w:rPr>
          <w:color w:val="000000"/>
          <w:sz w:val="18"/>
          <w:szCs w:val="18"/>
        </w:rPr>
        <w:t>İlanen duyurulur.</w:t>
      </w:r>
    </w:p>
    <w:p w:rsidR="002E7AA6" w:rsidRDefault="002E7AA6" w:rsidP="002E7AA6">
      <w:pPr>
        <w:spacing w:line="240" w:lineRule="atLeast"/>
        <w:ind w:firstLine="567"/>
        <w:jc w:val="both"/>
        <w:rPr>
          <w:color w:val="000000"/>
          <w:sz w:val="20"/>
          <w:szCs w:val="20"/>
        </w:rPr>
      </w:pPr>
      <w:r>
        <w:rPr>
          <w:color w:val="000000"/>
          <w:sz w:val="18"/>
          <w:szCs w:val="18"/>
        </w:rPr>
        <w:t> </w:t>
      </w:r>
    </w:p>
    <w:tbl>
      <w:tblPr>
        <w:tblW w:w="0" w:type="auto"/>
        <w:tblInd w:w="108" w:type="dxa"/>
        <w:tblCellMar>
          <w:left w:w="0" w:type="dxa"/>
          <w:right w:w="0" w:type="dxa"/>
        </w:tblCellMar>
        <w:tblLook w:val="04A0" w:firstRow="1" w:lastRow="0" w:firstColumn="1" w:lastColumn="0" w:noHBand="0" w:noVBand="1"/>
      </w:tblPr>
      <w:tblGrid>
        <w:gridCol w:w="4111"/>
        <w:gridCol w:w="1559"/>
        <w:gridCol w:w="1418"/>
      </w:tblGrid>
      <w:tr w:rsidR="002E7AA6" w:rsidTr="002E7AA6">
        <w:trPr>
          <w:trHeight w:val="43"/>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7AA6" w:rsidRDefault="002E7AA6">
            <w:pPr>
              <w:spacing w:line="240" w:lineRule="atLeast"/>
              <w:jc w:val="center"/>
              <w:rPr>
                <w:sz w:val="20"/>
                <w:szCs w:val="20"/>
              </w:rPr>
            </w:pPr>
            <w:r>
              <w:rPr>
                <w:sz w:val="18"/>
                <w:szCs w:val="18"/>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7AA6" w:rsidRDefault="002E7AA6">
            <w:pPr>
              <w:spacing w:line="240" w:lineRule="atLeast"/>
              <w:jc w:val="center"/>
              <w:rPr>
                <w:sz w:val="20"/>
                <w:szCs w:val="20"/>
              </w:rPr>
            </w:pPr>
            <w:r>
              <w:rPr>
                <w:sz w:val="18"/>
                <w:szCs w:val="18"/>
              </w:rPr>
              <w:t>Muhammen Bedeli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7AA6" w:rsidRDefault="002E7AA6">
            <w:pPr>
              <w:spacing w:line="240" w:lineRule="atLeast"/>
              <w:jc w:val="center"/>
              <w:rPr>
                <w:sz w:val="20"/>
                <w:szCs w:val="20"/>
              </w:rPr>
            </w:pPr>
            <w:r>
              <w:rPr>
                <w:sz w:val="18"/>
                <w:szCs w:val="18"/>
              </w:rPr>
              <w:t>Geçici Teminat</w:t>
            </w:r>
          </w:p>
        </w:tc>
      </w:tr>
      <w:tr w:rsidR="002E7AA6" w:rsidTr="002E7AA6">
        <w:trPr>
          <w:trHeight w:val="4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AA6" w:rsidRDefault="002E7AA6">
            <w:pPr>
              <w:spacing w:line="240" w:lineRule="atLeast"/>
              <w:jc w:val="both"/>
              <w:rPr>
                <w:sz w:val="20"/>
                <w:szCs w:val="20"/>
              </w:rPr>
            </w:pPr>
            <w:r>
              <w:rPr>
                <w:sz w:val="14"/>
                <w:szCs w:val="14"/>
              </w:rPr>
              <w:t>KAT KARŞILIĞI VE ÜÇ ADET</w:t>
            </w:r>
            <w:r>
              <w:rPr>
                <w:rStyle w:val="apple-converted-space"/>
                <w:sz w:val="14"/>
                <w:szCs w:val="14"/>
              </w:rPr>
              <w:t> </w:t>
            </w:r>
            <w:proofErr w:type="gramStart"/>
            <w:r>
              <w:rPr>
                <w:rStyle w:val="grame"/>
                <w:sz w:val="14"/>
                <w:szCs w:val="14"/>
              </w:rPr>
              <w:t>DÜKKANIN</w:t>
            </w:r>
            <w:proofErr w:type="gramEnd"/>
            <w:r>
              <w:rPr>
                <w:rStyle w:val="apple-converted-space"/>
                <w:sz w:val="14"/>
                <w:szCs w:val="14"/>
              </w:rPr>
              <w:t> </w:t>
            </w:r>
            <w:r>
              <w:rPr>
                <w:sz w:val="14"/>
                <w:szCs w:val="14"/>
              </w:rPr>
              <w:t>10 YILLIĞINA KİRAYA VERİLMESİ KARŞILIĞINDA, BODRUMDA 2 KATLI OTOPARK VE ZEMİNDE 4 ADET DÜKKAN İLE KAYKAY PİSTİ YAPILMASI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7AA6" w:rsidRDefault="002E7AA6">
            <w:pPr>
              <w:spacing w:line="240" w:lineRule="atLeast"/>
              <w:jc w:val="center"/>
              <w:rPr>
                <w:sz w:val="20"/>
                <w:szCs w:val="20"/>
              </w:rPr>
            </w:pPr>
            <w:r>
              <w:rPr>
                <w:sz w:val="18"/>
                <w:szCs w:val="18"/>
              </w:rPr>
              <w:t>9.145.000,00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7AA6" w:rsidRDefault="002E7AA6">
            <w:pPr>
              <w:spacing w:line="240" w:lineRule="atLeast"/>
              <w:jc w:val="center"/>
              <w:rPr>
                <w:sz w:val="20"/>
                <w:szCs w:val="20"/>
              </w:rPr>
            </w:pPr>
            <w:r>
              <w:rPr>
                <w:sz w:val="18"/>
                <w:szCs w:val="18"/>
              </w:rPr>
              <w:t>274.350,00 TL</w:t>
            </w:r>
          </w:p>
        </w:tc>
      </w:tr>
    </w:tbl>
    <w:p w:rsidR="002E7AA6" w:rsidRDefault="002E7AA6" w:rsidP="002E7AA6">
      <w:pPr>
        <w:spacing w:line="240" w:lineRule="atLeast"/>
        <w:ind w:firstLine="567"/>
        <w:jc w:val="right"/>
        <w:rPr>
          <w:color w:val="000000"/>
          <w:sz w:val="20"/>
          <w:szCs w:val="20"/>
        </w:rPr>
      </w:pPr>
      <w:r>
        <w:rPr>
          <w:color w:val="000000"/>
          <w:sz w:val="18"/>
          <w:szCs w:val="18"/>
        </w:rPr>
        <w:t>8565/1-1</w:t>
      </w:r>
    </w:p>
    <w:p w:rsidR="002E7AA6" w:rsidRDefault="002E7AA6" w:rsidP="002E7AA6">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72AEE" w:rsidRPr="002E7AA6" w:rsidRDefault="00972AEE" w:rsidP="002E7AA6"/>
    <w:sectPr w:rsidR="00972AEE" w:rsidRPr="002E7AA6"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60BB"/>
    <w:rsid w:val="00065B5E"/>
    <w:rsid w:val="00072BA5"/>
    <w:rsid w:val="00090BFF"/>
    <w:rsid w:val="000A2AEF"/>
    <w:rsid w:val="000E0E7F"/>
    <w:rsid w:val="00110DB1"/>
    <w:rsid w:val="00115EC9"/>
    <w:rsid w:val="00126589"/>
    <w:rsid w:val="001A47C9"/>
    <w:rsid w:val="00207A55"/>
    <w:rsid w:val="0023213B"/>
    <w:rsid w:val="002334C1"/>
    <w:rsid w:val="00237A42"/>
    <w:rsid w:val="002A68BA"/>
    <w:rsid w:val="002E18DA"/>
    <w:rsid w:val="002E7AA6"/>
    <w:rsid w:val="002F60DA"/>
    <w:rsid w:val="00320C02"/>
    <w:rsid w:val="0033691F"/>
    <w:rsid w:val="00355405"/>
    <w:rsid w:val="0038303E"/>
    <w:rsid w:val="003903D9"/>
    <w:rsid w:val="0039388E"/>
    <w:rsid w:val="003B2208"/>
    <w:rsid w:val="003B3E0A"/>
    <w:rsid w:val="003D2D6E"/>
    <w:rsid w:val="00402888"/>
    <w:rsid w:val="004139E7"/>
    <w:rsid w:val="004520D6"/>
    <w:rsid w:val="00490C33"/>
    <w:rsid w:val="004D7F86"/>
    <w:rsid w:val="004F0B59"/>
    <w:rsid w:val="0055590A"/>
    <w:rsid w:val="00567212"/>
    <w:rsid w:val="005676B7"/>
    <w:rsid w:val="005A182B"/>
    <w:rsid w:val="005F1851"/>
    <w:rsid w:val="0060224F"/>
    <w:rsid w:val="00603DB5"/>
    <w:rsid w:val="00611B3A"/>
    <w:rsid w:val="0063785B"/>
    <w:rsid w:val="00670B1E"/>
    <w:rsid w:val="006E19BB"/>
    <w:rsid w:val="006F5F05"/>
    <w:rsid w:val="00747524"/>
    <w:rsid w:val="0076614E"/>
    <w:rsid w:val="00772542"/>
    <w:rsid w:val="007B035A"/>
    <w:rsid w:val="007C3F6B"/>
    <w:rsid w:val="007D05DC"/>
    <w:rsid w:val="007F2EA5"/>
    <w:rsid w:val="00831410"/>
    <w:rsid w:val="00862140"/>
    <w:rsid w:val="008A177A"/>
    <w:rsid w:val="008D0B85"/>
    <w:rsid w:val="0090344A"/>
    <w:rsid w:val="00907351"/>
    <w:rsid w:val="00910E49"/>
    <w:rsid w:val="00972AEE"/>
    <w:rsid w:val="009825ED"/>
    <w:rsid w:val="009D6138"/>
    <w:rsid w:val="00A02601"/>
    <w:rsid w:val="00A53F59"/>
    <w:rsid w:val="00A6182A"/>
    <w:rsid w:val="00A67980"/>
    <w:rsid w:val="00AA60C2"/>
    <w:rsid w:val="00AF4D89"/>
    <w:rsid w:val="00AF56E5"/>
    <w:rsid w:val="00B10C57"/>
    <w:rsid w:val="00B14DB7"/>
    <w:rsid w:val="00B302A7"/>
    <w:rsid w:val="00B355A3"/>
    <w:rsid w:val="00B41DB0"/>
    <w:rsid w:val="00B506DD"/>
    <w:rsid w:val="00B67DDA"/>
    <w:rsid w:val="00B703ED"/>
    <w:rsid w:val="00B73EAE"/>
    <w:rsid w:val="00B952FE"/>
    <w:rsid w:val="00B966F5"/>
    <w:rsid w:val="00BA3397"/>
    <w:rsid w:val="00BD009B"/>
    <w:rsid w:val="00BE578B"/>
    <w:rsid w:val="00C0774F"/>
    <w:rsid w:val="00C300C7"/>
    <w:rsid w:val="00C36F3D"/>
    <w:rsid w:val="00CA1104"/>
    <w:rsid w:val="00CB135E"/>
    <w:rsid w:val="00CB4EB4"/>
    <w:rsid w:val="00CB7FEE"/>
    <w:rsid w:val="00CE036D"/>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25-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5529-9D9E-4A9E-AC75-863D9D02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75</cp:revision>
  <dcterms:created xsi:type="dcterms:W3CDTF">2014-06-24T06:03:00Z</dcterms:created>
  <dcterms:modified xsi:type="dcterms:W3CDTF">2014-09-25T06:30:00Z</dcterms:modified>
</cp:coreProperties>
</file>