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B1E" w:rsidRPr="00670B1E" w:rsidRDefault="00670B1E" w:rsidP="00670B1E">
      <w:pPr>
        <w:spacing w:after="0" w:line="240" w:lineRule="auto"/>
        <w:jc w:val="center"/>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0000"/>
          <w:sz w:val="20"/>
          <w:szCs w:val="20"/>
          <w:lang w:eastAsia="tr-TR"/>
        </w:rPr>
        <w:t>T.C.</w:t>
      </w:r>
    </w:p>
    <w:p w:rsidR="00670B1E" w:rsidRPr="00670B1E" w:rsidRDefault="00670B1E" w:rsidP="00670B1E">
      <w:pPr>
        <w:spacing w:after="0" w:line="240" w:lineRule="auto"/>
        <w:jc w:val="center"/>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0000"/>
          <w:sz w:val="20"/>
          <w:szCs w:val="20"/>
          <w:lang w:eastAsia="tr-TR"/>
        </w:rPr>
        <w:t>BAŞBAKANLIK</w:t>
      </w:r>
    </w:p>
    <w:p w:rsidR="00670B1E" w:rsidRPr="00670B1E" w:rsidRDefault="00670B1E" w:rsidP="00670B1E">
      <w:pPr>
        <w:spacing w:after="0" w:line="240" w:lineRule="auto"/>
        <w:jc w:val="center"/>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0000"/>
          <w:sz w:val="20"/>
          <w:szCs w:val="20"/>
          <w:lang w:eastAsia="tr-TR"/>
        </w:rPr>
        <w:t>TOPLU KONUT İDARESİ BAŞKANLIĞI</w:t>
      </w:r>
    </w:p>
    <w:p w:rsidR="00670B1E" w:rsidRPr="00670B1E" w:rsidRDefault="00670B1E" w:rsidP="00670B1E">
      <w:pPr>
        <w:spacing w:after="0" w:line="240" w:lineRule="auto"/>
        <w:jc w:val="center"/>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0000"/>
          <w:sz w:val="20"/>
          <w:szCs w:val="20"/>
          <w:lang w:eastAsia="tr-TR"/>
        </w:rPr>
        <w:t>(TOKİ)</w:t>
      </w:r>
    </w:p>
    <w:p w:rsidR="00670B1E" w:rsidRPr="00670B1E" w:rsidRDefault="00670B1E" w:rsidP="00670B1E">
      <w:pPr>
        <w:spacing w:after="45" w:line="240" w:lineRule="auto"/>
        <w:jc w:val="center"/>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3366"/>
          <w:sz w:val="20"/>
          <w:szCs w:val="20"/>
          <w:lang w:eastAsia="tr-TR"/>
        </w:rPr>
        <w:t>İHALE İLANI</w:t>
      </w:r>
    </w:p>
    <w:p w:rsidR="00670B1E" w:rsidRPr="00670B1E" w:rsidRDefault="00670B1E" w:rsidP="00670B1E">
      <w:pPr>
        <w:shd w:val="clear" w:color="auto" w:fill="FFFFFF"/>
        <w:spacing w:after="0" w:line="270" w:lineRule="atLeast"/>
        <w:jc w:val="center"/>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AYDIN İLİ MERKEZ İLÇESİ SOSYAL GÜVENLİK KURUMU İL MÜDÜRLÜĞÜ HİZMET BİNASI İNŞAATI İLE ALTYAPI VE ÇEVRE DÜZENLEMESİ İŞİ</w:t>
      </w:r>
    </w:p>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0062A8"/>
          <w:sz w:val="18"/>
          <w:szCs w:val="18"/>
          <w:shd w:val="clear" w:color="auto" w:fill="FFFFFF"/>
          <w:lang w:eastAsia="tr-TR"/>
        </w:rPr>
        <w:t>Aydın İli Merkez İlçesi Sosyal Güvenlik Kurumu İl Müdürlüğü Hizmet Binası İnşaatı İle Altyapı Ve Çevre Düzenlemesi İşi</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670B1E">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69"/>
        <w:gridCol w:w="10490"/>
      </w:tblGrid>
      <w:tr w:rsidR="00670B1E" w:rsidRPr="00670B1E" w:rsidTr="00670B1E">
        <w:trPr>
          <w:tblCellSpacing w:w="15" w:type="dxa"/>
        </w:trPr>
        <w:tc>
          <w:tcPr>
            <w:tcW w:w="3300" w:type="dxa"/>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2014/61454</w:t>
            </w:r>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69"/>
        <w:gridCol w:w="10490"/>
      </w:tblGrid>
      <w:tr w:rsidR="00670B1E" w:rsidRPr="00670B1E" w:rsidTr="00670B1E">
        <w:trPr>
          <w:tblCellSpacing w:w="15" w:type="dxa"/>
        </w:trPr>
        <w:tc>
          <w:tcPr>
            <w:tcW w:w="0" w:type="auto"/>
            <w:gridSpan w:val="3"/>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3366"/>
                <w:sz w:val="18"/>
                <w:szCs w:val="18"/>
                <w:bdr w:val="single" w:sz="8" w:space="2" w:color="D7D7D7" w:frame="1"/>
                <w:lang w:eastAsia="tr-TR"/>
              </w:rPr>
              <w:t>1-İdarenin</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a)</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 xml:space="preserve">T.C. Başbakanlık Toplu Konut İdaresi </w:t>
            </w:r>
            <w:proofErr w:type="spellStart"/>
            <w:r w:rsidRPr="00670B1E">
              <w:rPr>
                <w:rFonts w:ascii="Verdana" w:eastAsia="Times New Roman" w:hAnsi="Verdana" w:cs="Times New Roman"/>
                <w:b/>
                <w:bCs/>
                <w:color w:val="0062A8"/>
                <w:sz w:val="18"/>
                <w:szCs w:val="18"/>
                <w:lang w:eastAsia="tr-TR"/>
              </w:rPr>
              <w:t>Baskanlığı</w:t>
            </w:r>
            <w:proofErr w:type="spellEnd"/>
            <w:r w:rsidRPr="00670B1E">
              <w:rPr>
                <w:rFonts w:ascii="Verdana" w:eastAsia="Times New Roman" w:hAnsi="Verdana" w:cs="Times New Roman"/>
                <w:b/>
                <w:bCs/>
                <w:color w:val="0062A8"/>
                <w:sz w:val="18"/>
                <w:szCs w:val="18"/>
                <w:lang w:eastAsia="tr-TR"/>
              </w:rPr>
              <w:t xml:space="preserve"> Bilkent Plaza B1 Blok 06800 Bilkent ÇANKAYA/ANKARA</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b)</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proofErr w:type="gramStart"/>
            <w:r w:rsidRPr="00670B1E">
              <w:rPr>
                <w:rFonts w:ascii="Verdana" w:eastAsia="Times New Roman" w:hAnsi="Verdana" w:cs="Times New Roman"/>
                <w:b/>
                <w:bCs/>
                <w:color w:val="0062A8"/>
                <w:sz w:val="18"/>
                <w:szCs w:val="18"/>
                <w:lang w:eastAsia="tr-TR"/>
              </w:rPr>
              <w:t>3122667680</w:t>
            </w:r>
            <w:proofErr w:type="gramEnd"/>
            <w:r w:rsidRPr="00670B1E">
              <w:rPr>
                <w:rFonts w:ascii="Verdana" w:eastAsia="Times New Roman" w:hAnsi="Verdana" w:cs="Times New Roman"/>
                <w:b/>
                <w:bCs/>
                <w:color w:val="0062A8"/>
                <w:sz w:val="18"/>
                <w:szCs w:val="18"/>
                <w:lang w:eastAsia="tr-TR"/>
              </w:rPr>
              <w:t xml:space="preserve"> - 3122660134</w:t>
            </w:r>
          </w:p>
        </w:tc>
      </w:tr>
      <w:tr w:rsidR="00670B1E" w:rsidRPr="00670B1E" w:rsidTr="00670B1E">
        <w:trPr>
          <w:tblCellSpacing w:w="15" w:type="dxa"/>
        </w:trPr>
        <w:tc>
          <w:tcPr>
            <w:tcW w:w="3300" w:type="dxa"/>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c)</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msoylu@toki.gov.tr</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ç)</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https://ekap.kik.gov.tr/EKAP/</w:t>
            </w:r>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69"/>
        <w:gridCol w:w="10490"/>
      </w:tblGrid>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a)</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Konvansiyonel Kalıp Sistemiyle Sosyal Güvenlik Kurumu İl Müdürlüğü Hizmet Binası İnşaatı İle Altyapı Ve Çevre Düzenlemesi İşi</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0062A8"/>
                <w:sz w:val="18"/>
                <w:szCs w:val="18"/>
                <w:lang w:eastAsia="tr-TR"/>
              </w:rPr>
              <w:br/>
              <w:t xml:space="preserve">Ayrıntılı bilgiye </w:t>
            </w:r>
            <w:proofErr w:type="spellStart"/>
            <w:r w:rsidRPr="00670B1E">
              <w:rPr>
                <w:rFonts w:ascii="Verdana" w:eastAsia="Times New Roman" w:hAnsi="Verdana" w:cs="Times New Roman"/>
                <w:b/>
                <w:bCs/>
                <w:color w:val="0062A8"/>
                <w:sz w:val="18"/>
                <w:szCs w:val="18"/>
                <w:lang w:eastAsia="tr-TR"/>
              </w:rPr>
              <w:t>EKAP’ta</w:t>
            </w:r>
            <w:proofErr w:type="spellEnd"/>
            <w:r w:rsidRPr="00670B1E">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b)</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Aydın</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c)</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İşe başlama tarihi</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Sözleşmenin imzalandığı tarihten itibaren</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b/>
                <w:bCs/>
                <w:color w:val="0062A8"/>
                <w:sz w:val="18"/>
                <w:szCs w:val="18"/>
                <w:lang w:eastAsia="tr-TR"/>
              </w:rPr>
              <w:t>10</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t>gün içinde</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t>yer teslimi yapılarak işe başlanacaktır.</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ç)</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İşin süresi</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Yer tesliminden itibaren</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b/>
                <w:bCs/>
                <w:color w:val="0062A8"/>
                <w:sz w:val="18"/>
                <w:szCs w:val="18"/>
                <w:lang w:eastAsia="tr-TR"/>
              </w:rPr>
              <w:t>550 (</w:t>
            </w:r>
            <w:proofErr w:type="spellStart"/>
            <w:r w:rsidRPr="00670B1E">
              <w:rPr>
                <w:rFonts w:ascii="Verdana" w:eastAsia="Times New Roman" w:hAnsi="Verdana" w:cs="Times New Roman"/>
                <w:b/>
                <w:bCs/>
                <w:color w:val="0062A8"/>
                <w:sz w:val="18"/>
                <w:szCs w:val="18"/>
                <w:lang w:eastAsia="tr-TR"/>
              </w:rPr>
              <w:t>Beşyüzelli</w:t>
            </w:r>
            <w:proofErr w:type="spellEnd"/>
            <w:r w:rsidRPr="00670B1E">
              <w:rPr>
                <w:rFonts w:ascii="Verdana" w:eastAsia="Times New Roman" w:hAnsi="Verdana" w:cs="Times New Roman"/>
                <w:b/>
                <w:bCs/>
                <w:color w:val="0062A8"/>
                <w:sz w:val="18"/>
                <w:szCs w:val="18"/>
                <w:lang w:eastAsia="tr-TR"/>
              </w:rPr>
              <w:t>) takvim günüdür</w:t>
            </w:r>
            <w:r w:rsidRPr="00670B1E">
              <w:rPr>
                <w:rFonts w:ascii="Verdana" w:eastAsia="Times New Roman" w:hAnsi="Verdana" w:cs="Times New Roman"/>
                <w:b/>
                <w:bCs/>
                <w:color w:val="666666"/>
                <w:sz w:val="18"/>
                <w:szCs w:val="18"/>
                <w:lang w:eastAsia="tr-TR"/>
              </w:rPr>
              <w:t>.</w:t>
            </w:r>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69"/>
        <w:gridCol w:w="10490"/>
      </w:tblGrid>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a)</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proofErr w:type="spellStart"/>
            <w:r w:rsidRPr="00670B1E">
              <w:rPr>
                <w:rFonts w:ascii="Verdana" w:eastAsia="Times New Roman" w:hAnsi="Verdana" w:cs="Times New Roman"/>
                <w:b/>
                <w:bCs/>
                <w:color w:val="0062A8"/>
                <w:sz w:val="18"/>
                <w:szCs w:val="18"/>
                <w:lang w:eastAsia="tr-TR"/>
              </w:rPr>
              <w:t>T.C.Başbakanlık</w:t>
            </w:r>
            <w:proofErr w:type="spellEnd"/>
            <w:r w:rsidRPr="00670B1E">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670B1E" w:rsidRPr="00670B1E" w:rsidTr="00670B1E">
        <w:trPr>
          <w:tblCellSpacing w:w="15" w:type="dxa"/>
        </w:trPr>
        <w:tc>
          <w:tcPr>
            <w:tcW w:w="3300" w:type="dxa"/>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lastRenderedPageBreak/>
              <w:t>b)</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Tarihi ve saati</w:t>
            </w:r>
          </w:p>
        </w:tc>
        <w:tc>
          <w:tcPr>
            <w:tcW w:w="50" w:type="pct"/>
            <w:tcBorders>
              <w:top w:val="nil"/>
              <w:left w:val="nil"/>
              <w:bottom w:val="nil"/>
              <w:right w:val="nil"/>
            </w:tcBorders>
            <w:shd w:val="clear" w:color="auto" w:fill="auto"/>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 xml:space="preserve">03.07.2014 - </w:t>
            </w:r>
            <w:proofErr w:type="gramStart"/>
            <w:r w:rsidRPr="00670B1E">
              <w:rPr>
                <w:rFonts w:ascii="Verdana" w:eastAsia="Times New Roman" w:hAnsi="Verdana" w:cs="Times New Roman"/>
                <w:b/>
                <w:bCs/>
                <w:color w:val="0062A8"/>
                <w:sz w:val="18"/>
                <w:szCs w:val="18"/>
                <w:lang w:eastAsia="tr-TR"/>
              </w:rPr>
              <w:t>14:00</w:t>
            </w:r>
            <w:proofErr w:type="gramEnd"/>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670B1E">
        <w:rPr>
          <w:rFonts w:ascii="Verdana" w:eastAsia="Times New Roman" w:hAnsi="Verdana" w:cs="Times New Roman"/>
          <w:color w:val="666666"/>
          <w:sz w:val="18"/>
          <w:szCs w:val="18"/>
          <w:lang w:eastAsia="tr-TR"/>
        </w:rPr>
        <w:br/>
      </w:r>
      <w:proofErr w:type="gramStart"/>
      <w:r w:rsidRPr="00670B1E">
        <w:rPr>
          <w:rFonts w:ascii="Verdana" w:eastAsia="Times New Roman" w:hAnsi="Verdana" w:cs="Times New Roman"/>
          <w:b/>
          <w:bCs/>
          <w:color w:val="666666"/>
          <w:sz w:val="18"/>
          <w:szCs w:val="18"/>
          <w:shd w:val="clear" w:color="auto" w:fill="FFFFFF"/>
          <w:lang w:eastAsia="tr-TR"/>
        </w:rPr>
        <w:t>4.1</w:t>
      </w:r>
      <w:proofErr w:type="gramEnd"/>
      <w:r w:rsidRPr="00670B1E">
        <w:rPr>
          <w:rFonts w:ascii="Verdana" w:eastAsia="Times New Roman" w:hAnsi="Verdana" w:cs="Times New Roman"/>
          <w:b/>
          <w:bCs/>
          <w:color w:val="666666"/>
          <w:sz w:val="18"/>
          <w:szCs w:val="18"/>
          <w:shd w:val="clear" w:color="auto" w:fill="FFFFFF"/>
          <w:lang w:eastAsia="tr-TR"/>
        </w:rPr>
        <w:t>.</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İhaleye katılma şartları ve istenilen belgeler:</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4.1.1.</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proofErr w:type="gramStart"/>
      <w:r w:rsidRPr="00670B1E">
        <w:rPr>
          <w:rFonts w:ascii="Verdana" w:eastAsia="Times New Roman" w:hAnsi="Verdana" w:cs="Times New Roman"/>
          <w:b/>
          <w:bCs/>
          <w:color w:val="666666"/>
          <w:sz w:val="18"/>
          <w:szCs w:val="18"/>
          <w:shd w:val="clear" w:color="auto" w:fill="FFFFFF"/>
          <w:lang w:eastAsia="tr-TR"/>
        </w:rPr>
        <w:t>4.1.1.1.</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670B1E">
        <w:rPr>
          <w:rFonts w:ascii="Verdana" w:eastAsia="Times New Roman" w:hAnsi="Verdana" w:cs="Times New Roman"/>
          <w:color w:val="666666"/>
          <w:sz w:val="18"/>
          <w:szCs w:val="18"/>
          <w:shd w:val="clear" w:color="auto" w:fill="FFFFFF"/>
          <w:lang w:eastAsia="tr-TR"/>
        </w:rPr>
        <w:t>sânatkar</w:t>
      </w:r>
      <w:proofErr w:type="spellEnd"/>
      <w:r w:rsidRPr="00670B1E">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4.1.1.2.</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4.1.2.</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670B1E">
        <w:rPr>
          <w:rFonts w:ascii="Verdana" w:eastAsia="Times New Roman" w:hAnsi="Verdana" w:cs="Times New Roman"/>
          <w:color w:val="000000"/>
          <w:sz w:val="18"/>
          <w:szCs w:val="18"/>
          <w:lang w:eastAsia="tr-TR"/>
        </w:rPr>
        <w:t> </w:t>
      </w:r>
      <w:proofErr w:type="gramEnd"/>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4.1.2.1.</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Gerçek kişi olması halinde, noter tasdikli imza beyannamesi.</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proofErr w:type="gramStart"/>
      <w:r w:rsidRPr="00670B1E">
        <w:rPr>
          <w:rFonts w:ascii="Verdana" w:eastAsia="Times New Roman" w:hAnsi="Verdana" w:cs="Times New Roman"/>
          <w:b/>
          <w:bCs/>
          <w:color w:val="666666"/>
          <w:sz w:val="18"/>
          <w:szCs w:val="18"/>
          <w:shd w:val="clear" w:color="auto" w:fill="FFFFFF"/>
          <w:lang w:eastAsia="tr-TR"/>
        </w:rPr>
        <w:t>4.1.2.2.</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4.1.3.</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Şekli ve içeriği İdari Şartnamede belirlenen teklif mektubu.</w:t>
      </w:r>
      <w:r w:rsidRPr="00670B1E">
        <w:rPr>
          <w:rFonts w:ascii="Verdana" w:eastAsia="Times New Roman" w:hAnsi="Verdana" w:cs="Times New Roman"/>
          <w:color w:val="000000"/>
          <w:sz w:val="18"/>
          <w:szCs w:val="18"/>
          <w:lang w:eastAsia="tr-TR"/>
        </w:rPr>
        <w:t> </w:t>
      </w:r>
      <w:proofErr w:type="gramEnd"/>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4.1.4.</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Şekli ve içeriği İdari Şartnamede belirlenen geçici teminat.</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4.1.5</w:t>
      </w:r>
      <w:r w:rsidRPr="00670B1E">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proofErr w:type="gramStart"/>
      <w:r w:rsidRPr="00670B1E">
        <w:rPr>
          <w:rFonts w:ascii="Verdana" w:eastAsia="Times New Roman" w:hAnsi="Verdana" w:cs="Times New Roman"/>
          <w:b/>
          <w:bCs/>
          <w:color w:val="666666"/>
          <w:sz w:val="18"/>
          <w:szCs w:val="18"/>
          <w:shd w:val="clear" w:color="auto" w:fill="FFFFFF"/>
          <w:lang w:eastAsia="tr-TR"/>
        </w:rPr>
        <w:t>4.1.6</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670B1E">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4004"/>
      </w:tblGrid>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4.2. Ekonomik ve mali yeterliğe ilişkin belgeler ve bu belgelerin taşıması gereken kriterler: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4.2.1 Bankalardan temin edilecek belgeler: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 xml:space="preserve">Teklif edilen bedelin % 10 dan az olmamak üzere istekli tarafından belirlenecek tutarda bankalar nezdindeki kullanılmamış nakdi veya </w:t>
            </w:r>
            <w:proofErr w:type="spellStart"/>
            <w:r w:rsidRPr="00670B1E">
              <w:rPr>
                <w:rFonts w:ascii="Verdana" w:eastAsia="Times New Roman" w:hAnsi="Verdana" w:cs="Times New Roman"/>
                <w:color w:val="666666"/>
                <w:sz w:val="18"/>
                <w:szCs w:val="18"/>
                <w:lang w:eastAsia="tr-TR"/>
              </w:rPr>
              <w:t>gayrinakdi</w:t>
            </w:r>
            <w:proofErr w:type="spellEnd"/>
            <w:r w:rsidRPr="00670B1E">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4.2.2. İsteklinin ihalenin yapıldığı yıldan önceki yıla ait yıl sonu bilançosu veya eşdeğer belgeleri:</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İsteklinin ihalenin yapıldığı yıldan önceki yıla ait yıl sonu bilançosu veya eşdeğer belgeleri;</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a</w:t>
            </w:r>
            <w:proofErr w:type="gramStart"/>
            <w:r w:rsidRPr="00670B1E">
              <w:rPr>
                <w:rFonts w:ascii="Verdana" w:eastAsia="Times New Roman" w:hAnsi="Verdana" w:cs="Times New Roman"/>
                <w:color w:val="666666"/>
                <w:sz w:val="18"/>
                <w:szCs w:val="18"/>
                <w:lang w:eastAsia="tr-TR"/>
              </w:rPr>
              <w:t>)</w:t>
            </w:r>
            <w:proofErr w:type="gramEnd"/>
            <w:r w:rsidRPr="00670B1E">
              <w:rPr>
                <w:rFonts w:ascii="Verdana" w:eastAsia="Times New Roman" w:hAnsi="Verdana" w:cs="Times New Roman"/>
                <w:color w:val="666666"/>
                <w:sz w:val="18"/>
                <w:szCs w:val="18"/>
                <w:lang w:eastAsia="tr-TR"/>
              </w:rPr>
              <w:t xml:space="preserve"> İlgili mevzuatı uyarınca bilançosunu yayımlatma zorunluluğu olan istekliler yıl sonu bilançosunu veya bilançonun gerekli kriterlerin sağlandığını gösteren bölümlerini,</w:t>
            </w:r>
            <w:r w:rsidRPr="00670B1E">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670B1E">
              <w:rPr>
                <w:rFonts w:ascii="Verdana" w:eastAsia="Times New Roman" w:hAnsi="Verdana" w:cs="Times New Roman"/>
                <w:color w:val="666666"/>
                <w:sz w:val="18"/>
                <w:szCs w:val="18"/>
                <w:lang w:eastAsia="tr-TR"/>
              </w:rPr>
              <w:br/>
              <w:t>Sunulan bilanço veya eşdeğer belgelerde;</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a</w:t>
            </w:r>
            <w:proofErr w:type="gramStart"/>
            <w:r w:rsidRPr="00670B1E">
              <w:rPr>
                <w:rFonts w:ascii="Verdana" w:eastAsia="Times New Roman" w:hAnsi="Verdana" w:cs="Times New Roman"/>
                <w:color w:val="666666"/>
                <w:sz w:val="18"/>
                <w:szCs w:val="18"/>
                <w:lang w:eastAsia="tr-TR"/>
              </w:rPr>
              <w:t>)</w:t>
            </w:r>
            <w:proofErr w:type="gramEnd"/>
            <w:r w:rsidRPr="00670B1E">
              <w:rPr>
                <w:rFonts w:ascii="Verdana" w:eastAsia="Times New Roman" w:hAnsi="Verdana" w:cs="Times New Roman"/>
                <w:color w:val="666666"/>
                <w:sz w:val="18"/>
                <w:szCs w:val="18"/>
                <w:lang w:eastAsia="tr-TR"/>
              </w:rPr>
              <w:t xml:space="preserve"> Cari oranın (dönen varlıklar / kısa vadeli borçlar) en az 0,75 olması,</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b) Öz kaynak oranının (öz kaynaklar/ toplam aktif) en az 0,15 olması,</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color w:val="666666"/>
                <w:sz w:val="18"/>
                <w:szCs w:val="18"/>
                <w:lang w:eastAsia="tr-TR"/>
              </w:rPr>
              <w:lastRenderedPageBreak/>
              <w:t>c) Kısa vadeli banka borçlarının öz kaynaklara oranının 0,50’den küçük olması, yeterlik kriterleridir ve bu üç kriter birlikte aranır.</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Yukarıda belirtilen kriterleri bir önceki yılda sağlayamayanlar, son üç yıla kadar olan yılların belgelerini sunabilirler. Bu takdirde belgeleri sunulan yılların parasal tutarlarının ortalaması üzerinden yeterlik kriter</w:t>
            </w:r>
            <w:bookmarkStart w:id="0" w:name="_GoBack"/>
            <w:bookmarkEnd w:id="0"/>
            <w:r w:rsidRPr="00670B1E">
              <w:rPr>
                <w:rFonts w:ascii="Verdana" w:eastAsia="Times New Roman" w:hAnsi="Verdana" w:cs="Times New Roman"/>
                <w:color w:val="666666"/>
                <w:sz w:val="18"/>
                <w:szCs w:val="18"/>
                <w:lang w:eastAsia="tr-TR"/>
              </w:rPr>
              <w:t>lerinin sağlanıp sağlanmadığına bakılır.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lastRenderedPageBreak/>
              <w:t>4.2.3. İş hacmini gösteren belgeler: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670B1E">
              <w:rPr>
                <w:rFonts w:ascii="Verdana" w:eastAsia="Times New Roman" w:hAnsi="Verdana" w:cs="Times New Roman"/>
                <w:color w:val="666666"/>
                <w:sz w:val="18"/>
                <w:szCs w:val="18"/>
                <w:lang w:eastAsia="tr-TR"/>
              </w:rPr>
              <w:br/>
              <w:t>a</w:t>
            </w:r>
            <w:proofErr w:type="gramStart"/>
            <w:r w:rsidRPr="00670B1E">
              <w:rPr>
                <w:rFonts w:ascii="Verdana" w:eastAsia="Times New Roman" w:hAnsi="Verdana" w:cs="Times New Roman"/>
                <w:color w:val="666666"/>
                <w:sz w:val="18"/>
                <w:szCs w:val="18"/>
                <w:lang w:eastAsia="tr-TR"/>
              </w:rPr>
              <w:t>)</w:t>
            </w:r>
            <w:proofErr w:type="gramEnd"/>
            <w:r w:rsidRPr="00670B1E">
              <w:rPr>
                <w:rFonts w:ascii="Verdana" w:eastAsia="Times New Roman" w:hAnsi="Verdana" w:cs="Times New Roman"/>
                <w:color w:val="666666"/>
                <w:sz w:val="18"/>
                <w:szCs w:val="18"/>
                <w:lang w:eastAsia="tr-TR"/>
              </w:rPr>
              <w:t xml:space="preserve"> Toplam cirosunu gösteren gelir tablosu,</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670B1E">
              <w:rPr>
                <w:rFonts w:ascii="Verdana" w:eastAsia="Times New Roman" w:hAnsi="Verdana" w:cs="Times New Roman"/>
                <w:color w:val="666666"/>
                <w:sz w:val="18"/>
                <w:szCs w:val="18"/>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4004"/>
      </w:tblGrid>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4.3. Mesleki ve Teknik yeterliğe ilişkin belgeler ve bu belgelerin taşıması gereken kriterler: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4.3.1. İş deneyim belgeleri:</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b/>
                <w:bCs/>
                <w:color w:val="0062A8"/>
                <w:sz w:val="18"/>
                <w:szCs w:val="18"/>
                <w:lang w:eastAsia="tr-TR"/>
              </w:rPr>
              <w:t>% 80</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670B1E">
              <w:rPr>
                <w:rFonts w:ascii="Verdana" w:eastAsia="Times New Roman" w:hAnsi="Verdana" w:cs="Times New Roman"/>
                <w:b/>
                <w:bCs/>
                <w:color w:val="000000"/>
                <w:sz w:val="18"/>
                <w:szCs w:val="18"/>
                <w:lang w:eastAsia="tr-TR"/>
              </w:rPr>
              <w:t> </w:t>
            </w:r>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4004"/>
      </w:tblGrid>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4.4.1.</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Bu ihalede benzer iş olarak kabul edilecek işler: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15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670B1E">
              <w:rPr>
                <w:rFonts w:ascii="Verdana" w:eastAsia="Times New Roman" w:hAnsi="Verdana" w:cs="Times New Roman"/>
                <w:b/>
                <w:bCs/>
                <w:color w:val="0062A8"/>
                <w:sz w:val="18"/>
                <w:szCs w:val="18"/>
                <w:lang w:eastAsia="tr-TR"/>
              </w:rPr>
              <w:t>nde</w:t>
            </w:r>
            <w:proofErr w:type="spellEnd"/>
            <w:r w:rsidRPr="00670B1E">
              <w:rPr>
                <w:rFonts w:ascii="Verdana" w:eastAsia="Times New Roman" w:hAnsi="Verdana" w:cs="Times New Roman"/>
                <w:b/>
                <w:bCs/>
                <w:color w:val="0062A8"/>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666666"/>
                <w:sz w:val="18"/>
                <w:szCs w:val="18"/>
                <w:lang w:eastAsia="tr-TR"/>
              </w:rPr>
              <w:t>4.4.2.</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t>Benzer işe denk sayılacak mühendislik veya mimarlık bölümleri:</w:t>
            </w:r>
          </w:p>
        </w:tc>
      </w:tr>
      <w:tr w:rsidR="00670B1E" w:rsidRPr="00670B1E" w:rsidTr="00670B1E">
        <w:trPr>
          <w:tblCellSpacing w:w="15" w:type="dxa"/>
        </w:trPr>
        <w:tc>
          <w:tcPr>
            <w:tcW w:w="0" w:type="auto"/>
            <w:tcBorders>
              <w:top w:val="nil"/>
              <w:left w:val="nil"/>
              <w:bottom w:val="nil"/>
              <w:right w:val="nil"/>
            </w:tcBorders>
            <w:shd w:val="clear" w:color="auto" w:fill="auto"/>
            <w:vAlign w:val="center"/>
            <w:hideMark/>
          </w:tcPr>
          <w:p w:rsidR="00670B1E" w:rsidRPr="00670B1E" w:rsidRDefault="00670B1E" w:rsidP="00670B1E">
            <w:pPr>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670B1E">
              <w:rPr>
                <w:rFonts w:ascii="Verdana" w:eastAsia="Times New Roman" w:hAnsi="Verdana" w:cs="Times New Roman"/>
                <w:b/>
                <w:bCs/>
                <w:color w:val="0062A8"/>
                <w:sz w:val="18"/>
                <w:szCs w:val="18"/>
                <w:lang w:eastAsia="tr-TR"/>
              </w:rPr>
              <w:t>onbeş</w:t>
            </w:r>
            <w:proofErr w:type="spellEnd"/>
            <w:r w:rsidRPr="00670B1E">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670B1E" w:rsidRPr="00670B1E" w:rsidRDefault="00670B1E" w:rsidP="00670B1E">
      <w:pPr>
        <w:spacing w:after="0" w:line="240" w:lineRule="auto"/>
        <w:rPr>
          <w:rFonts w:ascii="Verdana" w:eastAsia="Times New Roman" w:hAnsi="Verdana" w:cs="Times New Roman"/>
          <w:color w:val="000000"/>
          <w:sz w:val="18"/>
          <w:szCs w:val="18"/>
          <w:lang w:eastAsia="tr-TR"/>
        </w:rPr>
      </w:pP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5.</w:t>
      </w:r>
      <w:r w:rsidRPr="00670B1E">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lastRenderedPageBreak/>
        <w:t>6.</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İhaleye sadece yerli istekliler katılabilecektir.</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7.</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İhale dokümanının görülmesi ve satın alınması:</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lang w:eastAsia="tr-TR"/>
        </w:rPr>
        <w:br/>
      </w:r>
      <w:proofErr w:type="gramStart"/>
      <w:r w:rsidRPr="00670B1E">
        <w:rPr>
          <w:rFonts w:ascii="Verdana" w:eastAsia="Times New Roman" w:hAnsi="Verdana" w:cs="Times New Roman"/>
          <w:b/>
          <w:bCs/>
          <w:color w:val="666666"/>
          <w:sz w:val="18"/>
          <w:szCs w:val="18"/>
          <w:shd w:val="clear" w:color="auto" w:fill="FFFFFF"/>
          <w:lang w:eastAsia="tr-TR"/>
        </w:rPr>
        <w:t>7.1</w:t>
      </w:r>
      <w:proofErr w:type="gramEnd"/>
      <w:r w:rsidRPr="00670B1E">
        <w:rPr>
          <w:rFonts w:ascii="Verdana" w:eastAsia="Times New Roman" w:hAnsi="Verdana" w:cs="Times New Roman"/>
          <w:b/>
          <w:bCs/>
          <w:color w:val="666666"/>
          <w:sz w:val="18"/>
          <w:szCs w:val="18"/>
          <w:shd w:val="clear" w:color="auto" w:fill="FFFFFF"/>
          <w:lang w:eastAsia="tr-TR"/>
        </w:rPr>
        <w:t>.</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color w:val="666666"/>
          <w:sz w:val="18"/>
          <w:szCs w:val="18"/>
          <w:shd w:val="clear" w:color="auto" w:fill="FFFFFF"/>
          <w:lang w:eastAsia="tr-TR"/>
        </w:rPr>
        <w:t>İhale dokümanı, idarenin adresinde görülebilir ve</w:t>
      </w:r>
      <w:r w:rsidRPr="00670B1E">
        <w:rPr>
          <w:rFonts w:ascii="Verdana" w:eastAsia="Times New Roman" w:hAnsi="Verdana" w:cs="Times New Roman"/>
          <w:color w:val="000000"/>
          <w:sz w:val="18"/>
          <w:szCs w:val="18"/>
          <w:lang w:eastAsia="tr-TR"/>
        </w:rPr>
        <w:t> </w:t>
      </w:r>
      <w:r w:rsidRPr="00670B1E">
        <w:rPr>
          <w:rFonts w:ascii="Verdana" w:eastAsia="Times New Roman" w:hAnsi="Verdana" w:cs="Times New Roman"/>
          <w:b/>
          <w:bCs/>
          <w:color w:val="0062A8"/>
          <w:sz w:val="18"/>
          <w:szCs w:val="18"/>
          <w:shd w:val="clear" w:color="auto" w:fill="FFFFFF"/>
          <w:lang w:eastAsia="tr-TR"/>
        </w:rPr>
        <w:t>500 TRY (Türk Lirası)</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karşılığı</w:t>
      </w:r>
      <w:r w:rsidRPr="00670B1E">
        <w:rPr>
          <w:rFonts w:ascii="Verdana" w:eastAsia="Times New Roman" w:hAnsi="Verdana" w:cs="Times New Roman"/>
          <w:b/>
          <w:bCs/>
          <w:color w:val="000000"/>
          <w:sz w:val="18"/>
          <w:szCs w:val="18"/>
          <w:lang w:eastAsia="tr-TR"/>
        </w:rPr>
        <w:t> </w:t>
      </w:r>
      <w:proofErr w:type="spellStart"/>
      <w:r w:rsidRPr="00670B1E">
        <w:rPr>
          <w:rFonts w:ascii="Verdana" w:eastAsia="Times New Roman" w:hAnsi="Verdana" w:cs="Times New Roman"/>
          <w:b/>
          <w:bCs/>
          <w:color w:val="0062A8"/>
          <w:sz w:val="18"/>
          <w:szCs w:val="18"/>
          <w:shd w:val="clear" w:color="auto" w:fill="FFFFFF"/>
          <w:lang w:eastAsia="tr-TR"/>
        </w:rPr>
        <w:t>T.C.Başbakanlık</w:t>
      </w:r>
      <w:proofErr w:type="spellEnd"/>
      <w:r w:rsidRPr="00670B1E">
        <w:rPr>
          <w:rFonts w:ascii="Verdana" w:eastAsia="Times New Roman" w:hAnsi="Verdana" w:cs="Times New Roman"/>
          <w:b/>
          <w:bCs/>
          <w:color w:val="0062A8"/>
          <w:sz w:val="18"/>
          <w:szCs w:val="18"/>
          <w:shd w:val="clear" w:color="auto" w:fill="FFFFFF"/>
          <w:lang w:eastAsia="tr-TR"/>
        </w:rPr>
        <w:t xml:space="preserve"> Toplu Konut İdaresi </w:t>
      </w:r>
      <w:proofErr w:type="spellStart"/>
      <w:r w:rsidRPr="00670B1E">
        <w:rPr>
          <w:rFonts w:ascii="Verdana" w:eastAsia="Times New Roman" w:hAnsi="Verdana" w:cs="Times New Roman"/>
          <w:b/>
          <w:bCs/>
          <w:color w:val="0062A8"/>
          <w:sz w:val="18"/>
          <w:szCs w:val="18"/>
          <w:shd w:val="clear" w:color="auto" w:fill="FFFFFF"/>
          <w:lang w:eastAsia="tr-TR"/>
        </w:rPr>
        <w:t>Başkanlığı</w:t>
      </w:r>
      <w:r w:rsidRPr="00670B1E">
        <w:rPr>
          <w:rFonts w:ascii="Verdana" w:eastAsia="Times New Roman" w:hAnsi="Verdana" w:cs="Times New Roman"/>
          <w:b/>
          <w:bCs/>
          <w:color w:val="666666"/>
          <w:sz w:val="18"/>
          <w:szCs w:val="18"/>
          <w:shd w:val="clear" w:color="auto" w:fill="FFFFFF"/>
          <w:lang w:eastAsia="tr-TR"/>
        </w:rPr>
        <w:t>adresinden</w:t>
      </w:r>
      <w:proofErr w:type="spellEnd"/>
      <w:r w:rsidRPr="00670B1E">
        <w:rPr>
          <w:rFonts w:ascii="Verdana" w:eastAsia="Times New Roman" w:hAnsi="Verdana" w:cs="Times New Roman"/>
          <w:b/>
          <w:bCs/>
          <w:color w:val="666666"/>
          <w:sz w:val="18"/>
          <w:szCs w:val="18"/>
          <w:shd w:val="clear" w:color="auto" w:fill="FFFFFF"/>
          <w:lang w:eastAsia="tr-TR"/>
        </w:rPr>
        <w:t xml:space="preserve"> satın alınabilir.</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7.2.</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8.</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Teklifler, ihale tarih ve saatine kadar</w:t>
      </w:r>
      <w:r w:rsidRPr="00670B1E">
        <w:rPr>
          <w:rFonts w:ascii="Verdana" w:eastAsia="Times New Roman" w:hAnsi="Verdana" w:cs="Times New Roman"/>
          <w:b/>
          <w:bCs/>
          <w:color w:val="000000"/>
          <w:sz w:val="18"/>
          <w:szCs w:val="18"/>
          <w:lang w:eastAsia="tr-TR"/>
        </w:rPr>
        <w:t> </w:t>
      </w:r>
      <w:proofErr w:type="spellStart"/>
      <w:r w:rsidRPr="00670B1E">
        <w:rPr>
          <w:rFonts w:ascii="Verdana" w:eastAsia="Times New Roman" w:hAnsi="Verdana" w:cs="Times New Roman"/>
          <w:b/>
          <w:bCs/>
          <w:color w:val="0062A8"/>
          <w:sz w:val="18"/>
          <w:szCs w:val="18"/>
          <w:shd w:val="clear" w:color="auto" w:fill="FFFFFF"/>
          <w:lang w:eastAsia="tr-TR"/>
        </w:rPr>
        <w:t>T.C.Başbakanlık</w:t>
      </w:r>
      <w:proofErr w:type="spellEnd"/>
      <w:r w:rsidRPr="00670B1E">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9.</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10.</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11.</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0062A8"/>
          <w:sz w:val="18"/>
          <w:szCs w:val="18"/>
          <w:shd w:val="clear" w:color="auto" w:fill="FFFFFF"/>
          <w:lang w:eastAsia="tr-TR"/>
        </w:rPr>
        <w:t>120 (</w:t>
      </w:r>
      <w:proofErr w:type="spellStart"/>
      <w:r w:rsidRPr="00670B1E">
        <w:rPr>
          <w:rFonts w:ascii="Verdana" w:eastAsia="Times New Roman" w:hAnsi="Verdana" w:cs="Times New Roman"/>
          <w:b/>
          <w:bCs/>
          <w:color w:val="0062A8"/>
          <w:sz w:val="18"/>
          <w:szCs w:val="18"/>
          <w:shd w:val="clear" w:color="auto" w:fill="FFFFFF"/>
          <w:lang w:eastAsia="tr-TR"/>
        </w:rPr>
        <w:t>yüzyirmi</w:t>
      </w:r>
      <w:proofErr w:type="spellEnd"/>
      <w:r w:rsidRPr="00670B1E">
        <w:rPr>
          <w:rFonts w:ascii="Verdana" w:eastAsia="Times New Roman" w:hAnsi="Verdana" w:cs="Times New Roman"/>
          <w:b/>
          <w:bCs/>
          <w:color w:val="0062A8"/>
          <w:sz w:val="18"/>
          <w:szCs w:val="18"/>
          <w:shd w:val="clear" w:color="auto" w:fill="FFFFFF"/>
          <w:lang w:eastAsia="tr-TR"/>
        </w:rPr>
        <w:t>)</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takvim günüdür.</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12.</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Konsorsiyum olarak ihaleye teklif verilemez.</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lang w:eastAsia="tr-TR"/>
        </w:rPr>
        <w:br/>
      </w:r>
      <w:r w:rsidRPr="00670B1E">
        <w:rPr>
          <w:rFonts w:ascii="Verdana" w:eastAsia="Times New Roman" w:hAnsi="Verdana" w:cs="Times New Roman"/>
          <w:b/>
          <w:bCs/>
          <w:color w:val="666666"/>
          <w:sz w:val="18"/>
          <w:szCs w:val="18"/>
          <w:shd w:val="clear" w:color="auto" w:fill="FFFFFF"/>
          <w:lang w:eastAsia="tr-TR"/>
        </w:rPr>
        <w:t>13.</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666666"/>
          <w:sz w:val="18"/>
          <w:szCs w:val="18"/>
          <w:shd w:val="clear" w:color="auto" w:fill="FFFFFF"/>
          <w:lang w:eastAsia="tr-TR"/>
        </w:rPr>
        <w:t>Diğer hususlar:</w:t>
      </w:r>
    </w:p>
    <w:p w:rsidR="00670B1E" w:rsidRPr="00670B1E" w:rsidRDefault="00670B1E" w:rsidP="00670B1E">
      <w:pPr>
        <w:shd w:val="clear" w:color="auto" w:fill="FFFFFF"/>
        <w:spacing w:after="0" w:line="270" w:lineRule="atLeast"/>
        <w:jc w:val="both"/>
        <w:rPr>
          <w:rFonts w:ascii="Verdana" w:eastAsia="Times New Roman" w:hAnsi="Verdana" w:cs="Times New Roman"/>
          <w:color w:val="000000"/>
          <w:sz w:val="18"/>
          <w:szCs w:val="18"/>
          <w:lang w:eastAsia="tr-TR"/>
        </w:rPr>
      </w:pPr>
      <w:r w:rsidRPr="00670B1E">
        <w:rPr>
          <w:rFonts w:ascii="Verdana" w:eastAsia="Times New Roman" w:hAnsi="Verdana" w:cs="Times New Roman"/>
          <w:b/>
          <w:bCs/>
          <w:color w:val="0062A8"/>
          <w:sz w:val="18"/>
          <w:szCs w:val="18"/>
          <w:lang w:eastAsia="tr-TR"/>
        </w:rPr>
        <w:t>İhalede Uygulanacak Sınır Değer Katsayısı (N) :</w:t>
      </w:r>
      <w:r w:rsidRPr="00670B1E">
        <w:rPr>
          <w:rFonts w:ascii="Verdana" w:eastAsia="Times New Roman" w:hAnsi="Verdana" w:cs="Times New Roman"/>
          <w:b/>
          <w:bCs/>
          <w:color w:val="000000"/>
          <w:sz w:val="18"/>
          <w:szCs w:val="18"/>
          <w:lang w:eastAsia="tr-TR"/>
        </w:rPr>
        <w:t> </w:t>
      </w:r>
      <w:r w:rsidRPr="00670B1E">
        <w:rPr>
          <w:rFonts w:ascii="Verdana" w:eastAsia="Times New Roman" w:hAnsi="Verdana" w:cs="Times New Roman"/>
          <w:b/>
          <w:bCs/>
          <w:color w:val="0062A8"/>
          <w:sz w:val="18"/>
          <w:szCs w:val="18"/>
          <w:lang w:eastAsia="tr-TR"/>
        </w:rPr>
        <w:t>1</w:t>
      </w:r>
    </w:p>
    <w:p w:rsidR="00910E49" w:rsidRPr="00670B1E" w:rsidRDefault="00910E49" w:rsidP="00670B1E"/>
    <w:sectPr w:rsidR="00910E49" w:rsidRPr="00670B1E" w:rsidSect="006F5F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115EC9"/>
    <w:rsid w:val="00126589"/>
    <w:rsid w:val="00207A55"/>
    <w:rsid w:val="00237A42"/>
    <w:rsid w:val="002A68BA"/>
    <w:rsid w:val="002F60DA"/>
    <w:rsid w:val="00320C02"/>
    <w:rsid w:val="0033691F"/>
    <w:rsid w:val="0038303E"/>
    <w:rsid w:val="003903D9"/>
    <w:rsid w:val="0039388E"/>
    <w:rsid w:val="003B3E0A"/>
    <w:rsid w:val="00402888"/>
    <w:rsid w:val="00490C33"/>
    <w:rsid w:val="00567212"/>
    <w:rsid w:val="0060224F"/>
    <w:rsid w:val="00603DB5"/>
    <w:rsid w:val="0063785B"/>
    <w:rsid w:val="00670B1E"/>
    <w:rsid w:val="006E19BB"/>
    <w:rsid w:val="006F5F05"/>
    <w:rsid w:val="0076614E"/>
    <w:rsid w:val="00772542"/>
    <w:rsid w:val="007B035A"/>
    <w:rsid w:val="007C3F6B"/>
    <w:rsid w:val="007F2EA5"/>
    <w:rsid w:val="00862140"/>
    <w:rsid w:val="0090344A"/>
    <w:rsid w:val="00910E49"/>
    <w:rsid w:val="009D6138"/>
    <w:rsid w:val="00A02601"/>
    <w:rsid w:val="00A6182A"/>
    <w:rsid w:val="00A67980"/>
    <w:rsid w:val="00B10C57"/>
    <w:rsid w:val="00B14DB7"/>
    <w:rsid w:val="00B302A7"/>
    <w:rsid w:val="00B355A3"/>
    <w:rsid w:val="00B703ED"/>
    <w:rsid w:val="00B966F5"/>
    <w:rsid w:val="00BA3397"/>
    <w:rsid w:val="00BD009B"/>
    <w:rsid w:val="00BE578B"/>
    <w:rsid w:val="00C0774F"/>
    <w:rsid w:val="00C300C7"/>
    <w:rsid w:val="00CA1104"/>
    <w:rsid w:val="00CB135E"/>
    <w:rsid w:val="00CB4EB4"/>
    <w:rsid w:val="00CB7FEE"/>
    <w:rsid w:val="00DD721D"/>
    <w:rsid w:val="00E35BA6"/>
    <w:rsid w:val="00EE7AB1"/>
    <w:rsid w:val="00F51F48"/>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F04C-DFAC-411E-B225-1B48CE5A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1360</Words>
  <Characters>7758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33</cp:revision>
  <dcterms:created xsi:type="dcterms:W3CDTF">2014-06-24T06:03:00Z</dcterms:created>
  <dcterms:modified xsi:type="dcterms:W3CDTF">2014-07-02T11:44:00Z</dcterms:modified>
</cp:coreProperties>
</file>