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D6" w:rsidRDefault="00FE4DD6" w:rsidP="00FE4DD6">
      <w:pPr>
        <w:spacing w:line="240" w:lineRule="atLeast"/>
        <w:jc w:val="center"/>
        <w:rPr>
          <w:color w:val="000000"/>
          <w:sz w:val="20"/>
          <w:szCs w:val="20"/>
        </w:rPr>
      </w:pPr>
    </w:p>
    <w:p w:rsidR="00FE4DD6" w:rsidRDefault="00FE4DD6" w:rsidP="00FE4DD6">
      <w:pPr>
        <w:spacing w:line="240" w:lineRule="atLeast"/>
        <w:jc w:val="center"/>
        <w:rPr>
          <w:color w:val="000000"/>
          <w:sz w:val="20"/>
          <w:szCs w:val="20"/>
        </w:rPr>
      </w:pPr>
      <w:bookmarkStart w:id="0" w:name="A15"/>
      <w:bookmarkEnd w:id="0"/>
      <w:r>
        <w:rPr>
          <w:color w:val="000000"/>
          <w:sz w:val="18"/>
          <w:szCs w:val="18"/>
        </w:rPr>
        <w:t>TAŞINMAZ MAL SATILACAKTIR</w:t>
      </w:r>
    </w:p>
    <w:p w:rsidR="00FE4DD6" w:rsidRDefault="00FE4DD6" w:rsidP="00FE4DD6">
      <w:pPr>
        <w:spacing w:line="240" w:lineRule="atLeast"/>
        <w:ind w:firstLine="567"/>
        <w:jc w:val="both"/>
        <w:rPr>
          <w:color w:val="000000"/>
          <w:sz w:val="20"/>
          <w:szCs w:val="20"/>
        </w:rPr>
      </w:pPr>
      <w:r>
        <w:rPr>
          <w:b/>
          <w:bCs/>
          <w:color w:val="0000CC"/>
          <w:sz w:val="18"/>
          <w:szCs w:val="18"/>
        </w:rPr>
        <w:t>Kars Belediye Başkanlığından:</w:t>
      </w:r>
    </w:p>
    <w:p w:rsidR="00FE4DD6" w:rsidRDefault="00FE4DD6" w:rsidP="00FE4DD6">
      <w:pPr>
        <w:spacing w:line="240" w:lineRule="atLeast"/>
        <w:ind w:firstLine="567"/>
        <w:jc w:val="both"/>
        <w:rPr>
          <w:color w:val="000000"/>
          <w:sz w:val="20"/>
          <w:szCs w:val="20"/>
        </w:rPr>
      </w:pPr>
      <w:r>
        <w:rPr>
          <w:color w:val="000000"/>
          <w:sz w:val="18"/>
          <w:szCs w:val="18"/>
        </w:rPr>
        <w:t>Aşağıda özellikleri, şartları belirtilen, mülkiyeti Belediyemize ait 1 (bir) adet taşınmaz (arsa + bina), 2886 Sayılı Yasanın 35/a. maddesi gereğince “Kapalı Teklif Usulü” (Arttırma) ile ihale edilerek satılacaktır.</w:t>
      </w:r>
    </w:p>
    <w:p w:rsidR="00FE4DD6" w:rsidRDefault="00FE4DD6" w:rsidP="00FE4DD6">
      <w:pPr>
        <w:spacing w:line="240" w:lineRule="atLeast"/>
        <w:ind w:firstLine="567"/>
        <w:jc w:val="both"/>
        <w:rPr>
          <w:color w:val="000000"/>
          <w:sz w:val="20"/>
          <w:szCs w:val="20"/>
        </w:rPr>
      </w:pPr>
      <w:r>
        <w:rPr>
          <w:color w:val="000000"/>
          <w:sz w:val="18"/>
          <w:szCs w:val="18"/>
        </w:rPr>
        <w:t> </w:t>
      </w:r>
    </w:p>
    <w:tbl>
      <w:tblPr>
        <w:tblW w:w="11340" w:type="dxa"/>
        <w:tblInd w:w="506" w:type="dxa"/>
        <w:tblCellMar>
          <w:left w:w="0" w:type="dxa"/>
          <w:right w:w="0" w:type="dxa"/>
        </w:tblCellMar>
        <w:tblLook w:val="04A0" w:firstRow="1" w:lastRow="0" w:firstColumn="1" w:lastColumn="0" w:noHBand="0" w:noVBand="1"/>
      </w:tblPr>
      <w:tblGrid>
        <w:gridCol w:w="809"/>
        <w:gridCol w:w="3355"/>
        <w:gridCol w:w="2977"/>
        <w:gridCol w:w="1276"/>
        <w:gridCol w:w="1559"/>
        <w:gridCol w:w="1364"/>
      </w:tblGrid>
      <w:tr w:rsidR="00FE4DD6" w:rsidTr="00FE4DD6">
        <w:trPr>
          <w:trHeight w:val="20"/>
        </w:trPr>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Sıra No</w:t>
            </w:r>
          </w:p>
        </w:tc>
        <w:tc>
          <w:tcPr>
            <w:tcW w:w="3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Mahalle Ada - Parsel</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Yüzölçümü</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Muhammen Bedel</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DD6" w:rsidRDefault="00FE4DD6">
            <w:pPr>
              <w:spacing w:line="240" w:lineRule="atLeast"/>
              <w:jc w:val="center"/>
              <w:rPr>
                <w:sz w:val="20"/>
                <w:szCs w:val="20"/>
              </w:rPr>
            </w:pPr>
            <w:r>
              <w:rPr>
                <w:sz w:val="18"/>
                <w:szCs w:val="18"/>
              </w:rPr>
              <w:t>Geçici Teminat</w:t>
            </w:r>
          </w:p>
        </w:tc>
      </w:tr>
      <w:tr w:rsidR="00FE4DD6" w:rsidTr="00FE4DD6">
        <w:trPr>
          <w:trHeight w:val="20"/>
        </w:trPr>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r>
              <w:rPr>
                <w:sz w:val="18"/>
                <w:szCs w:val="18"/>
              </w:rPr>
              <w:t>1</w:t>
            </w:r>
          </w:p>
        </w:tc>
        <w:tc>
          <w:tcPr>
            <w:tcW w:w="3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proofErr w:type="spellStart"/>
            <w:r>
              <w:rPr>
                <w:rStyle w:val="spelle"/>
                <w:sz w:val="18"/>
                <w:szCs w:val="18"/>
              </w:rPr>
              <w:t>Ortakapı</w:t>
            </w:r>
            <w:proofErr w:type="spellEnd"/>
            <w:r>
              <w:rPr>
                <w:rStyle w:val="apple-converted-space"/>
                <w:sz w:val="18"/>
                <w:szCs w:val="18"/>
              </w:rPr>
              <w:t> </w:t>
            </w:r>
            <w:r>
              <w:rPr>
                <w:sz w:val="18"/>
                <w:szCs w:val="18"/>
              </w:rPr>
              <w:t>(Merkez) Mahallesi, 604 ada 5 parsel sayılı taşınmaz.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r>
              <w:rPr>
                <w:sz w:val="18"/>
                <w:szCs w:val="18"/>
              </w:rPr>
              <w:t>2.899,31 m</w:t>
            </w:r>
            <w:r>
              <w:rPr>
                <w:sz w:val="18"/>
                <w:szCs w:val="18"/>
                <w:vertAlign w:val="superscript"/>
              </w:rPr>
              <w:t>2</w:t>
            </w:r>
            <w:r>
              <w:rPr>
                <w:rStyle w:val="apple-converted-space"/>
                <w:sz w:val="18"/>
                <w:szCs w:val="18"/>
              </w:rPr>
              <w:t> </w:t>
            </w:r>
            <w:r>
              <w:rPr>
                <w:sz w:val="18"/>
                <w:szCs w:val="18"/>
              </w:rPr>
              <w:t>Arsa 1.380,94 m</w:t>
            </w:r>
            <w:r>
              <w:rPr>
                <w:sz w:val="18"/>
                <w:szCs w:val="18"/>
                <w:vertAlign w:val="superscript"/>
              </w:rPr>
              <w:t>2</w:t>
            </w:r>
            <w:r>
              <w:rPr>
                <w:sz w:val="18"/>
                <w:szCs w:val="18"/>
              </w:rPr>
              <w:t>Bina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r>
              <w:rPr>
                <w:sz w:val="18"/>
                <w:szCs w:val="18"/>
              </w:rPr>
              <w:t>Ticaret Alanı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r>
              <w:rPr>
                <w:sz w:val="18"/>
                <w:szCs w:val="18"/>
              </w:rPr>
              <w:t>2.150.000,00 TL</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DD6" w:rsidRDefault="00FE4DD6">
            <w:pPr>
              <w:spacing w:line="240" w:lineRule="atLeast"/>
              <w:jc w:val="center"/>
              <w:rPr>
                <w:sz w:val="20"/>
                <w:szCs w:val="20"/>
              </w:rPr>
            </w:pPr>
            <w:r>
              <w:rPr>
                <w:sz w:val="18"/>
                <w:szCs w:val="18"/>
              </w:rPr>
              <w:t>64.500,00 TL</w:t>
            </w:r>
          </w:p>
        </w:tc>
      </w:tr>
    </w:tbl>
    <w:p w:rsidR="00FE4DD6" w:rsidRDefault="00FE4DD6" w:rsidP="00FE4DD6">
      <w:pPr>
        <w:spacing w:line="240" w:lineRule="atLeast"/>
        <w:ind w:firstLine="567"/>
        <w:jc w:val="both"/>
        <w:rPr>
          <w:color w:val="000000"/>
          <w:sz w:val="20"/>
          <w:szCs w:val="20"/>
        </w:rPr>
      </w:pPr>
      <w:r>
        <w:rPr>
          <w:color w:val="000000"/>
          <w:sz w:val="18"/>
          <w:szCs w:val="18"/>
        </w:rPr>
        <w:t> </w:t>
      </w:r>
    </w:p>
    <w:p w:rsidR="00FE4DD6" w:rsidRDefault="00FE4DD6" w:rsidP="00FE4DD6">
      <w:pPr>
        <w:spacing w:line="240" w:lineRule="atLeast"/>
        <w:ind w:firstLine="567"/>
        <w:jc w:val="both"/>
        <w:rPr>
          <w:color w:val="000000"/>
          <w:sz w:val="20"/>
          <w:szCs w:val="20"/>
        </w:rPr>
      </w:pPr>
      <w:r>
        <w:rPr>
          <w:color w:val="000000"/>
          <w:sz w:val="18"/>
          <w:szCs w:val="18"/>
        </w:rPr>
        <w:t>1 - İhale Şartnamesi; Kars Belediye Başkanlığı, Emlak ve İstimlâk Müdürlüğü adresinde ücretsiz görülebilir ve 100,00 TL karşılığında aynı adresten temin edilebilir.</w:t>
      </w:r>
    </w:p>
    <w:p w:rsidR="00FE4DD6" w:rsidRDefault="00FE4DD6" w:rsidP="00FE4DD6">
      <w:pPr>
        <w:spacing w:line="240" w:lineRule="atLeast"/>
        <w:ind w:firstLine="567"/>
        <w:jc w:val="both"/>
        <w:rPr>
          <w:color w:val="000000"/>
          <w:sz w:val="20"/>
          <w:szCs w:val="20"/>
        </w:rPr>
      </w:pPr>
      <w:r>
        <w:rPr>
          <w:color w:val="000000"/>
          <w:sz w:val="18"/>
          <w:szCs w:val="18"/>
        </w:rPr>
        <w:t>2 - İhale 27.12.2016 Salı günü saat</w:t>
      </w:r>
      <w:r>
        <w:rPr>
          <w:rStyle w:val="apple-converted-space"/>
          <w:color w:val="000000"/>
          <w:sz w:val="18"/>
          <w:szCs w:val="18"/>
        </w:rPr>
        <w:t> </w:t>
      </w:r>
      <w:proofErr w:type="gramStart"/>
      <w:r>
        <w:rPr>
          <w:rStyle w:val="grame"/>
          <w:color w:val="000000"/>
          <w:sz w:val="18"/>
          <w:szCs w:val="18"/>
        </w:rPr>
        <w:t>10:00’da</w:t>
      </w:r>
      <w:proofErr w:type="gramEnd"/>
      <w:r>
        <w:rPr>
          <w:rStyle w:val="apple-converted-space"/>
          <w:color w:val="000000"/>
          <w:sz w:val="18"/>
          <w:szCs w:val="18"/>
        </w:rPr>
        <w:t> </w:t>
      </w:r>
      <w:r>
        <w:rPr>
          <w:color w:val="000000"/>
          <w:sz w:val="18"/>
          <w:szCs w:val="18"/>
        </w:rPr>
        <w:t>Kars Belediye Başkanlığı,</w:t>
      </w:r>
      <w:r>
        <w:rPr>
          <w:rStyle w:val="apple-converted-space"/>
          <w:color w:val="000000"/>
          <w:sz w:val="18"/>
          <w:szCs w:val="18"/>
        </w:rPr>
        <w:t> </w:t>
      </w:r>
      <w:proofErr w:type="spellStart"/>
      <w:r>
        <w:rPr>
          <w:rStyle w:val="spelle"/>
          <w:color w:val="000000"/>
          <w:sz w:val="18"/>
          <w:szCs w:val="18"/>
        </w:rPr>
        <w:t>Yusufpaşa</w:t>
      </w:r>
      <w:proofErr w:type="spellEnd"/>
      <w:r>
        <w:rPr>
          <w:rStyle w:val="apple-converted-space"/>
          <w:color w:val="000000"/>
          <w:sz w:val="18"/>
          <w:szCs w:val="18"/>
        </w:rPr>
        <w:t> </w:t>
      </w:r>
      <w:r>
        <w:rPr>
          <w:color w:val="000000"/>
          <w:sz w:val="18"/>
          <w:szCs w:val="18"/>
        </w:rPr>
        <w:t>Mahallesi, Karadağ Caddesi, No: 19 adresindeki binasında bulunan İhale Salonunda yapılacaktır.</w:t>
      </w:r>
    </w:p>
    <w:p w:rsidR="00FE4DD6" w:rsidRDefault="00FE4DD6" w:rsidP="00FE4DD6">
      <w:pPr>
        <w:spacing w:line="240" w:lineRule="atLeast"/>
        <w:ind w:firstLine="567"/>
        <w:jc w:val="both"/>
        <w:rPr>
          <w:color w:val="000000"/>
          <w:sz w:val="20"/>
          <w:szCs w:val="20"/>
        </w:rPr>
      </w:pPr>
      <w:r>
        <w:rPr>
          <w:color w:val="000000"/>
          <w:sz w:val="18"/>
          <w:szCs w:val="18"/>
        </w:rPr>
        <w:t>3 - İhaleye iştirak etmek isteyenler;</w:t>
      </w:r>
    </w:p>
    <w:p w:rsidR="00FE4DD6" w:rsidRDefault="00FE4DD6" w:rsidP="00FE4DD6">
      <w:pPr>
        <w:spacing w:line="240" w:lineRule="atLeast"/>
        <w:ind w:firstLine="567"/>
        <w:jc w:val="both"/>
        <w:rPr>
          <w:color w:val="000000"/>
          <w:sz w:val="20"/>
          <w:szCs w:val="20"/>
        </w:rPr>
      </w:pPr>
      <w:r>
        <w:rPr>
          <w:color w:val="000000"/>
          <w:sz w:val="18"/>
          <w:szCs w:val="18"/>
        </w:rPr>
        <w:t>a) Özel Kişiler: Nüfus cüzdan fotokopisi, Adres Yerleşim Belgesi, Geçici Teminat Makbuzu veya Banka Teminat Mektubu, Belediyemize Emlak, Çevre Temizlik Vergisi, Su, Kira,</w:t>
      </w:r>
      <w:r>
        <w:rPr>
          <w:rStyle w:val="apple-converted-space"/>
          <w:color w:val="000000"/>
          <w:sz w:val="18"/>
          <w:szCs w:val="18"/>
        </w:rPr>
        <w:t> </w:t>
      </w:r>
      <w:proofErr w:type="spellStart"/>
      <w:r>
        <w:rPr>
          <w:rStyle w:val="spelle"/>
          <w:color w:val="000000"/>
          <w:sz w:val="18"/>
          <w:szCs w:val="18"/>
        </w:rPr>
        <w:t>Ecrimisil</w:t>
      </w:r>
      <w:proofErr w:type="spellEnd"/>
      <w:r>
        <w:rPr>
          <w:rStyle w:val="apple-converted-space"/>
          <w:color w:val="000000"/>
          <w:sz w:val="18"/>
          <w:szCs w:val="18"/>
        </w:rPr>
        <w:t> </w:t>
      </w:r>
      <w:r>
        <w:rPr>
          <w:color w:val="000000"/>
          <w:sz w:val="18"/>
          <w:szCs w:val="18"/>
        </w:rPr>
        <w:t>vb. borcu bulunmadığına dair alınacak belge ile şartname bedeline ait makbuzu getireceklerdir.</w:t>
      </w:r>
    </w:p>
    <w:p w:rsidR="00FE4DD6" w:rsidRDefault="00FE4DD6" w:rsidP="00FE4DD6">
      <w:pPr>
        <w:spacing w:line="240" w:lineRule="atLeast"/>
        <w:ind w:firstLine="567"/>
        <w:jc w:val="both"/>
        <w:rPr>
          <w:color w:val="000000"/>
          <w:sz w:val="20"/>
          <w:szCs w:val="20"/>
        </w:rPr>
      </w:pPr>
      <w:proofErr w:type="gramStart"/>
      <w:r>
        <w:rPr>
          <w:rStyle w:val="grame"/>
          <w:color w:val="000000"/>
          <w:sz w:val="18"/>
          <w:szCs w:val="18"/>
        </w:rPr>
        <w:t>b) Tüzel Kişiler: Faaliyet Belgesi, İmza sirküleri, İhaleye katılacak kişinin noter onaylı yetki belgesi, Ticaret Sicil Gazetesi, Ortak Katılım olması halinde şekli ve içeriği ilgili mevzuatlarca belirlenen noter tasdikli ortak girişim beyannamesi ile ortak girişimi oluşturan gerçek ve tüzel kişilerin (a) bendinde istenilen belgeler, Geçici teminat makbuzu veya Banka Teminat Mektubu, Belediyemize Emlak, Çevre Temizlik Vergisi, Kira, Su,</w:t>
      </w:r>
      <w:r>
        <w:rPr>
          <w:rStyle w:val="apple-converted-space"/>
          <w:color w:val="000000"/>
          <w:sz w:val="18"/>
          <w:szCs w:val="18"/>
        </w:rPr>
        <w:t> </w:t>
      </w:r>
      <w:proofErr w:type="spellStart"/>
      <w:r>
        <w:rPr>
          <w:rStyle w:val="spelle"/>
          <w:color w:val="000000"/>
          <w:sz w:val="18"/>
          <w:szCs w:val="18"/>
        </w:rPr>
        <w:t>Ecrimisil</w:t>
      </w:r>
      <w:proofErr w:type="spellEnd"/>
      <w:r>
        <w:rPr>
          <w:rStyle w:val="apple-converted-space"/>
          <w:color w:val="000000"/>
          <w:sz w:val="18"/>
          <w:szCs w:val="18"/>
        </w:rPr>
        <w:t> </w:t>
      </w:r>
      <w:r>
        <w:rPr>
          <w:rStyle w:val="grame"/>
          <w:color w:val="000000"/>
          <w:sz w:val="18"/>
          <w:szCs w:val="18"/>
        </w:rPr>
        <w:t>vb. borcu bulunmadığına dair alınacak belge ile şartname bedeline ait makbuzu getireceklerdir.</w:t>
      </w:r>
      <w:proofErr w:type="gramEnd"/>
    </w:p>
    <w:p w:rsidR="00FE4DD6" w:rsidRDefault="00FE4DD6" w:rsidP="00FE4DD6">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isteklinin adına teklif vermeye yetkili olduğuna dair noter tasdikli vekalet belgesini getireceklerdir.</w:t>
      </w:r>
    </w:p>
    <w:p w:rsidR="00FE4DD6" w:rsidRDefault="00FE4DD6" w:rsidP="00FE4DD6">
      <w:pPr>
        <w:spacing w:line="240" w:lineRule="atLeast"/>
        <w:ind w:firstLine="567"/>
        <w:jc w:val="both"/>
        <w:rPr>
          <w:color w:val="000000"/>
          <w:sz w:val="20"/>
          <w:szCs w:val="20"/>
        </w:rPr>
      </w:pPr>
      <w:r>
        <w:rPr>
          <w:color w:val="000000"/>
          <w:sz w:val="18"/>
          <w:szCs w:val="18"/>
        </w:rPr>
        <w:t>d) İstenilen belgeler, asıl veya noter tasdikli ve tanzim tarihi 2016 yılına ait olmalıdır.</w:t>
      </w:r>
    </w:p>
    <w:p w:rsidR="00FE4DD6" w:rsidRDefault="00FE4DD6" w:rsidP="00FE4DD6">
      <w:pPr>
        <w:spacing w:line="240" w:lineRule="atLeast"/>
        <w:ind w:firstLine="567"/>
        <w:jc w:val="both"/>
        <w:rPr>
          <w:color w:val="000000"/>
          <w:sz w:val="20"/>
          <w:szCs w:val="20"/>
        </w:rPr>
      </w:pPr>
      <w:r>
        <w:rPr>
          <w:color w:val="000000"/>
          <w:sz w:val="18"/>
          <w:szCs w:val="18"/>
        </w:rPr>
        <w:t>4 - İhaleye iştirak etmek isteyen istekliler, yukarıda belirtilen belgelerle birlikte takdir edilen muhammen bedel üzerinden 2886 sayılı</w:t>
      </w:r>
      <w:r>
        <w:rPr>
          <w:rStyle w:val="apple-converted-space"/>
          <w:color w:val="000000"/>
          <w:sz w:val="18"/>
          <w:szCs w:val="18"/>
        </w:rPr>
        <w:t> </w:t>
      </w:r>
      <w:proofErr w:type="spellStart"/>
      <w:r>
        <w:rPr>
          <w:rStyle w:val="spelle"/>
          <w:color w:val="000000"/>
          <w:sz w:val="18"/>
          <w:szCs w:val="18"/>
        </w:rPr>
        <w:t>D.İ.K’nun</w:t>
      </w:r>
      <w:proofErr w:type="spellEnd"/>
      <w:r>
        <w:rPr>
          <w:rStyle w:val="apple-converted-space"/>
          <w:color w:val="000000"/>
          <w:sz w:val="18"/>
          <w:szCs w:val="18"/>
        </w:rPr>
        <w:t> </w:t>
      </w:r>
      <w:r>
        <w:rPr>
          <w:color w:val="000000"/>
          <w:sz w:val="18"/>
          <w:szCs w:val="18"/>
        </w:rPr>
        <w:t>37. maddesinde belirtildiği şekilde hazırlayacakları teklif mektuplarını da içeren kapalı zarflarını en geç 27.12.2016 günü saat</w:t>
      </w:r>
      <w:r>
        <w:rPr>
          <w:rStyle w:val="apple-converted-space"/>
          <w:color w:val="000000"/>
          <w:sz w:val="18"/>
          <w:szCs w:val="18"/>
        </w:rPr>
        <w:t> </w:t>
      </w:r>
      <w:proofErr w:type="gramStart"/>
      <w:r>
        <w:rPr>
          <w:rStyle w:val="grame"/>
          <w:color w:val="000000"/>
          <w:sz w:val="18"/>
          <w:szCs w:val="18"/>
        </w:rPr>
        <w:t>10:00’a</w:t>
      </w:r>
      <w:proofErr w:type="gramEnd"/>
      <w:r>
        <w:rPr>
          <w:rStyle w:val="apple-converted-space"/>
          <w:color w:val="000000"/>
          <w:sz w:val="18"/>
          <w:szCs w:val="18"/>
        </w:rPr>
        <w:t> </w:t>
      </w:r>
      <w:r>
        <w:rPr>
          <w:color w:val="000000"/>
          <w:sz w:val="18"/>
          <w:szCs w:val="18"/>
        </w:rPr>
        <w:t>kadar İhale Komisyon Başkanlığına verebilecekleri gibi, iadeli taahhütlü posta vasıtasıyla da gönderebilir. Geçerli en yüksek teklif fiyatının altında olmamak üzere ihale komisyonunca artırıma gidilecek olup, artırım sonucunda verilen en yüksek teklif İdarece uygun bedel olarak kabul edilecektir.</w:t>
      </w:r>
    </w:p>
    <w:p w:rsidR="00FE4DD6" w:rsidRDefault="00FE4DD6" w:rsidP="00FE4DD6">
      <w:pPr>
        <w:spacing w:line="240" w:lineRule="atLeast"/>
        <w:ind w:firstLine="567"/>
        <w:jc w:val="both"/>
        <w:rPr>
          <w:color w:val="000000"/>
          <w:sz w:val="20"/>
          <w:szCs w:val="20"/>
        </w:rPr>
      </w:pPr>
      <w:r>
        <w:rPr>
          <w:color w:val="000000"/>
          <w:sz w:val="18"/>
          <w:szCs w:val="18"/>
        </w:rPr>
        <w:t>5 - Postadaki gecikmeler dikkate alınmayacaktır.</w:t>
      </w:r>
    </w:p>
    <w:p w:rsidR="00FE4DD6" w:rsidRDefault="00FE4DD6" w:rsidP="00FE4DD6">
      <w:pPr>
        <w:spacing w:line="240" w:lineRule="atLeast"/>
        <w:ind w:firstLine="567"/>
        <w:jc w:val="both"/>
        <w:rPr>
          <w:color w:val="000000"/>
          <w:sz w:val="20"/>
          <w:szCs w:val="20"/>
        </w:rPr>
      </w:pPr>
      <w:r>
        <w:rPr>
          <w:color w:val="000000"/>
          <w:sz w:val="18"/>
          <w:szCs w:val="18"/>
        </w:rPr>
        <w:lastRenderedPageBreak/>
        <w:t>6 - İhaleye 2886 sayılı Kanunun 6. maddesinde belirtilen kişiler katılamayacaktır.</w:t>
      </w:r>
    </w:p>
    <w:p w:rsidR="00FE4DD6" w:rsidRDefault="00FE4DD6" w:rsidP="00FE4DD6">
      <w:pPr>
        <w:spacing w:line="240" w:lineRule="atLeast"/>
        <w:ind w:firstLine="567"/>
        <w:jc w:val="both"/>
        <w:rPr>
          <w:color w:val="000000"/>
          <w:sz w:val="20"/>
          <w:szCs w:val="20"/>
        </w:rPr>
      </w:pPr>
      <w:r>
        <w:rPr>
          <w:color w:val="000000"/>
          <w:sz w:val="18"/>
          <w:szCs w:val="18"/>
        </w:rPr>
        <w:t>7 - İhale komisyonu, 2886 sayılı Kanunun 29. maddesi gereğince ihaleyi yapıp yapmamakta serbesttir.</w:t>
      </w:r>
    </w:p>
    <w:p w:rsidR="00FE4DD6" w:rsidRDefault="00FE4DD6" w:rsidP="00FE4DD6">
      <w:pPr>
        <w:spacing w:line="240" w:lineRule="atLeast"/>
        <w:ind w:firstLine="567"/>
        <w:jc w:val="both"/>
        <w:rPr>
          <w:color w:val="000000"/>
          <w:sz w:val="20"/>
          <w:szCs w:val="20"/>
        </w:rPr>
      </w:pPr>
      <w:r>
        <w:rPr>
          <w:color w:val="000000"/>
          <w:sz w:val="18"/>
          <w:szCs w:val="18"/>
        </w:rPr>
        <w:t>İlan olunur.</w:t>
      </w:r>
    </w:p>
    <w:p w:rsidR="00FE4DD6" w:rsidRDefault="00FE4DD6" w:rsidP="00FE4DD6">
      <w:pPr>
        <w:spacing w:line="240" w:lineRule="atLeast"/>
        <w:ind w:firstLine="567"/>
        <w:jc w:val="right"/>
        <w:rPr>
          <w:color w:val="000000"/>
          <w:sz w:val="20"/>
          <w:szCs w:val="20"/>
        </w:rPr>
      </w:pPr>
      <w:r>
        <w:rPr>
          <w:color w:val="000000"/>
          <w:sz w:val="18"/>
          <w:szCs w:val="18"/>
        </w:rPr>
        <w:t>11058/1-1</w:t>
      </w:r>
    </w:p>
    <w:p w:rsidR="00FE4DD6" w:rsidRDefault="00FE4DD6" w:rsidP="00FE4DD6">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560878" w:rsidRDefault="00560878" w:rsidP="00FE4DD6"/>
    <w:p w:rsidR="007A5046" w:rsidRDefault="007A5046" w:rsidP="00FE4DD6"/>
    <w:p w:rsidR="007A5046" w:rsidRDefault="007A5046" w:rsidP="007A5046">
      <w:pPr>
        <w:pStyle w:val="ListeParagraf"/>
        <w:rPr>
          <w:color w:val="000000"/>
          <w:sz w:val="18"/>
          <w:szCs w:val="18"/>
        </w:rPr>
      </w:pPr>
      <w:bookmarkStart w:id="1" w:name="_GoBack"/>
      <w:bookmarkEnd w:id="1"/>
    </w:p>
    <w:sectPr w:rsidR="007A5046"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9346D"/>
    <w:rsid w:val="000D41CE"/>
    <w:rsid w:val="00141B71"/>
    <w:rsid w:val="00177FAB"/>
    <w:rsid w:val="00211947"/>
    <w:rsid w:val="00246106"/>
    <w:rsid w:val="002D3B0C"/>
    <w:rsid w:val="002D789A"/>
    <w:rsid w:val="00377E1F"/>
    <w:rsid w:val="003B3A18"/>
    <w:rsid w:val="004B282F"/>
    <w:rsid w:val="00560878"/>
    <w:rsid w:val="005F72E0"/>
    <w:rsid w:val="00617AE9"/>
    <w:rsid w:val="006C4337"/>
    <w:rsid w:val="00711F2B"/>
    <w:rsid w:val="007A275F"/>
    <w:rsid w:val="007A5046"/>
    <w:rsid w:val="00807877"/>
    <w:rsid w:val="008145F8"/>
    <w:rsid w:val="008F76C7"/>
    <w:rsid w:val="009A00D7"/>
    <w:rsid w:val="009F779D"/>
    <w:rsid w:val="00B370F5"/>
    <w:rsid w:val="00BA07F7"/>
    <w:rsid w:val="00BB3602"/>
    <w:rsid w:val="00BD6882"/>
    <w:rsid w:val="00C34AA4"/>
    <w:rsid w:val="00C34E2A"/>
    <w:rsid w:val="00C418A4"/>
    <w:rsid w:val="00C92061"/>
    <w:rsid w:val="00D37EDC"/>
    <w:rsid w:val="00D81ABB"/>
    <w:rsid w:val="00E02E1A"/>
    <w:rsid w:val="00E13038"/>
    <w:rsid w:val="00EF37A0"/>
    <w:rsid w:val="00EF4E6D"/>
    <w:rsid w:val="00F24689"/>
    <w:rsid w:val="00F93365"/>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16-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A4DF-A49D-4F30-AACF-D5126C54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cp:revision>
  <dcterms:created xsi:type="dcterms:W3CDTF">2016-12-08T07:23:00Z</dcterms:created>
  <dcterms:modified xsi:type="dcterms:W3CDTF">2016-12-16T08:12:00Z</dcterms:modified>
</cp:coreProperties>
</file>