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AB" w:rsidRDefault="00177FAB" w:rsidP="00177FAB">
      <w:pPr>
        <w:spacing w:line="240" w:lineRule="atLeast"/>
        <w:jc w:val="center"/>
        <w:rPr>
          <w:color w:val="000000"/>
          <w:sz w:val="20"/>
          <w:szCs w:val="20"/>
        </w:rPr>
      </w:pPr>
      <w:r>
        <w:rPr>
          <w:color w:val="000000"/>
          <w:sz w:val="18"/>
          <w:szCs w:val="18"/>
        </w:rPr>
        <w:t>TAŞINMAZ MAL SATILACAKTIR</w:t>
      </w:r>
    </w:p>
    <w:p w:rsidR="00177FAB" w:rsidRDefault="00177FAB" w:rsidP="00177FAB">
      <w:pPr>
        <w:spacing w:line="240" w:lineRule="atLeast"/>
        <w:ind w:firstLine="567"/>
        <w:jc w:val="both"/>
        <w:rPr>
          <w:color w:val="000000"/>
          <w:sz w:val="20"/>
          <w:szCs w:val="20"/>
        </w:rPr>
      </w:pPr>
      <w:r>
        <w:rPr>
          <w:b/>
          <w:bCs/>
          <w:color w:val="0000CC"/>
          <w:sz w:val="18"/>
          <w:szCs w:val="18"/>
        </w:rPr>
        <w:t>Posta ve Telgraf Teşkilatı A.Ş. Eskişehir PTT Başmüdürlüğünden:</w:t>
      </w:r>
    </w:p>
    <w:p w:rsidR="00177FAB" w:rsidRDefault="00177FAB" w:rsidP="00177FAB">
      <w:pPr>
        <w:spacing w:line="240" w:lineRule="atLeast"/>
        <w:ind w:firstLine="567"/>
        <w:jc w:val="both"/>
        <w:rPr>
          <w:color w:val="000000"/>
          <w:sz w:val="20"/>
          <w:szCs w:val="20"/>
        </w:rPr>
      </w:pPr>
      <w:proofErr w:type="gramStart"/>
      <w:r>
        <w:rPr>
          <w:rStyle w:val="grame"/>
          <w:color w:val="000000"/>
          <w:sz w:val="18"/>
          <w:szCs w:val="18"/>
        </w:rPr>
        <w:t>1 - Posta ve Telgraf Teşkilatı A.Ş. Eskişehir PTT Başmüdürlüğünün mülkiyetinde Eskişehir İli Sivrihisar İlçesi,</w:t>
      </w:r>
      <w:r>
        <w:rPr>
          <w:rStyle w:val="apple-converted-space"/>
          <w:color w:val="000000"/>
          <w:sz w:val="18"/>
          <w:szCs w:val="18"/>
        </w:rPr>
        <w:t> </w:t>
      </w:r>
      <w:proofErr w:type="spellStart"/>
      <w:r>
        <w:rPr>
          <w:rStyle w:val="spelle"/>
          <w:color w:val="000000"/>
          <w:sz w:val="18"/>
          <w:szCs w:val="18"/>
        </w:rPr>
        <w:t>Hızırbey</w:t>
      </w:r>
      <w:proofErr w:type="spellEnd"/>
      <w:r>
        <w:rPr>
          <w:rStyle w:val="apple-converted-space"/>
          <w:color w:val="000000"/>
          <w:sz w:val="18"/>
          <w:szCs w:val="18"/>
        </w:rPr>
        <w:t> </w:t>
      </w:r>
      <w:r>
        <w:rPr>
          <w:rStyle w:val="grame"/>
          <w:color w:val="000000"/>
          <w:sz w:val="18"/>
          <w:szCs w:val="18"/>
        </w:rPr>
        <w:t>Mahallesi Eskişehir Asfaltı sokağında bulunan, tapuda 29 28 Ş-C pafta, 332 ada, 125 parsel</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2244,00 m²</w:t>
      </w:r>
      <w:r>
        <w:rPr>
          <w:rStyle w:val="apple-converted-space"/>
          <w:color w:val="000000"/>
          <w:sz w:val="18"/>
          <w:szCs w:val="18"/>
        </w:rPr>
        <w:t> </w:t>
      </w:r>
      <w:proofErr w:type="spellStart"/>
      <w:r>
        <w:rPr>
          <w:rStyle w:val="spelle"/>
          <w:color w:val="000000"/>
          <w:sz w:val="18"/>
          <w:szCs w:val="18"/>
        </w:rPr>
        <w:t>mesahalı</w:t>
      </w:r>
      <w:proofErr w:type="spellEnd"/>
      <w:r>
        <w:rPr>
          <w:rStyle w:val="apple-converted-space"/>
          <w:color w:val="000000"/>
          <w:sz w:val="18"/>
          <w:szCs w:val="18"/>
        </w:rPr>
        <w:t> </w:t>
      </w:r>
      <w:r>
        <w:rPr>
          <w:rStyle w:val="grame"/>
          <w:color w:val="000000"/>
          <w:sz w:val="18"/>
          <w:szCs w:val="18"/>
        </w:rPr>
        <w:t>arsa ve üzerinde bulunan bahçeli</w:t>
      </w:r>
      <w:r>
        <w:rPr>
          <w:rStyle w:val="apple-converted-space"/>
          <w:color w:val="000000"/>
          <w:sz w:val="18"/>
          <w:szCs w:val="18"/>
        </w:rPr>
        <w:t> </w:t>
      </w:r>
      <w:proofErr w:type="spellStart"/>
      <w:r>
        <w:rPr>
          <w:rStyle w:val="spelle"/>
          <w:color w:val="000000"/>
          <w:sz w:val="18"/>
          <w:szCs w:val="18"/>
        </w:rPr>
        <w:t>kargir</w:t>
      </w:r>
      <w:proofErr w:type="spellEnd"/>
      <w:r>
        <w:rPr>
          <w:rStyle w:val="apple-converted-space"/>
          <w:color w:val="000000"/>
          <w:sz w:val="18"/>
          <w:szCs w:val="18"/>
        </w:rPr>
        <w:t> </w:t>
      </w:r>
      <w:r>
        <w:rPr>
          <w:rStyle w:val="grame"/>
          <w:color w:val="000000"/>
          <w:sz w:val="18"/>
          <w:szCs w:val="18"/>
        </w:rPr>
        <w:t>Sivrihisar PTT Hizmet Binası mevcut haliyle kapalı zarf artırma usulü ile satışa çıkarılmıştır.</w:t>
      </w:r>
      <w:proofErr w:type="gramEnd"/>
    </w:p>
    <w:p w:rsidR="00177FAB" w:rsidRDefault="00177FAB" w:rsidP="00177FAB">
      <w:pPr>
        <w:spacing w:line="240" w:lineRule="atLeast"/>
        <w:ind w:firstLine="567"/>
        <w:jc w:val="both"/>
        <w:rPr>
          <w:color w:val="000000"/>
          <w:sz w:val="20"/>
          <w:szCs w:val="20"/>
        </w:rPr>
      </w:pPr>
      <w:r>
        <w:rPr>
          <w:color w:val="000000"/>
          <w:sz w:val="18"/>
          <w:szCs w:val="18"/>
        </w:rPr>
        <w:t>2 - İhalenin yapılacağı yer: Eskişehir PTT Başmüdürlüğü</w:t>
      </w:r>
      <w:r>
        <w:rPr>
          <w:rStyle w:val="apple-converted-space"/>
          <w:color w:val="000000"/>
          <w:sz w:val="18"/>
          <w:szCs w:val="18"/>
        </w:rPr>
        <w:t> </w:t>
      </w:r>
      <w:proofErr w:type="spellStart"/>
      <w:r>
        <w:rPr>
          <w:rStyle w:val="spelle"/>
          <w:color w:val="000000"/>
          <w:sz w:val="18"/>
          <w:szCs w:val="18"/>
        </w:rPr>
        <w:t>Arifiye</w:t>
      </w:r>
      <w:proofErr w:type="spellEnd"/>
      <w:r>
        <w:rPr>
          <w:rStyle w:val="apple-converted-space"/>
          <w:color w:val="000000"/>
          <w:sz w:val="18"/>
          <w:szCs w:val="18"/>
        </w:rPr>
        <w:t> </w:t>
      </w:r>
      <w:r>
        <w:rPr>
          <w:color w:val="000000"/>
          <w:sz w:val="18"/>
          <w:szCs w:val="18"/>
        </w:rPr>
        <w:t>Mah. 2 Eylül Caddesi PTT Çıkmazı Sokak No:9/A 26102</w:t>
      </w:r>
      <w:r>
        <w:rPr>
          <w:rStyle w:val="apple-converted-space"/>
          <w:color w:val="000000"/>
          <w:sz w:val="18"/>
          <w:szCs w:val="18"/>
        </w:rPr>
        <w:t> </w:t>
      </w:r>
      <w:proofErr w:type="spellStart"/>
      <w:r>
        <w:rPr>
          <w:rStyle w:val="spelle"/>
          <w:color w:val="000000"/>
          <w:sz w:val="18"/>
          <w:szCs w:val="18"/>
        </w:rPr>
        <w:t>Odunpazarı</w:t>
      </w:r>
      <w:proofErr w:type="spellEnd"/>
      <w:r>
        <w:rPr>
          <w:color w:val="000000"/>
          <w:sz w:val="18"/>
          <w:szCs w:val="18"/>
        </w:rPr>
        <w:t>- -ESKİŞEHİR adresinde olup,</w:t>
      </w:r>
      <w:r>
        <w:rPr>
          <w:rStyle w:val="apple-converted-space"/>
          <w:color w:val="000000"/>
          <w:sz w:val="18"/>
          <w:szCs w:val="18"/>
        </w:rPr>
        <w:t> </w:t>
      </w:r>
    </w:p>
    <w:p w:rsidR="00177FAB" w:rsidRDefault="00177FAB" w:rsidP="00177FAB">
      <w:pPr>
        <w:spacing w:line="240" w:lineRule="atLeast"/>
        <w:ind w:firstLine="567"/>
        <w:jc w:val="both"/>
        <w:rPr>
          <w:color w:val="000000"/>
          <w:sz w:val="20"/>
          <w:szCs w:val="20"/>
        </w:rPr>
      </w:pPr>
      <w:r>
        <w:rPr>
          <w:color w:val="000000"/>
          <w:sz w:val="18"/>
          <w:szCs w:val="18"/>
        </w:rPr>
        <w:t>Telefon</w:t>
      </w:r>
      <w:r>
        <w:rPr>
          <w:rStyle w:val="apple-converted-space"/>
          <w:color w:val="000000"/>
          <w:sz w:val="18"/>
          <w:szCs w:val="18"/>
        </w:rPr>
        <w:t> </w:t>
      </w:r>
      <w:proofErr w:type="spellStart"/>
      <w:r>
        <w:rPr>
          <w:rStyle w:val="spelle"/>
          <w:color w:val="000000"/>
          <w:sz w:val="18"/>
          <w:szCs w:val="18"/>
        </w:rPr>
        <w:t>no</w:t>
      </w:r>
      <w:proofErr w:type="spellEnd"/>
      <w:r>
        <w:rPr>
          <w:color w:val="000000"/>
          <w:sz w:val="18"/>
          <w:szCs w:val="18"/>
        </w:rPr>
        <w:t>: 0 (222) 230 13 63,</w:t>
      </w:r>
      <w:r>
        <w:rPr>
          <w:rStyle w:val="apple-converted-space"/>
          <w:color w:val="000000"/>
          <w:sz w:val="18"/>
          <w:szCs w:val="18"/>
        </w:rPr>
        <w:t> </w:t>
      </w:r>
      <w:proofErr w:type="spellStart"/>
      <w:r>
        <w:rPr>
          <w:rStyle w:val="spelle"/>
          <w:color w:val="000000"/>
          <w:sz w:val="18"/>
          <w:szCs w:val="18"/>
        </w:rPr>
        <w:t>Fax</w:t>
      </w:r>
      <w:proofErr w:type="spellEnd"/>
      <w:r>
        <w:rPr>
          <w:color w:val="000000"/>
          <w:sz w:val="18"/>
          <w:szCs w:val="18"/>
        </w:rPr>
        <w:t>: 0 (222) 221 22 07</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w:t>
      </w:r>
    </w:p>
    <w:p w:rsidR="00177FAB" w:rsidRDefault="00177FAB" w:rsidP="00177FAB">
      <w:pPr>
        <w:spacing w:line="240" w:lineRule="atLeast"/>
        <w:ind w:firstLine="567"/>
        <w:jc w:val="both"/>
        <w:rPr>
          <w:color w:val="000000"/>
          <w:sz w:val="20"/>
          <w:szCs w:val="20"/>
        </w:rPr>
      </w:pPr>
      <w:r>
        <w:rPr>
          <w:color w:val="000000"/>
          <w:sz w:val="18"/>
          <w:szCs w:val="18"/>
        </w:rPr>
        <w:t>3 - İhale konusu taşınmaza ait ihale şartnamesi çalışma saatleri içerisinde Eskişehir PTT Başmüdürlüğü Yapı ve Teknik İşler Müdürlüğü 123</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odada incelenebilecek ve 30,00.-TL karşılığı temin edilebilecektir.</w:t>
      </w:r>
    </w:p>
    <w:p w:rsidR="00177FAB" w:rsidRDefault="00177FAB" w:rsidP="00177FAB">
      <w:pPr>
        <w:spacing w:line="240" w:lineRule="atLeast"/>
        <w:ind w:firstLine="567"/>
        <w:jc w:val="both"/>
        <w:rPr>
          <w:color w:val="000000"/>
          <w:sz w:val="20"/>
          <w:szCs w:val="20"/>
        </w:rPr>
      </w:pPr>
      <w:proofErr w:type="gramStart"/>
      <w:r>
        <w:rPr>
          <w:rStyle w:val="grame"/>
          <w:color w:val="000000"/>
          <w:sz w:val="18"/>
          <w:szCs w:val="18"/>
        </w:rPr>
        <w:t>4 - İsteklilerin ihaleye iştirak edebilmeleri için ihale başlangıç saatine kadar verecekleri teklif mektubu ile birlikte 35.400,00-TL (</w:t>
      </w:r>
      <w:proofErr w:type="spellStart"/>
      <w:r>
        <w:rPr>
          <w:rStyle w:val="spelle"/>
          <w:color w:val="000000"/>
          <w:sz w:val="18"/>
          <w:szCs w:val="18"/>
        </w:rPr>
        <w:t>OtuzBeşBinDörtYüz</w:t>
      </w:r>
      <w:proofErr w:type="spellEnd"/>
      <w:r>
        <w:rPr>
          <w:rStyle w:val="apple-converted-space"/>
          <w:color w:val="000000"/>
          <w:sz w:val="18"/>
          <w:szCs w:val="18"/>
        </w:rPr>
        <w:t> </w:t>
      </w:r>
      <w:r>
        <w:rPr>
          <w:rStyle w:val="grame"/>
          <w:color w:val="000000"/>
          <w:sz w:val="18"/>
          <w:szCs w:val="18"/>
        </w:rPr>
        <w:t>Türk Lirası)’</w:t>
      </w:r>
      <w:proofErr w:type="spellStart"/>
      <w:r>
        <w:rPr>
          <w:rStyle w:val="spelle"/>
          <w:color w:val="000000"/>
          <w:sz w:val="18"/>
          <w:szCs w:val="18"/>
        </w:rPr>
        <w:t>lik</w:t>
      </w:r>
      <w:proofErr w:type="spellEnd"/>
      <w:r>
        <w:rPr>
          <w:rStyle w:val="apple-converted-space"/>
          <w:color w:val="000000"/>
          <w:sz w:val="18"/>
          <w:szCs w:val="18"/>
        </w:rPr>
        <w:t> </w:t>
      </w:r>
      <w:r>
        <w:rPr>
          <w:rStyle w:val="grame"/>
          <w:color w:val="000000"/>
          <w:sz w:val="18"/>
          <w:szCs w:val="18"/>
        </w:rPr>
        <w:t>geçici teminat makbuzu veya mektubu (Banka teyit yazısı ile birlikte); ihale dokümanının satın alındığına dair belge, ikametgâh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vekâleten ihaleye katılma halinde, istekli adına katılan kişinin noter tasdikli vekâletnamesi ile noter tasdikli imza sirküleri ve her sayfası imzalı şartname ile birlikte en geç ihale günü 11.01.2017 saat 10.30’a kadar Eskişehir PTT Başmüdürlüğü Yapı ve Teknik İşler Müdürlüğüne</w:t>
      </w:r>
      <w:r>
        <w:rPr>
          <w:rStyle w:val="apple-converted-space"/>
          <w:color w:val="000000"/>
          <w:sz w:val="18"/>
          <w:szCs w:val="18"/>
        </w:rPr>
        <w:t> </w:t>
      </w:r>
      <w:r>
        <w:rPr>
          <w:rStyle w:val="grame"/>
          <w:color w:val="000000"/>
          <w:spacing w:val="-2"/>
          <w:sz w:val="18"/>
          <w:szCs w:val="18"/>
        </w:rPr>
        <w:t>(</w:t>
      </w:r>
      <w:proofErr w:type="spellStart"/>
      <w:r>
        <w:rPr>
          <w:rStyle w:val="spelle"/>
          <w:color w:val="000000"/>
          <w:spacing w:val="-2"/>
          <w:sz w:val="18"/>
          <w:szCs w:val="18"/>
        </w:rPr>
        <w:t>Arifiye</w:t>
      </w:r>
      <w:proofErr w:type="spellEnd"/>
      <w:r>
        <w:rPr>
          <w:rStyle w:val="apple-converted-space"/>
          <w:color w:val="000000"/>
          <w:spacing w:val="-2"/>
          <w:sz w:val="18"/>
          <w:szCs w:val="18"/>
        </w:rPr>
        <w:t> </w:t>
      </w:r>
      <w:r>
        <w:rPr>
          <w:rStyle w:val="grame"/>
          <w:color w:val="000000"/>
          <w:spacing w:val="-2"/>
          <w:sz w:val="18"/>
          <w:szCs w:val="18"/>
        </w:rPr>
        <w:t>Mahallesi 2 Eylül Caddesi PTT Çıkmazı Sokak No: 9/A 26102</w:t>
      </w:r>
      <w:r>
        <w:rPr>
          <w:rStyle w:val="apple-converted-space"/>
          <w:color w:val="000000"/>
          <w:spacing w:val="-2"/>
          <w:sz w:val="18"/>
          <w:szCs w:val="18"/>
        </w:rPr>
        <w:t> </w:t>
      </w:r>
      <w:proofErr w:type="spellStart"/>
      <w:r>
        <w:rPr>
          <w:rStyle w:val="spelle"/>
          <w:color w:val="000000"/>
          <w:spacing w:val="-2"/>
          <w:sz w:val="18"/>
          <w:szCs w:val="18"/>
        </w:rPr>
        <w:t>Odunpazarı</w:t>
      </w:r>
      <w:proofErr w:type="spellEnd"/>
      <w:r>
        <w:rPr>
          <w:rStyle w:val="grame"/>
          <w:color w:val="000000"/>
          <w:spacing w:val="-2"/>
          <w:sz w:val="18"/>
          <w:szCs w:val="18"/>
        </w:rPr>
        <w:t>-ESKİŞEHİR)</w:t>
      </w:r>
      <w:r>
        <w:rPr>
          <w:rStyle w:val="apple-converted-space"/>
          <w:color w:val="000000"/>
          <w:sz w:val="18"/>
          <w:szCs w:val="18"/>
        </w:rPr>
        <w:t> </w:t>
      </w:r>
      <w:r>
        <w:rPr>
          <w:rStyle w:val="grame"/>
          <w:color w:val="000000"/>
          <w:sz w:val="18"/>
          <w:szCs w:val="18"/>
        </w:rPr>
        <w:t>teslim edilmesi veya iadeli taahhütlü olarak posta vasıtasıyla gönderilmesi gerekmektedir.</w:t>
      </w:r>
      <w:proofErr w:type="gramEnd"/>
    </w:p>
    <w:p w:rsidR="00177FAB" w:rsidRDefault="00177FAB" w:rsidP="00177FAB">
      <w:pPr>
        <w:spacing w:line="240" w:lineRule="atLeast"/>
        <w:ind w:firstLine="567"/>
        <w:jc w:val="both"/>
        <w:rPr>
          <w:color w:val="000000"/>
          <w:sz w:val="20"/>
          <w:szCs w:val="20"/>
        </w:rPr>
      </w:pPr>
      <w:r>
        <w:rPr>
          <w:color w:val="000000"/>
          <w:sz w:val="18"/>
          <w:szCs w:val="18"/>
        </w:rPr>
        <w:t>5 - Verilen tekliflerin geçerlilik süresi ihale tarihinden itibaren en az 90 gündür.</w:t>
      </w:r>
    </w:p>
    <w:p w:rsidR="00177FAB" w:rsidRDefault="00177FAB" w:rsidP="00177FAB">
      <w:pPr>
        <w:spacing w:line="240" w:lineRule="atLeast"/>
        <w:ind w:firstLine="567"/>
        <w:jc w:val="both"/>
        <w:rPr>
          <w:color w:val="000000"/>
          <w:sz w:val="20"/>
          <w:szCs w:val="20"/>
        </w:rPr>
      </w:pPr>
      <w:r>
        <w:rPr>
          <w:color w:val="000000"/>
          <w:sz w:val="18"/>
          <w:szCs w:val="18"/>
        </w:rPr>
        <w:t>6 - Taşınmaz satışı ile ilgili ihale 11.01.2017 Çarşamba günü saat 10.30’da Eskişehir PTT Başmüdürlüğü 2. Kat toplantı salonunda yapılacaktır.</w:t>
      </w:r>
      <w:r>
        <w:rPr>
          <w:rStyle w:val="apple-converted-space"/>
          <w:color w:val="000000"/>
          <w:sz w:val="18"/>
          <w:szCs w:val="18"/>
        </w:rPr>
        <w:t> </w:t>
      </w:r>
    </w:p>
    <w:p w:rsidR="00177FAB" w:rsidRDefault="00177FAB" w:rsidP="00177FAB">
      <w:pPr>
        <w:spacing w:line="240" w:lineRule="atLeast"/>
        <w:ind w:firstLine="567"/>
        <w:jc w:val="both"/>
        <w:rPr>
          <w:color w:val="000000"/>
          <w:sz w:val="20"/>
          <w:szCs w:val="20"/>
        </w:rPr>
      </w:pPr>
      <w:r>
        <w:rPr>
          <w:color w:val="000000"/>
          <w:sz w:val="18"/>
          <w:szCs w:val="18"/>
        </w:rPr>
        <w:t>7 - Taşınmaz malın tahmin edilen bedeli 1.180.000,00-TL (</w:t>
      </w:r>
      <w:proofErr w:type="spellStart"/>
      <w:r>
        <w:rPr>
          <w:rStyle w:val="spelle"/>
          <w:color w:val="000000"/>
          <w:sz w:val="18"/>
          <w:szCs w:val="18"/>
        </w:rPr>
        <w:t>BirMilyonYüzSeksenBin</w:t>
      </w:r>
      <w:proofErr w:type="spellEnd"/>
      <w:r>
        <w:rPr>
          <w:rStyle w:val="apple-converted-space"/>
          <w:color w:val="000000"/>
          <w:sz w:val="18"/>
          <w:szCs w:val="18"/>
        </w:rPr>
        <w:t> </w:t>
      </w:r>
      <w:r>
        <w:rPr>
          <w:color w:val="000000"/>
          <w:sz w:val="18"/>
          <w:szCs w:val="18"/>
        </w:rPr>
        <w:t>Türk Lirası) olup, geçici teminat miktarı 35.400,00-TL (</w:t>
      </w:r>
      <w:proofErr w:type="spellStart"/>
      <w:r>
        <w:rPr>
          <w:rStyle w:val="spelle"/>
          <w:color w:val="000000"/>
          <w:sz w:val="18"/>
          <w:szCs w:val="18"/>
        </w:rPr>
        <w:t>OtuzBeşBinDörtYüz</w:t>
      </w:r>
      <w:proofErr w:type="spellEnd"/>
      <w:r>
        <w:rPr>
          <w:rStyle w:val="apple-converted-space"/>
          <w:color w:val="000000"/>
          <w:sz w:val="18"/>
          <w:szCs w:val="18"/>
        </w:rPr>
        <w:t> </w:t>
      </w:r>
      <w:r>
        <w:rPr>
          <w:color w:val="000000"/>
          <w:sz w:val="18"/>
          <w:szCs w:val="18"/>
        </w:rPr>
        <w:t>Türk Lirası)</w:t>
      </w:r>
      <w:r>
        <w:rPr>
          <w:rStyle w:val="apple-converted-space"/>
          <w:color w:val="000000"/>
          <w:sz w:val="18"/>
          <w:szCs w:val="18"/>
        </w:rPr>
        <w:t> </w:t>
      </w:r>
      <w:proofErr w:type="spellStart"/>
      <w:proofErr w:type="gramStart"/>
      <w:r>
        <w:rPr>
          <w:rStyle w:val="grame"/>
          <w:color w:val="000000"/>
          <w:sz w:val="18"/>
          <w:szCs w:val="18"/>
        </w:rPr>
        <w:t>dır</w:t>
      </w:r>
      <w:proofErr w:type="spellEnd"/>
      <w:proofErr w:type="gramEnd"/>
      <w:r>
        <w:rPr>
          <w:color w:val="000000"/>
          <w:sz w:val="18"/>
          <w:szCs w:val="18"/>
        </w:rPr>
        <w:t>.</w:t>
      </w:r>
    </w:p>
    <w:p w:rsidR="00177FAB" w:rsidRDefault="00177FAB" w:rsidP="00177FAB">
      <w:pPr>
        <w:spacing w:line="240" w:lineRule="atLeast"/>
        <w:ind w:firstLine="567"/>
        <w:jc w:val="both"/>
        <w:rPr>
          <w:color w:val="000000"/>
          <w:sz w:val="20"/>
          <w:szCs w:val="20"/>
        </w:rPr>
      </w:pPr>
      <w:r>
        <w:rPr>
          <w:color w:val="000000"/>
          <w:sz w:val="18"/>
          <w:szCs w:val="18"/>
        </w:rPr>
        <w:t>8 - Vergi, Resim ve Harçlarla Devir ve Ferağa Ait Giderler:</w:t>
      </w:r>
    </w:p>
    <w:p w:rsidR="00177FAB" w:rsidRDefault="00177FAB" w:rsidP="00177FAB">
      <w:pPr>
        <w:spacing w:line="240" w:lineRule="atLeast"/>
        <w:ind w:firstLine="567"/>
        <w:jc w:val="both"/>
        <w:rPr>
          <w:color w:val="000000"/>
          <w:sz w:val="20"/>
          <w:szCs w:val="20"/>
        </w:rPr>
      </w:pPr>
      <w:r>
        <w:rPr>
          <w:color w:val="000000"/>
          <w:sz w:val="18"/>
          <w:szCs w:val="18"/>
        </w:rPr>
        <w:t>Satıştan doğacak giderler (satış işlemleri ve bu işlemler sırasında düzenlenen belgeler ile her çeşit vergi, resim, harç diğer mali yükümlülükler) alıcıya aittir.</w:t>
      </w:r>
    </w:p>
    <w:p w:rsidR="00177FAB" w:rsidRDefault="00177FAB" w:rsidP="00177FAB">
      <w:pPr>
        <w:spacing w:line="240" w:lineRule="atLeast"/>
        <w:ind w:firstLine="567"/>
        <w:jc w:val="both"/>
        <w:rPr>
          <w:color w:val="000000"/>
          <w:sz w:val="20"/>
          <w:szCs w:val="20"/>
        </w:rPr>
      </w:pPr>
      <w:r>
        <w:rPr>
          <w:color w:val="000000"/>
          <w:sz w:val="18"/>
          <w:szCs w:val="18"/>
        </w:rPr>
        <w:t>9 - Satışa konu gayrimenkullerin 2007 deprem yönetmeliği sonrası güçlendirmesi yapılmamıştır. İstekliler teklif vermekle bu durumu bildiğini ve kabul ettiğini beyan etmiş sayılırlar.</w:t>
      </w:r>
    </w:p>
    <w:p w:rsidR="00177FAB" w:rsidRDefault="00177FAB" w:rsidP="00177FAB">
      <w:pPr>
        <w:spacing w:line="240" w:lineRule="atLeast"/>
        <w:ind w:firstLine="567"/>
        <w:jc w:val="both"/>
        <w:rPr>
          <w:color w:val="000000"/>
          <w:sz w:val="20"/>
          <w:szCs w:val="20"/>
        </w:rPr>
      </w:pPr>
      <w:r>
        <w:rPr>
          <w:color w:val="000000"/>
          <w:sz w:val="18"/>
          <w:szCs w:val="18"/>
        </w:rPr>
        <w:t>10 - Kurumumuz 2886 sayılı Devlet İhale Kanununa tabi olmayıp ihaleyi yapıp yapmamakta ya da dilediğine yapmakta serbesttir.</w:t>
      </w:r>
    </w:p>
    <w:p w:rsidR="00177FAB" w:rsidRDefault="00177FAB" w:rsidP="00177FAB">
      <w:pPr>
        <w:spacing w:line="240" w:lineRule="atLeast"/>
        <w:ind w:firstLine="567"/>
        <w:jc w:val="both"/>
        <w:rPr>
          <w:color w:val="000000"/>
          <w:sz w:val="20"/>
          <w:szCs w:val="20"/>
        </w:rPr>
      </w:pPr>
      <w:r>
        <w:rPr>
          <w:color w:val="000000"/>
          <w:sz w:val="18"/>
          <w:szCs w:val="18"/>
        </w:rPr>
        <w:t>İlan olunur.</w:t>
      </w:r>
    </w:p>
    <w:p w:rsidR="00177FAB" w:rsidRDefault="00177FAB" w:rsidP="00177FAB">
      <w:pPr>
        <w:spacing w:line="240" w:lineRule="atLeast"/>
        <w:ind w:firstLine="567"/>
        <w:jc w:val="right"/>
        <w:rPr>
          <w:color w:val="000000"/>
          <w:sz w:val="20"/>
          <w:szCs w:val="20"/>
        </w:rPr>
      </w:pPr>
      <w:r>
        <w:rPr>
          <w:color w:val="000000"/>
          <w:sz w:val="18"/>
          <w:szCs w:val="18"/>
        </w:rPr>
        <w:t>10674/1-1</w:t>
      </w:r>
    </w:p>
    <w:p w:rsidR="00177FAB" w:rsidRDefault="00177FAB" w:rsidP="00177FAB">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8145F8" w:rsidRDefault="008145F8" w:rsidP="00177FAB">
      <w:pPr>
        <w:rPr>
          <w:color w:val="000000"/>
          <w:sz w:val="18"/>
          <w:szCs w:val="18"/>
        </w:rPr>
      </w:pPr>
    </w:p>
    <w:p w:rsidR="002D3B0C" w:rsidRPr="00177FAB" w:rsidRDefault="002D3B0C" w:rsidP="00177FAB">
      <w:bookmarkStart w:id="0" w:name="_GoBack"/>
      <w:bookmarkEnd w:id="0"/>
    </w:p>
    <w:sectPr w:rsidR="002D3B0C" w:rsidRPr="00177FAB"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141B71"/>
    <w:rsid w:val="00177FAB"/>
    <w:rsid w:val="00211947"/>
    <w:rsid w:val="00246106"/>
    <w:rsid w:val="002D3B0C"/>
    <w:rsid w:val="00377E1F"/>
    <w:rsid w:val="003B3A18"/>
    <w:rsid w:val="004B282F"/>
    <w:rsid w:val="00617AE9"/>
    <w:rsid w:val="00807877"/>
    <w:rsid w:val="008145F8"/>
    <w:rsid w:val="008F76C7"/>
    <w:rsid w:val="009A00D7"/>
    <w:rsid w:val="009F779D"/>
    <w:rsid w:val="00BA07F7"/>
    <w:rsid w:val="00BD6882"/>
    <w:rsid w:val="00C34AA4"/>
    <w:rsid w:val="00C418A4"/>
    <w:rsid w:val="00C92061"/>
    <w:rsid w:val="00D37EDC"/>
    <w:rsid w:val="00E02E1A"/>
    <w:rsid w:val="00EF37A0"/>
    <w:rsid w:val="00F24689"/>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21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cp:revision>
  <dcterms:created xsi:type="dcterms:W3CDTF">2016-12-08T07:23:00Z</dcterms:created>
  <dcterms:modified xsi:type="dcterms:W3CDTF">2016-12-12T08:05:00Z</dcterms:modified>
</cp:coreProperties>
</file>