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06" w:rsidRDefault="00BE6606" w:rsidP="00BE6606">
      <w:pPr>
        <w:spacing w:line="240" w:lineRule="atLeast"/>
        <w:jc w:val="center"/>
        <w:rPr>
          <w:color w:val="000000"/>
        </w:rPr>
      </w:pPr>
      <w:r>
        <w:rPr>
          <w:color w:val="000000"/>
          <w:sz w:val="18"/>
          <w:szCs w:val="18"/>
        </w:rPr>
        <w:t>TAŞINMAZMAL SATILACAKTIR</w:t>
      </w:r>
    </w:p>
    <w:p w:rsidR="00BE6606" w:rsidRDefault="00BE6606" w:rsidP="00BE6606">
      <w:pPr>
        <w:spacing w:line="240" w:lineRule="atLeast"/>
        <w:ind w:firstLine="567"/>
        <w:jc w:val="both"/>
        <w:rPr>
          <w:color w:val="000000"/>
        </w:rPr>
      </w:pPr>
      <w:r>
        <w:rPr>
          <w:b/>
          <w:bCs/>
          <w:color w:val="0000CC"/>
          <w:sz w:val="18"/>
          <w:szCs w:val="18"/>
        </w:rPr>
        <w:t>Mamak Belediye Başkanlığından:</w:t>
      </w:r>
    </w:p>
    <w:p w:rsidR="00BE6606" w:rsidRDefault="00BE6606" w:rsidP="00BE6606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1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- Belediyemiz sınırları içerisinde Küçük Kayaş Mahallesi 51938 ada 2 ve 3 parsellerin, 2886 sayılı Devlet İhale Kanununun 36. maddesine göre ”Kapalı Teklif Usulü” ile 25.11.2014 tarihinde Salı günü Belediyemiz Merkez binası içerisinde bulunan Encümen salonunda, Encümen huzurunda ihale edilerek satılacaktır.</w:t>
      </w:r>
    </w:p>
    <w:p w:rsidR="00BE6606" w:rsidRDefault="00BE6606" w:rsidP="00BE6606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2 - Arsanın konumu, alanı, tahmin edilen bedeli, Geçici teminat miktarı, İhale tarihi ve saati aşağıda belirtilmiştir.</w:t>
      </w:r>
    </w:p>
    <w:p w:rsidR="00BE6606" w:rsidRDefault="00BE6606" w:rsidP="00BE6606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3 - Arsa satışı ile ilgili olarak 2886 sayılı Devlet İhale Kanununa göre ihalelere katılmaları sakıncalı olan kimseler gerek doğrudan gerekse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vekaleten</w:t>
      </w:r>
      <w:proofErr w:type="gramEnd"/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ihaleye katılamazlar. İhaleye girip de teminatlarını yakanlar bir yıl süre ile Belediyemizce açılacak ihalelere katılamazlar.</w:t>
      </w:r>
    </w:p>
    <w:p w:rsidR="00BE6606" w:rsidRDefault="00BE6606" w:rsidP="00BE6606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tbl>
      <w:tblPr>
        <w:tblW w:w="11340" w:type="dxa"/>
        <w:tblInd w:w="-1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216"/>
        <w:gridCol w:w="861"/>
        <w:gridCol w:w="1150"/>
        <w:gridCol w:w="1376"/>
        <w:gridCol w:w="1501"/>
        <w:gridCol w:w="1407"/>
        <w:gridCol w:w="1268"/>
        <w:gridCol w:w="979"/>
        <w:gridCol w:w="701"/>
      </w:tblGrid>
      <w:tr w:rsidR="00BE6606" w:rsidTr="00BE6606">
        <w:trPr>
          <w:trHeight w:val="36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606" w:rsidRDefault="00BE6606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SIRA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606" w:rsidRDefault="00BE6606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MAHALLESİ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606" w:rsidRDefault="00BE6606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ADA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606" w:rsidRDefault="00BE6606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PARSEL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606" w:rsidRDefault="00BE6606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YÜZ ÖLÇÜMÜ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606" w:rsidRDefault="00BE6606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İMAR DURUMU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606" w:rsidRDefault="00BE6606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MUHAMMEN</w:t>
            </w:r>
          </w:p>
          <w:p w:rsidR="00BE6606" w:rsidRDefault="00BE6606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BEDEL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606" w:rsidRDefault="00BE6606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GEÇİCİ</w:t>
            </w:r>
          </w:p>
          <w:p w:rsidR="00BE6606" w:rsidRDefault="00BE6606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TEMİNAT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606" w:rsidRDefault="00BE6606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İHALE</w:t>
            </w:r>
          </w:p>
          <w:p w:rsidR="00BE6606" w:rsidRDefault="00BE6606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TARİHİ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6606" w:rsidRDefault="00BE6606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İHALE</w:t>
            </w:r>
          </w:p>
          <w:p w:rsidR="00BE6606" w:rsidRDefault="00BE6606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SAATİ</w:t>
            </w:r>
          </w:p>
        </w:tc>
      </w:tr>
      <w:tr w:rsidR="00BE6606" w:rsidTr="00BE6606">
        <w:trPr>
          <w:trHeight w:val="3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6606" w:rsidRDefault="00BE6606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6606" w:rsidRDefault="00BE6606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Küçük Kayaş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6606" w:rsidRDefault="00BE6606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51938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6606" w:rsidRDefault="00BE6606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6606" w:rsidRDefault="00BE6606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11.397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6606" w:rsidRDefault="00BE6606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Konut Alanı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6606" w:rsidRDefault="00BE6606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5.698.500,00-TL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6606" w:rsidRDefault="00BE6606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170.955,00-TL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6606" w:rsidRDefault="00BE6606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25.11.2014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6606" w:rsidRDefault="00BE6606">
            <w:pPr>
              <w:spacing w:line="240" w:lineRule="atLeast"/>
              <w:jc w:val="center"/>
            </w:pPr>
            <w:proofErr w:type="gramStart"/>
            <w:r>
              <w:rPr>
                <w:rStyle w:val="grame"/>
                <w:sz w:val="18"/>
                <w:szCs w:val="18"/>
              </w:rPr>
              <w:t>10:15</w:t>
            </w:r>
            <w:proofErr w:type="gramEnd"/>
          </w:p>
        </w:tc>
      </w:tr>
      <w:tr w:rsidR="00BE6606" w:rsidTr="00BE6606">
        <w:trPr>
          <w:trHeight w:val="3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6606" w:rsidRDefault="00BE6606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6606" w:rsidRDefault="00BE6606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Küçük Kayaş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6606" w:rsidRDefault="00BE6606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51938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6606" w:rsidRDefault="00BE6606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6606" w:rsidRDefault="00BE6606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11.397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6606" w:rsidRDefault="00BE6606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Konut Alanı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6606" w:rsidRDefault="00BE6606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5.698.500,00-TL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6606" w:rsidRDefault="00BE6606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170.955,00-TL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6606" w:rsidRDefault="00BE6606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25.11.2014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6606" w:rsidRDefault="00BE6606">
            <w:pPr>
              <w:spacing w:line="240" w:lineRule="atLeast"/>
              <w:jc w:val="center"/>
            </w:pPr>
            <w:proofErr w:type="gramStart"/>
            <w:r>
              <w:rPr>
                <w:rStyle w:val="grame"/>
                <w:sz w:val="18"/>
                <w:szCs w:val="18"/>
              </w:rPr>
              <w:t>10:20</w:t>
            </w:r>
            <w:proofErr w:type="gramEnd"/>
          </w:p>
        </w:tc>
      </w:tr>
    </w:tbl>
    <w:p w:rsidR="00BE6606" w:rsidRDefault="00BE6606" w:rsidP="00BE6606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p w:rsidR="00BE6606" w:rsidRDefault="00BE6606" w:rsidP="00BE6606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4 - İhaleye çıkarılan Arsaya ilişkin ihale Şartname ve ekleri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150.00</w:t>
      </w:r>
      <w:proofErr w:type="gramEnd"/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TL. (</w:t>
      </w:r>
      <w:proofErr w:type="spellStart"/>
      <w:r>
        <w:rPr>
          <w:rStyle w:val="spelle"/>
          <w:color w:val="000000"/>
          <w:sz w:val="18"/>
          <w:szCs w:val="18"/>
        </w:rPr>
        <w:t>yüzelli</w:t>
      </w:r>
      <w:proofErr w:type="spellEnd"/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TL) Bedel karşılığı verilecek olup, Şartname ve ekleri Emlak ve İstimlak Müdürlüğünde ücretsiz olarak incelenebilir.</w:t>
      </w:r>
    </w:p>
    <w:p w:rsidR="00BE6606" w:rsidRDefault="00BE6606" w:rsidP="00BE6606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5 - Söz konusu arsaların ihalesine gerçek ve tüzel kişilerle birlikte yabancı uyruklu kişi ve kuruluşlar ve Türkiye Cumhuriyeti sınırları içerisinde Gayri Menkul iktisap edebileceğini gösterir Dışişleri Bakanlığından alınmış Belge ve Türkiye’de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ikametgahlarını</w:t>
      </w:r>
      <w:proofErr w:type="gramEnd"/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ibraz etmeleri şartı ile ihaleye katılabileceklerdir.</w:t>
      </w:r>
    </w:p>
    <w:p w:rsidR="00BE6606" w:rsidRDefault="00BE6606" w:rsidP="00BE6606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6 - İhaleye katılacak olanlar arsanın ihalesine ait teminat bedellerini ihale tarihi olan 25.11.2014 Salı günü en geç saat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09:00’a</w:t>
      </w:r>
      <w:proofErr w:type="gramEnd"/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kadar Emlak ve İstimlak Müdürlüğünden alacakları ödenti belgesi ile yatıracaklardır.</w:t>
      </w:r>
    </w:p>
    <w:p w:rsidR="00BE6606" w:rsidRDefault="00BE6606" w:rsidP="00BE6606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7 - Belediyemiz Encümeni arsalara ait ihaleyi yapıp yapmamak da ve uygun teklifi tespit etmekte serbesttir.</w:t>
      </w:r>
    </w:p>
    <w:p w:rsidR="00BE6606" w:rsidRDefault="00BE6606" w:rsidP="00BE6606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İlan olunur.</w:t>
      </w:r>
    </w:p>
    <w:p w:rsidR="00BE6606" w:rsidRDefault="00BE6606" w:rsidP="00BE6606">
      <w:pPr>
        <w:spacing w:line="240" w:lineRule="atLeast"/>
        <w:ind w:firstLine="567"/>
        <w:jc w:val="right"/>
        <w:rPr>
          <w:color w:val="000000"/>
        </w:rPr>
      </w:pPr>
      <w:r>
        <w:rPr>
          <w:color w:val="000000"/>
          <w:sz w:val="18"/>
          <w:szCs w:val="18"/>
        </w:rPr>
        <w:t>9710/1-1</w:t>
      </w:r>
    </w:p>
    <w:p w:rsidR="00BE6606" w:rsidRDefault="00BE6606" w:rsidP="00BE6606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5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7D3232" w:rsidRDefault="007D3232" w:rsidP="006835AC"/>
    <w:p w:rsidR="00BE6606" w:rsidRDefault="00BE6606" w:rsidP="006835AC"/>
    <w:p w:rsidR="00E72086" w:rsidRDefault="00E72086" w:rsidP="006835AC">
      <w:bookmarkStart w:id="0" w:name="_GoBack"/>
      <w:bookmarkEnd w:id="0"/>
    </w:p>
    <w:p w:rsidR="00E72086" w:rsidRDefault="00E72086" w:rsidP="006835AC"/>
    <w:p w:rsidR="003933BB" w:rsidRPr="006835AC" w:rsidRDefault="003933BB" w:rsidP="006835AC"/>
    <w:sectPr w:rsidR="003933BB" w:rsidRPr="00683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55EE0"/>
    <w:multiLevelType w:val="hybridMultilevel"/>
    <w:tmpl w:val="35F67F8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42"/>
    <w:rsid w:val="0007204D"/>
    <w:rsid w:val="00103ECA"/>
    <w:rsid w:val="001439A9"/>
    <w:rsid w:val="002A1307"/>
    <w:rsid w:val="002C371D"/>
    <w:rsid w:val="002E0606"/>
    <w:rsid w:val="002E18CC"/>
    <w:rsid w:val="002E54A1"/>
    <w:rsid w:val="00311F44"/>
    <w:rsid w:val="00315D4D"/>
    <w:rsid w:val="00361383"/>
    <w:rsid w:val="003933BB"/>
    <w:rsid w:val="003F51F2"/>
    <w:rsid w:val="00422B2E"/>
    <w:rsid w:val="00461CA3"/>
    <w:rsid w:val="00491371"/>
    <w:rsid w:val="004F0A1D"/>
    <w:rsid w:val="005172E9"/>
    <w:rsid w:val="00522C55"/>
    <w:rsid w:val="00546551"/>
    <w:rsid w:val="005C20D3"/>
    <w:rsid w:val="005C54DF"/>
    <w:rsid w:val="005E1AF4"/>
    <w:rsid w:val="005F146E"/>
    <w:rsid w:val="006012F7"/>
    <w:rsid w:val="006021CB"/>
    <w:rsid w:val="00626838"/>
    <w:rsid w:val="0063698E"/>
    <w:rsid w:val="006724BF"/>
    <w:rsid w:val="006835AC"/>
    <w:rsid w:val="0071600D"/>
    <w:rsid w:val="0073238C"/>
    <w:rsid w:val="00743BE5"/>
    <w:rsid w:val="007D3232"/>
    <w:rsid w:val="00867FDB"/>
    <w:rsid w:val="008A628A"/>
    <w:rsid w:val="008C4051"/>
    <w:rsid w:val="008C6BF8"/>
    <w:rsid w:val="009236F5"/>
    <w:rsid w:val="009513A9"/>
    <w:rsid w:val="0096795E"/>
    <w:rsid w:val="009C267F"/>
    <w:rsid w:val="009E7D35"/>
    <w:rsid w:val="009F4578"/>
    <w:rsid w:val="00A54CA5"/>
    <w:rsid w:val="00A938C1"/>
    <w:rsid w:val="00AE1152"/>
    <w:rsid w:val="00B15C1A"/>
    <w:rsid w:val="00B16723"/>
    <w:rsid w:val="00B34F72"/>
    <w:rsid w:val="00B96ABE"/>
    <w:rsid w:val="00BA4BC3"/>
    <w:rsid w:val="00BE6606"/>
    <w:rsid w:val="00BF64C6"/>
    <w:rsid w:val="00C11189"/>
    <w:rsid w:val="00C5014C"/>
    <w:rsid w:val="00C56EDD"/>
    <w:rsid w:val="00C8198F"/>
    <w:rsid w:val="00CA0899"/>
    <w:rsid w:val="00CA48DE"/>
    <w:rsid w:val="00CD4723"/>
    <w:rsid w:val="00CE7147"/>
    <w:rsid w:val="00D13942"/>
    <w:rsid w:val="00D16190"/>
    <w:rsid w:val="00D246C4"/>
    <w:rsid w:val="00D62218"/>
    <w:rsid w:val="00D82BC1"/>
    <w:rsid w:val="00D916D5"/>
    <w:rsid w:val="00DB3E4A"/>
    <w:rsid w:val="00DC6F4C"/>
    <w:rsid w:val="00DD2CAC"/>
    <w:rsid w:val="00E03C07"/>
    <w:rsid w:val="00E72086"/>
    <w:rsid w:val="00E77E6F"/>
    <w:rsid w:val="00E83214"/>
    <w:rsid w:val="00EA4F88"/>
    <w:rsid w:val="00F07440"/>
    <w:rsid w:val="00F46749"/>
    <w:rsid w:val="00F9619D"/>
    <w:rsid w:val="00FB5316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F9E72-C6B6-4101-8C5F-4EDCF5B1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AE11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461CA3"/>
    <w:pPr>
      <w:spacing w:before="100" w:beforeAutospacing="1" w:after="100" w:afterAutospacing="1"/>
      <w:outlineLvl w:val="1"/>
    </w:pPr>
    <w:rPr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E11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461CA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13942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E0606"/>
  </w:style>
  <w:style w:type="character" w:customStyle="1" w:styleId="grame">
    <w:name w:val="grame"/>
    <w:basedOn w:val="VarsaylanParagrafYazTipi"/>
    <w:rsid w:val="002E0606"/>
  </w:style>
  <w:style w:type="paragraph" w:styleId="NormalWeb">
    <w:name w:val="Normal (Web)"/>
    <w:basedOn w:val="Normal"/>
    <w:uiPriority w:val="99"/>
    <w:semiHidden/>
    <w:unhideWhenUsed/>
    <w:rsid w:val="002E0606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3F51F2"/>
  </w:style>
  <w:style w:type="paragraph" w:customStyle="1" w:styleId="gvdemetni0">
    <w:name w:val="gvdemetni0"/>
    <w:basedOn w:val="Normal"/>
    <w:rsid w:val="00C11189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61CA3"/>
    <w:rPr>
      <w:b/>
      <w:bCs/>
    </w:rPr>
  </w:style>
  <w:style w:type="character" w:styleId="Vurgu">
    <w:name w:val="Emphasis"/>
    <w:basedOn w:val="VarsaylanParagrafYazTipi"/>
    <w:uiPriority w:val="20"/>
    <w:qFormat/>
    <w:rsid w:val="00A54CA5"/>
    <w:rPr>
      <w:i/>
      <w:iCs/>
    </w:rPr>
  </w:style>
  <w:style w:type="paragraph" w:styleId="ListeParagraf">
    <w:name w:val="List Paragraph"/>
    <w:basedOn w:val="Normal"/>
    <w:uiPriority w:val="34"/>
    <w:qFormat/>
    <w:rsid w:val="007D3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41113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47</cp:revision>
  <dcterms:created xsi:type="dcterms:W3CDTF">2014-11-04T11:46:00Z</dcterms:created>
  <dcterms:modified xsi:type="dcterms:W3CDTF">2014-11-13T14:33:00Z</dcterms:modified>
</cp:coreProperties>
</file>