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E4" w:rsidRDefault="00E075E4" w:rsidP="00E075E4">
      <w:pPr>
        <w:spacing w:line="240" w:lineRule="atLeast"/>
        <w:jc w:val="center"/>
        <w:rPr>
          <w:color w:val="000000"/>
        </w:rPr>
      </w:pPr>
      <w:r>
        <w:rPr>
          <w:color w:val="000000"/>
          <w:sz w:val="18"/>
          <w:szCs w:val="18"/>
        </w:rPr>
        <w:t>OTEL VE MÜŞTEMİLATI SATILACAKTIR</w:t>
      </w:r>
    </w:p>
    <w:p w:rsidR="00E075E4" w:rsidRDefault="00E075E4" w:rsidP="00E075E4">
      <w:pPr>
        <w:spacing w:line="240" w:lineRule="atLeast"/>
        <w:ind w:firstLine="567"/>
        <w:jc w:val="both"/>
        <w:rPr>
          <w:color w:val="000000"/>
        </w:rPr>
      </w:pPr>
      <w:r>
        <w:rPr>
          <w:b/>
          <w:bCs/>
          <w:color w:val="0000CC"/>
          <w:sz w:val="18"/>
          <w:szCs w:val="18"/>
        </w:rPr>
        <w:t>Amasya İl Özel İdaresinden:</w:t>
      </w:r>
    </w:p>
    <w:p w:rsidR="00E075E4" w:rsidRDefault="00E075E4" w:rsidP="00E075E4">
      <w:pPr>
        <w:spacing w:line="240" w:lineRule="atLeast"/>
        <w:ind w:firstLine="567"/>
        <w:jc w:val="both"/>
        <w:rPr>
          <w:color w:val="000000"/>
        </w:rPr>
      </w:pPr>
      <w:r>
        <w:rPr>
          <w:color w:val="000000"/>
          <w:sz w:val="18"/>
          <w:szCs w:val="18"/>
        </w:rPr>
        <w:t>1 - İlimiz Amasya Merkez</w:t>
      </w:r>
      <w:r>
        <w:rPr>
          <w:rStyle w:val="apple-converted-space"/>
          <w:color w:val="000000"/>
          <w:sz w:val="18"/>
          <w:szCs w:val="18"/>
        </w:rPr>
        <w:t> </w:t>
      </w:r>
      <w:r>
        <w:rPr>
          <w:rStyle w:val="spelle"/>
          <w:rFonts w:eastAsiaTheme="majorEastAsia"/>
          <w:color w:val="000000"/>
          <w:sz w:val="18"/>
          <w:szCs w:val="18"/>
        </w:rPr>
        <w:t>Helkis</w:t>
      </w:r>
      <w:r>
        <w:rPr>
          <w:rStyle w:val="apple-converted-space"/>
          <w:color w:val="000000"/>
          <w:sz w:val="18"/>
          <w:szCs w:val="18"/>
        </w:rPr>
        <w:t> </w:t>
      </w:r>
      <w:r>
        <w:rPr>
          <w:color w:val="000000"/>
          <w:sz w:val="18"/>
          <w:szCs w:val="18"/>
        </w:rPr>
        <w:t>Mahallesinde bulunan ve aşağıda özelliği belirtilen taşınmazın satışı yapılacaktır.</w:t>
      </w:r>
    </w:p>
    <w:p w:rsidR="00E075E4" w:rsidRDefault="00E075E4" w:rsidP="00E075E4">
      <w:pPr>
        <w:spacing w:line="240" w:lineRule="atLeast"/>
        <w:ind w:firstLine="567"/>
        <w:jc w:val="both"/>
        <w:rPr>
          <w:color w:val="000000"/>
        </w:rPr>
      </w:pPr>
      <w:r>
        <w:rPr>
          <w:color w:val="000000"/>
          <w:sz w:val="18"/>
          <w:szCs w:val="18"/>
        </w:rPr>
        <w:t>Satışı yapılacak taşınmaz ve müştemilatının;</w:t>
      </w:r>
    </w:p>
    <w:p w:rsidR="00E075E4" w:rsidRDefault="00E075E4" w:rsidP="00E075E4">
      <w:pPr>
        <w:spacing w:line="240" w:lineRule="atLeast"/>
        <w:ind w:firstLine="567"/>
        <w:jc w:val="both"/>
        <w:rPr>
          <w:color w:val="000000"/>
        </w:rPr>
      </w:pPr>
      <w:r>
        <w:rPr>
          <w:color w:val="000000"/>
          <w:sz w:val="18"/>
          <w:szCs w:val="18"/>
        </w:rPr>
        <w:t>Sahibi - Hissesi     </w:t>
      </w:r>
      <w:r>
        <w:rPr>
          <w:rStyle w:val="apple-converted-space"/>
          <w:color w:val="000000"/>
          <w:sz w:val="18"/>
          <w:szCs w:val="18"/>
        </w:rPr>
        <w:t> </w:t>
      </w:r>
      <w:r>
        <w:rPr>
          <w:color w:val="000000"/>
          <w:sz w:val="18"/>
          <w:szCs w:val="18"/>
        </w:rPr>
        <w:t>: Amasya İl Özel İdaresi Müdürlüğü - Tam</w:t>
      </w:r>
    </w:p>
    <w:p w:rsidR="00E075E4" w:rsidRDefault="00E075E4" w:rsidP="00E075E4">
      <w:pPr>
        <w:spacing w:line="240" w:lineRule="atLeast"/>
        <w:ind w:firstLine="567"/>
        <w:jc w:val="both"/>
        <w:rPr>
          <w:color w:val="000000"/>
        </w:rPr>
      </w:pPr>
      <w:r>
        <w:rPr>
          <w:color w:val="000000"/>
          <w:sz w:val="18"/>
          <w:szCs w:val="18"/>
        </w:rPr>
        <w:t>İli                           </w:t>
      </w:r>
      <w:r>
        <w:rPr>
          <w:rStyle w:val="apple-converted-space"/>
          <w:color w:val="000000"/>
          <w:sz w:val="18"/>
          <w:szCs w:val="18"/>
        </w:rPr>
        <w:t> </w:t>
      </w:r>
      <w:r>
        <w:rPr>
          <w:color w:val="000000"/>
          <w:sz w:val="18"/>
          <w:szCs w:val="18"/>
        </w:rPr>
        <w:t>: Amasya</w:t>
      </w:r>
    </w:p>
    <w:p w:rsidR="00E075E4" w:rsidRDefault="00E075E4" w:rsidP="00E075E4">
      <w:pPr>
        <w:spacing w:line="240" w:lineRule="atLeast"/>
        <w:ind w:firstLine="567"/>
        <w:jc w:val="both"/>
        <w:rPr>
          <w:color w:val="000000"/>
        </w:rPr>
      </w:pPr>
      <w:r>
        <w:rPr>
          <w:color w:val="000000"/>
          <w:sz w:val="18"/>
          <w:szCs w:val="18"/>
        </w:rPr>
        <w:t>İlçesi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Merkez</w:t>
      </w:r>
    </w:p>
    <w:p w:rsidR="00E075E4" w:rsidRDefault="00E075E4" w:rsidP="00E075E4">
      <w:pPr>
        <w:spacing w:line="240" w:lineRule="atLeast"/>
        <w:ind w:firstLine="567"/>
        <w:jc w:val="both"/>
        <w:rPr>
          <w:color w:val="000000"/>
        </w:rPr>
      </w:pPr>
      <w:r>
        <w:rPr>
          <w:color w:val="000000"/>
          <w:sz w:val="18"/>
          <w:szCs w:val="18"/>
        </w:rPr>
        <w:t>Mahallesi               </w:t>
      </w:r>
      <w:r>
        <w:rPr>
          <w:rStyle w:val="apple-converted-space"/>
          <w:color w:val="000000"/>
          <w:sz w:val="18"/>
          <w:szCs w:val="18"/>
        </w:rPr>
        <w:t> </w:t>
      </w:r>
      <w:r>
        <w:rPr>
          <w:color w:val="000000"/>
          <w:sz w:val="18"/>
          <w:szCs w:val="18"/>
        </w:rPr>
        <w:t>:</w:t>
      </w:r>
      <w:r>
        <w:rPr>
          <w:rStyle w:val="apple-converted-space"/>
          <w:color w:val="000000"/>
          <w:sz w:val="18"/>
          <w:szCs w:val="18"/>
        </w:rPr>
        <w:t> </w:t>
      </w:r>
      <w:r>
        <w:rPr>
          <w:rStyle w:val="spelle"/>
          <w:rFonts w:eastAsiaTheme="majorEastAsia"/>
          <w:color w:val="000000"/>
          <w:sz w:val="18"/>
          <w:szCs w:val="18"/>
        </w:rPr>
        <w:t>Helkıs</w:t>
      </w:r>
      <w:r>
        <w:rPr>
          <w:rStyle w:val="apple-converted-space"/>
          <w:color w:val="000000"/>
          <w:sz w:val="18"/>
          <w:szCs w:val="18"/>
        </w:rPr>
        <w:t> </w:t>
      </w:r>
      <w:r>
        <w:rPr>
          <w:color w:val="000000"/>
          <w:sz w:val="18"/>
          <w:szCs w:val="18"/>
        </w:rPr>
        <w:t>Mah.</w:t>
      </w:r>
    </w:p>
    <w:p w:rsidR="00E075E4" w:rsidRDefault="00E075E4" w:rsidP="00E075E4">
      <w:pPr>
        <w:spacing w:line="240" w:lineRule="atLeast"/>
        <w:ind w:firstLine="567"/>
        <w:jc w:val="both"/>
        <w:rPr>
          <w:color w:val="000000"/>
        </w:rPr>
      </w:pPr>
      <w:r>
        <w:rPr>
          <w:color w:val="000000"/>
          <w:sz w:val="18"/>
          <w:szCs w:val="18"/>
          <w:u w:val="single"/>
        </w:rPr>
        <w:t>Gayrimenkulün:</w:t>
      </w:r>
    </w:p>
    <w:tbl>
      <w:tblPr>
        <w:tblW w:w="6237" w:type="dxa"/>
        <w:tblInd w:w="636" w:type="dxa"/>
        <w:tblCellMar>
          <w:left w:w="0" w:type="dxa"/>
          <w:right w:w="0" w:type="dxa"/>
        </w:tblCellMar>
        <w:tblLook w:val="04A0" w:firstRow="1" w:lastRow="0" w:firstColumn="1" w:lastColumn="0" w:noHBand="0" w:noVBand="1"/>
      </w:tblPr>
      <w:tblGrid>
        <w:gridCol w:w="691"/>
        <w:gridCol w:w="561"/>
        <w:gridCol w:w="713"/>
        <w:gridCol w:w="1179"/>
        <w:gridCol w:w="3093"/>
      </w:tblGrid>
      <w:tr w:rsidR="00E075E4" w:rsidTr="00E075E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75E4" w:rsidRDefault="00E075E4">
            <w:pPr>
              <w:spacing w:line="240" w:lineRule="atLeast"/>
              <w:jc w:val="center"/>
            </w:pPr>
            <w:r>
              <w:rPr>
                <w:sz w:val="18"/>
                <w:szCs w:val="18"/>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75E4" w:rsidRDefault="00E075E4">
            <w:pPr>
              <w:spacing w:line="240" w:lineRule="atLeast"/>
              <w:jc w:val="center"/>
            </w:pPr>
            <w:r>
              <w:rPr>
                <w:sz w:val="18"/>
                <w:szCs w:val="18"/>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75E4" w:rsidRDefault="00E075E4">
            <w:pPr>
              <w:spacing w:line="240" w:lineRule="atLeast"/>
              <w:jc w:val="center"/>
            </w:pPr>
            <w:r>
              <w:rPr>
                <w:sz w:val="18"/>
                <w:szCs w:val="18"/>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75E4" w:rsidRDefault="00E075E4">
            <w:pPr>
              <w:spacing w:line="240" w:lineRule="atLeast"/>
              <w:jc w:val="center"/>
            </w:pPr>
            <w:r>
              <w:rPr>
                <w:sz w:val="18"/>
                <w:szCs w:val="18"/>
              </w:rPr>
              <w:t>Yüzölçümü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75E4" w:rsidRDefault="00E075E4">
            <w:pPr>
              <w:spacing w:line="240" w:lineRule="atLeast"/>
              <w:jc w:val="center"/>
            </w:pPr>
            <w:r>
              <w:rPr>
                <w:sz w:val="18"/>
                <w:szCs w:val="18"/>
              </w:rPr>
              <w:t>Niteliği</w:t>
            </w:r>
          </w:p>
        </w:tc>
      </w:tr>
      <w:tr w:rsidR="00E075E4" w:rsidTr="00E075E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5E4" w:rsidRDefault="00E075E4">
            <w:pPr>
              <w:spacing w:line="240" w:lineRule="atLeast"/>
              <w:jc w:val="center"/>
            </w:pPr>
            <w:r>
              <w:rPr>
                <w:sz w:val="18"/>
                <w:szCs w:val="18"/>
              </w:rPr>
              <w:t>57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75E4" w:rsidRDefault="00E075E4">
            <w:pPr>
              <w:spacing w:line="240" w:lineRule="atLeast"/>
              <w:jc w:val="center"/>
            </w:pPr>
            <w:r>
              <w:rPr>
                <w:sz w:val="18"/>
                <w:szCs w:val="18"/>
              </w:rPr>
              <w:t>628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75E4" w:rsidRDefault="00E075E4">
            <w:pPr>
              <w:spacing w:line="240" w:lineRule="atLeast"/>
              <w:jc w:val="center"/>
            </w:pPr>
            <w:r>
              <w:rPr>
                <w:sz w:val="18"/>
                <w:szCs w:val="18"/>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75E4" w:rsidRDefault="00E075E4">
            <w:pPr>
              <w:spacing w:line="240" w:lineRule="atLeast"/>
              <w:jc w:val="right"/>
            </w:pPr>
            <w:r>
              <w:rPr>
                <w:sz w:val="18"/>
                <w:szCs w:val="18"/>
              </w:rPr>
              <w:t>2.350,70 m²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75E4" w:rsidRDefault="00E075E4">
            <w:pPr>
              <w:spacing w:line="240" w:lineRule="atLeast"/>
              <w:jc w:val="both"/>
            </w:pPr>
            <w:r>
              <w:rPr>
                <w:rStyle w:val="spelle"/>
                <w:rFonts w:eastAsiaTheme="majorEastAsia"/>
                <w:sz w:val="18"/>
                <w:szCs w:val="18"/>
              </w:rPr>
              <w:t>Kargir</w:t>
            </w:r>
            <w:r>
              <w:rPr>
                <w:rStyle w:val="apple-converted-space"/>
                <w:sz w:val="18"/>
                <w:szCs w:val="18"/>
              </w:rPr>
              <w:t> </w:t>
            </w:r>
            <w:r>
              <w:rPr>
                <w:sz w:val="18"/>
                <w:szCs w:val="18"/>
              </w:rPr>
              <w:t>Turistlik otel, bahçe ve arsası</w:t>
            </w:r>
          </w:p>
        </w:tc>
      </w:tr>
      <w:tr w:rsidR="00E075E4" w:rsidTr="00E075E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5E4" w:rsidRDefault="00E075E4">
            <w:pPr>
              <w:spacing w:line="240" w:lineRule="atLeast"/>
              <w:jc w:val="center"/>
            </w:pPr>
            <w:r>
              <w:rPr>
                <w:sz w:val="18"/>
                <w:szCs w:val="18"/>
              </w:rPr>
              <w:t>57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75E4" w:rsidRDefault="00E075E4">
            <w:pPr>
              <w:spacing w:line="240" w:lineRule="atLeast"/>
              <w:jc w:val="center"/>
            </w:pPr>
            <w:r>
              <w:rPr>
                <w:sz w:val="18"/>
                <w:szCs w:val="18"/>
              </w:rPr>
              <w:t>780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75E4" w:rsidRDefault="00E075E4">
            <w:pPr>
              <w:spacing w:line="240" w:lineRule="atLeast"/>
              <w:jc w:val="cente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75E4" w:rsidRDefault="00E075E4">
            <w:pPr>
              <w:spacing w:line="240" w:lineRule="atLeast"/>
              <w:jc w:val="right"/>
            </w:pPr>
            <w:r>
              <w:rPr>
                <w:sz w:val="18"/>
                <w:szCs w:val="18"/>
              </w:rPr>
              <w:t>173,00 m²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75E4" w:rsidRDefault="00E075E4">
            <w:pPr>
              <w:spacing w:line="240" w:lineRule="atLeast"/>
              <w:jc w:val="both"/>
            </w:pPr>
            <w:r>
              <w:rPr>
                <w:sz w:val="18"/>
                <w:szCs w:val="18"/>
              </w:rPr>
              <w:t>Arsa</w:t>
            </w:r>
          </w:p>
        </w:tc>
      </w:tr>
      <w:tr w:rsidR="00E075E4" w:rsidTr="00E075E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5E4" w:rsidRDefault="00E075E4">
            <w:pPr>
              <w:spacing w:line="240" w:lineRule="atLeast"/>
              <w:jc w:val="center"/>
            </w:pPr>
            <w:r>
              <w:rPr>
                <w:sz w:val="18"/>
                <w:szCs w:val="18"/>
              </w:rPr>
              <w:t>57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75E4" w:rsidRDefault="00E075E4">
            <w:pPr>
              <w:spacing w:line="240" w:lineRule="atLeast"/>
              <w:jc w:val="center"/>
            </w:pPr>
            <w:r>
              <w:rPr>
                <w:sz w:val="18"/>
                <w:szCs w:val="18"/>
              </w:rPr>
              <w:t>628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75E4" w:rsidRDefault="00E075E4">
            <w:pPr>
              <w:spacing w:line="240" w:lineRule="atLeast"/>
              <w:jc w:val="center"/>
            </w:pPr>
            <w:r>
              <w:rPr>
                <w:sz w:val="18"/>
                <w:szCs w:val="18"/>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75E4" w:rsidRDefault="00E075E4">
            <w:pPr>
              <w:spacing w:line="240" w:lineRule="atLeast"/>
              <w:jc w:val="right"/>
            </w:pPr>
            <w:r>
              <w:rPr>
                <w:sz w:val="18"/>
                <w:szCs w:val="18"/>
              </w:rPr>
              <w:t>508,29 m²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75E4" w:rsidRDefault="00E075E4">
            <w:pPr>
              <w:spacing w:line="240" w:lineRule="atLeast"/>
              <w:jc w:val="both"/>
            </w:pPr>
            <w:r>
              <w:rPr>
                <w:rStyle w:val="spelle"/>
                <w:rFonts w:eastAsiaTheme="majorEastAsia"/>
                <w:sz w:val="18"/>
                <w:szCs w:val="18"/>
              </w:rPr>
              <w:t>Kargir</w:t>
            </w:r>
            <w:r>
              <w:rPr>
                <w:rStyle w:val="apple-converted-space"/>
                <w:sz w:val="18"/>
                <w:szCs w:val="18"/>
              </w:rPr>
              <w:t> </w:t>
            </w:r>
            <w:r>
              <w:rPr>
                <w:sz w:val="18"/>
                <w:szCs w:val="18"/>
              </w:rPr>
              <w:t>ısı binası ve arsası</w:t>
            </w:r>
          </w:p>
        </w:tc>
      </w:tr>
      <w:tr w:rsidR="00E075E4" w:rsidTr="00E075E4">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75E4" w:rsidRDefault="00E075E4">
            <w:pPr>
              <w:spacing w:line="240" w:lineRule="atLeast"/>
              <w:jc w:val="center"/>
            </w:pPr>
            <w:r>
              <w:rPr>
                <w:sz w:val="18"/>
                <w:szCs w:val="18"/>
              </w:rPr>
              <w:t>Toplamda yüzölçümü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75E4" w:rsidRDefault="00E075E4">
            <w:pPr>
              <w:spacing w:line="240" w:lineRule="atLeast"/>
              <w:jc w:val="right"/>
            </w:pPr>
            <w:r>
              <w:rPr>
                <w:sz w:val="18"/>
                <w:szCs w:val="18"/>
              </w:rPr>
              <w:t>3.031,99 m²</w:t>
            </w:r>
          </w:p>
        </w:tc>
        <w:tc>
          <w:tcPr>
            <w:tcW w:w="0" w:type="auto"/>
            <w:tcBorders>
              <w:top w:val="nil"/>
              <w:left w:val="nil"/>
              <w:bottom w:val="nil"/>
              <w:right w:val="nil"/>
            </w:tcBorders>
            <w:tcMar>
              <w:top w:w="0" w:type="dxa"/>
              <w:left w:w="108" w:type="dxa"/>
              <w:bottom w:w="0" w:type="dxa"/>
              <w:right w:w="108" w:type="dxa"/>
            </w:tcMar>
            <w:hideMark/>
          </w:tcPr>
          <w:p w:rsidR="00E075E4" w:rsidRDefault="00E075E4">
            <w:pPr>
              <w:spacing w:line="240" w:lineRule="atLeast"/>
              <w:jc w:val="both"/>
            </w:pPr>
            <w:r>
              <w:rPr>
                <w:sz w:val="18"/>
                <w:szCs w:val="18"/>
              </w:rPr>
              <w:t> </w:t>
            </w:r>
          </w:p>
        </w:tc>
      </w:tr>
    </w:tbl>
    <w:p w:rsidR="00E075E4" w:rsidRDefault="00E075E4" w:rsidP="00E075E4">
      <w:pPr>
        <w:spacing w:line="240" w:lineRule="atLeast"/>
        <w:ind w:firstLine="567"/>
        <w:jc w:val="both"/>
        <w:rPr>
          <w:color w:val="000000"/>
        </w:rPr>
      </w:pPr>
      <w:r>
        <w:rPr>
          <w:color w:val="000000"/>
          <w:sz w:val="18"/>
          <w:szCs w:val="18"/>
        </w:rPr>
        <w:t> </w:t>
      </w:r>
    </w:p>
    <w:p w:rsidR="00E075E4" w:rsidRDefault="00E075E4" w:rsidP="00E075E4">
      <w:pPr>
        <w:spacing w:line="240" w:lineRule="atLeast"/>
        <w:ind w:left="2268" w:hanging="1701"/>
        <w:jc w:val="both"/>
        <w:rPr>
          <w:color w:val="000000"/>
        </w:rPr>
      </w:pPr>
      <w:r>
        <w:rPr>
          <w:color w:val="000000"/>
          <w:sz w:val="18"/>
          <w:szCs w:val="18"/>
        </w:rPr>
        <w:t>Tahmini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15.273.768,50 TL (</w:t>
      </w:r>
      <w:r>
        <w:rPr>
          <w:rStyle w:val="spelle"/>
          <w:rFonts w:eastAsiaTheme="majorEastAsia"/>
          <w:color w:val="000000"/>
          <w:sz w:val="18"/>
          <w:szCs w:val="18"/>
        </w:rPr>
        <w:t>onbeşmilyon</w:t>
      </w:r>
      <w:r>
        <w:rPr>
          <w:color w:val="000000"/>
          <w:sz w:val="18"/>
          <w:szCs w:val="18"/>
        </w:rPr>
        <w:t>,</w:t>
      </w:r>
      <w:r>
        <w:rPr>
          <w:rStyle w:val="apple-converted-space"/>
          <w:color w:val="000000"/>
          <w:sz w:val="18"/>
          <w:szCs w:val="18"/>
        </w:rPr>
        <w:t> </w:t>
      </w:r>
      <w:r>
        <w:rPr>
          <w:rStyle w:val="spelle"/>
          <w:rFonts w:eastAsiaTheme="majorEastAsia"/>
          <w:color w:val="000000"/>
          <w:sz w:val="18"/>
          <w:szCs w:val="18"/>
        </w:rPr>
        <w:t>ikiyüzyetmişüçbin</w:t>
      </w:r>
      <w:r>
        <w:rPr>
          <w:color w:val="000000"/>
          <w:sz w:val="18"/>
          <w:szCs w:val="18"/>
        </w:rPr>
        <w:t>,</w:t>
      </w:r>
      <w:r>
        <w:rPr>
          <w:rStyle w:val="apple-converted-space"/>
          <w:color w:val="000000"/>
          <w:sz w:val="18"/>
          <w:szCs w:val="18"/>
        </w:rPr>
        <w:t> </w:t>
      </w:r>
      <w:r>
        <w:rPr>
          <w:rStyle w:val="spelle"/>
          <w:rFonts w:eastAsiaTheme="majorEastAsia"/>
          <w:color w:val="000000"/>
          <w:sz w:val="18"/>
          <w:szCs w:val="18"/>
        </w:rPr>
        <w:t>yediyüzatmışsekiz</w:t>
      </w:r>
      <w:r>
        <w:rPr>
          <w:rStyle w:val="apple-converted-space"/>
          <w:color w:val="000000"/>
          <w:sz w:val="18"/>
          <w:szCs w:val="18"/>
        </w:rPr>
        <w:t> </w:t>
      </w:r>
      <w:r>
        <w:rPr>
          <w:color w:val="000000"/>
          <w:sz w:val="18"/>
          <w:szCs w:val="18"/>
        </w:rPr>
        <w:t>TL,</w:t>
      </w:r>
      <w:r>
        <w:rPr>
          <w:rStyle w:val="apple-converted-space"/>
          <w:color w:val="000000"/>
          <w:sz w:val="18"/>
          <w:szCs w:val="18"/>
        </w:rPr>
        <w:t> </w:t>
      </w:r>
      <w:r>
        <w:rPr>
          <w:rStyle w:val="spelle"/>
          <w:rFonts w:eastAsiaTheme="majorEastAsia"/>
          <w:color w:val="000000"/>
          <w:sz w:val="18"/>
          <w:szCs w:val="18"/>
        </w:rPr>
        <w:t>ellikr</w:t>
      </w:r>
      <w:r>
        <w:rPr>
          <w:color w:val="000000"/>
          <w:sz w:val="18"/>
          <w:szCs w:val="18"/>
        </w:rPr>
        <w:t>.) (KDV hariç)</w:t>
      </w:r>
    </w:p>
    <w:p w:rsidR="00E075E4" w:rsidRDefault="00E075E4" w:rsidP="00E075E4">
      <w:pPr>
        <w:spacing w:line="240" w:lineRule="atLeast"/>
        <w:ind w:left="2268" w:hanging="1701"/>
        <w:jc w:val="both"/>
        <w:rPr>
          <w:color w:val="000000"/>
        </w:rPr>
      </w:pPr>
      <w:r>
        <w:rPr>
          <w:color w:val="000000"/>
          <w:sz w:val="18"/>
          <w:szCs w:val="18"/>
        </w:rPr>
        <w:t>Geçici Teminat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458.214,00</w:t>
      </w:r>
      <w:r>
        <w:rPr>
          <w:rStyle w:val="apple-converted-space"/>
          <w:color w:val="000000"/>
          <w:sz w:val="18"/>
          <w:szCs w:val="18"/>
        </w:rPr>
        <w:t> </w:t>
      </w:r>
      <w:r>
        <w:rPr>
          <w:rStyle w:val="spelle"/>
          <w:rFonts w:eastAsiaTheme="majorEastAsia"/>
          <w:color w:val="000000"/>
          <w:sz w:val="18"/>
          <w:szCs w:val="18"/>
        </w:rPr>
        <w:t>Tl</w:t>
      </w:r>
      <w:r>
        <w:rPr>
          <w:color w:val="000000"/>
          <w:sz w:val="18"/>
          <w:szCs w:val="18"/>
        </w:rPr>
        <w:t>. (</w:t>
      </w:r>
      <w:r>
        <w:rPr>
          <w:rStyle w:val="spelle"/>
          <w:rFonts w:eastAsiaTheme="majorEastAsia"/>
          <w:color w:val="000000"/>
          <w:sz w:val="18"/>
          <w:szCs w:val="18"/>
        </w:rPr>
        <w:t>dörtyüzellisekizbinikiyüzondört</w:t>
      </w:r>
      <w:r>
        <w:rPr>
          <w:rStyle w:val="apple-converted-space"/>
          <w:color w:val="000000"/>
          <w:sz w:val="18"/>
          <w:szCs w:val="18"/>
        </w:rPr>
        <w:t> </w:t>
      </w:r>
      <w:r>
        <w:rPr>
          <w:color w:val="000000"/>
          <w:sz w:val="18"/>
          <w:szCs w:val="18"/>
        </w:rPr>
        <w:t>TL)</w:t>
      </w:r>
    </w:p>
    <w:p w:rsidR="00E075E4" w:rsidRDefault="00E075E4" w:rsidP="00E075E4">
      <w:pPr>
        <w:spacing w:line="240" w:lineRule="atLeast"/>
        <w:ind w:left="2268" w:hanging="1701"/>
        <w:jc w:val="both"/>
        <w:rPr>
          <w:color w:val="000000"/>
        </w:rPr>
      </w:pPr>
      <w:r>
        <w:rPr>
          <w:color w:val="000000"/>
          <w:sz w:val="18"/>
          <w:szCs w:val="18"/>
        </w:rPr>
        <w:t>Şartname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3.000,00 TL (</w:t>
      </w:r>
      <w:r>
        <w:rPr>
          <w:rStyle w:val="spelle"/>
          <w:rFonts w:eastAsiaTheme="majorEastAsia"/>
          <w:color w:val="000000"/>
          <w:sz w:val="18"/>
          <w:szCs w:val="18"/>
        </w:rPr>
        <w:t>Üçbin</w:t>
      </w:r>
      <w:r>
        <w:rPr>
          <w:rStyle w:val="apple-converted-space"/>
          <w:color w:val="000000"/>
          <w:sz w:val="18"/>
          <w:szCs w:val="18"/>
        </w:rPr>
        <w:t> </w:t>
      </w:r>
      <w:r>
        <w:rPr>
          <w:color w:val="000000"/>
          <w:sz w:val="18"/>
          <w:szCs w:val="18"/>
        </w:rPr>
        <w:t>TL) olup, Amasya İl Özel İdaresi Ruhsat ve Denetim Müdürlüğünden (İhsaniye Mahallesi, Zübeyde Hanım Cad. No: 97 Kat: 2 AMASYA) temin edilebilir.</w:t>
      </w:r>
    </w:p>
    <w:p w:rsidR="00E075E4" w:rsidRDefault="00E075E4" w:rsidP="00E075E4">
      <w:pPr>
        <w:spacing w:line="240" w:lineRule="atLeast"/>
        <w:ind w:left="2268" w:hanging="1701"/>
        <w:jc w:val="both"/>
        <w:rPr>
          <w:color w:val="000000"/>
        </w:rPr>
      </w:pPr>
      <w:r>
        <w:rPr>
          <w:color w:val="000000"/>
          <w:sz w:val="18"/>
          <w:szCs w:val="18"/>
        </w:rPr>
        <w:t>İhale Gün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rFonts w:eastAsiaTheme="majorEastAsia"/>
          <w:color w:val="000000"/>
          <w:sz w:val="18"/>
          <w:szCs w:val="18"/>
        </w:rPr>
        <w:t>17/02/2015</w:t>
      </w:r>
      <w:r>
        <w:rPr>
          <w:rStyle w:val="apple-converted-space"/>
          <w:color w:val="000000"/>
          <w:sz w:val="18"/>
          <w:szCs w:val="18"/>
        </w:rPr>
        <w:t> </w:t>
      </w:r>
      <w:r>
        <w:rPr>
          <w:color w:val="000000"/>
          <w:sz w:val="18"/>
          <w:szCs w:val="18"/>
        </w:rPr>
        <w:t>tarihinde Salı günü saat 14.00</w:t>
      </w:r>
    </w:p>
    <w:p w:rsidR="00E075E4" w:rsidRDefault="00E075E4" w:rsidP="00E075E4">
      <w:pPr>
        <w:spacing w:line="240" w:lineRule="atLeast"/>
        <w:ind w:left="2268" w:hanging="1701"/>
        <w:jc w:val="both"/>
        <w:rPr>
          <w:color w:val="000000"/>
        </w:rPr>
      </w:pPr>
      <w:r>
        <w:rPr>
          <w:color w:val="000000"/>
          <w:sz w:val="18"/>
          <w:szCs w:val="18"/>
        </w:rPr>
        <w:t>İşgal Durumu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spelle"/>
          <w:rFonts w:eastAsiaTheme="majorEastAsia"/>
          <w:color w:val="000000"/>
          <w:sz w:val="18"/>
          <w:szCs w:val="18"/>
        </w:rPr>
        <w:t>Kargir</w:t>
      </w:r>
      <w:r>
        <w:rPr>
          <w:rStyle w:val="apple-converted-space"/>
          <w:color w:val="000000"/>
          <w:sz w:val="18"/>
          <w:szCs w:val="18"/>
        </w:rPr>
        <w:t> </w:t>
      </w:r>
      <w:r>
        <w:rPr>
          <w:color w:val="000000"/>
          <w:sz w:val="18"/>
          <w:szCs w:val="18"/>
        </w:rPr>
        <w:t>Turistlik otel, bahçe ve arsası ile</w:t>
      </w:r>
      <w:r>
        <w:rPr>
          <w:rStyle w:val="apple-converted-space"/>
          <w:color w:val="000000"/>
          <w:sz w:val="18"/>
          <w:szCs w:val="18"/>
        </w:rPr>
        <w:t> </w:t>
      </w:r>
      <w:r>
        <w:rPr>
          <w:rStyle w:val="spelle"/>
          <w:rFonts w:eastAsiaTheme="majorEastAsia"/>
          <w:color w:val="000000"/>
          <w:sz w:val="18"/>
          <w:szCs w:val="18"/>
        </w:rPr>
        <w:t>kargir</w:t>
      </w:r>
      <w:r>
        <w:rPr>
          <w:rStyle w:val="apple-converted-space"/>
          <w:color w:val="000000"/>
          <w:sz w:val="18"/>
          <w:szCs w:val="18"/>
        </w:rPr>
        <w:t> </w:t>
      </w:r>
      <w:r>
        <w:rPr>
          <w:color w:val="000000"/>
          <w:sz w:val="18"/>
          <w:szCs w:val="18"/>
        </w:rPr>
        <w:t>ısı binası ve arsası</w:t>
      </w:r>
    </w:p>
    <w:p w:rsidR="00E075E4" w:rsidRDefault="00E075E4" w:rsidP="00E075E4">
      <w:pPr>
        <w:spacing w:line="240" w:lineRule="atLeast"/>
        <w:ind w:firstLine="567"/>
        <w:jc w:val="both"/>
        <w:rPr>
          <w:color w:val="000000"/>
        </w:rPr>
      </w:pPr>
      <w:r>
        <w:rPr>
          <w:color w:val="000000"/>
          <w:sz w:val="18"/>
          <w:szCs w:val="18"/>
        </w:rPr>
        <w:t>2 - Yukarıda tapu kaydı, niteliği ve diğer özellikleri belirtilen taşınmazlar bir bütün halinde İl Genel Meclisinin 10 Ekim 2014 tarih ve 144 sayılı kararı ile satışına karar verilmiştir. İl Encümeninin</w:t>
      </w:r>
      <w:r>
        <w:rPr>
          <w:rStyle w:val="apple-converted-space"/>
          <w:color w:val="000000"/>
          <w:sz w:val="18"/>
          <w:szCs w:val="18"/>
        </w:rPr>
        <w:t> </w:t>
      </w:r>
      <w:r>
        <w:rPr>
          <w:rStyle w:val="grame"/>
          <w:rFonts w:eastAsiaTheme="majorEastAsia"/>
          <w:color w:val="000000"/>
          <w:sz w:val="18"/>
          <w:szCs w:val="18"/>
        </w:rPr>
        <w:t>02/12/2014</w:t>
      </w:r>
      <w:r>
        <w:rPr>
          <w:rStyle w:val="apple-converted-space"/>
          <w:color w:val="000000"/>
          <w:sz w:val="18"/>
          <w:szCs w:val="18"/>
        </w:rPr>
        <w:t> </w:t>
      </w:r>
      <w:r>
        <w:rPr>
          <w:color w:val="000000"/>
          <w:sz w:val="18"/>
          <w:szCs w:val="18"/>
        </w:rPr>
        <w:t>tarih ve 446 sayılı kararına istinaden, Amasya İl Özel İdaresince 17/02/2015 tarihine</w:t>
      </w:r>
      <w:r>
        <w:rPr>
          <w:rStyle w:val="apple-converted-space"/>
          <w:color w:val="000000"/>
          <w:sz w:val="18"/>
          <w:szCs w:val="18"/>
        </w:rPr>
        <w:t> </w:t>
      </w:r>
      <w:r>
        <w:rPr>
          <w:rStyle w:val="spelle"/>
          <w:rFonts w:eastAsiaTheme="majorEastAsia"/>
          <w:color w:val="000000"/>
          <w:sz w:val="18"/>
          <w:szCs w:val="18"/>
        </w:rPr>
        <w:t>tasadüf</w:t>
      </w:r>
      <w:r>
        <w:rPr>
          <w:color w:val="000000"/>
          <w:sz w:val="18"/>
          <w:szCs w:val="18"/>
        </w:rPr>
        <w:t xml:space="preserve">eden Salı günü saat 14.00 da yapılacak 2886 sayılı Devlet İhale Kanununun 35/a. maddesine göre Kapalı Teklif Usulü ile Amasya İl Özel İdaresi </w:t>
      </w:r>
      <w:bookmarkStart w:id="0" w:name="_GoBack"/>
      <w:bookmarkEnd w:id="0"/>
      <w:r>
        <w:rPr>
          <w:color w:val="000000"/>
          <w:sz w:val="18"/>
          <w:szCs w:val="18"/>
        </w:rPr>
        <w:t>ihale salonunda ihale komisyonu tarafından dosyadaki şartname gereğince satış ihalesi yapılacaktır.</w:t>
      </w:r>
    </w:p>
    <w:p w:rsidR="00E075E4" w:rsidRDefault="00E075E4" w:rsidP="00E075E4">
      <w:pPr>
        <w:spacing w:line="240" w:lineRule="atLeast"/>
        <w:ind w:firstLine="567"/>
        <w:jc w:val="both"/>
        <w:rPr>
          <w:color w:val="000000"/>
        </w:rPr>
      </w:pPr>
      <w:r>
        <w:rPr>
          <w:color w:val="000000"/>
          <w:sz w:val="18"/>
          <w:szCs w:val="18"/>
        </w:rPr>
        <w:t>3 - İdare, ihale gününe kadar, ilan edilen taşınmazların ihalesinden vazgeçme hak ve yetkisine sahiptir.</w:t>
      </w:r>
    </w:p>
    <w:p w:rsidR="00E075E4" w:rsidRDefault="00E075E4" w:rsidP="00E075E4">
      <w:pPr>
        <w:spacing w:line="240" w:lineRule="atLeast"/>
        <w:ind w:firstLine="567"/>
        <w:jc w:val="both"/>
        <w:rPr>
          <w:color w:val="000000"/>
        </w:rPr>
      </w:pPr>
      <w:r>
        <w:rPr>
          <w:color w:val="000000"/>
          <w:sz w:val="18"/>
          <w:szCs w:val="18"/>
        </w:rPr>
        <w:t>4 - İhaleye katılacaklardan istenen</w:t>
      </w:r>
      <w:r>
        <w:rPr>
          <w:rStyle w:val="apple-converted-space"/>
          <w:color w:val="000000"/>
          <w:sz w:val="18"/>
          <w:szCs w:val="18"/>
        </w:rPr>
        <w:t> </w:t>
      </w:r>
      <w:r>
        <w:rPr>
          <w:rStyle w:val="grame"/>
          <w:rFonts w:eastAsiaTheme="majorEastAsia"/>
          <w:color w:val="000000"/>
          <w:sz w:val="18"/>
          <w:szCs w:val="18"/>
        </w:rPr>
        <w:t>belgeler :</w:t>
      </w:r>
    </w:p>
    <w:p w:rsidR="00E075E4" w:rsidRDefault="00E075E4" w:rsidP="00E075E4">
      <w:pPr>
        <w:spacing w:line="240" w:lineRule="atLeast"/>
        <w:ind w:firstLine="567"/>
        <w:jc w:val="both"/>
        <w:rPr>
          <w:color w:val="000000"/>
        </w:rPr>
      </w:pPr>
      <w:r>
        <w:rPr>
          <w:color w:val="000000"/>
          <w:sz w:val="18"/>
          <w:szCs w:val="18"/>
        </w:rPr>
        <w:t>A - Gerçek kişi olması halinde:</w:t>
      </w:r>
    </w:p>
    <w:p w:rsidR="00E075E4" w:rsidRDefault="00E075E4" w:rsidP="00E075E4">
      <w:pPr>
        <w:spacing w:line="240" w:lineRule="atLeast"/>
        <w:ind w:firstLine="567"/>
        <w:jc w:val="both"/>
        <w:rPr>
          <w:color w:val="000000"/>
        </w:rPr>
      </w:pPr>
      <w:r>
        <w:rPr>
          <w:color w:val="000000"/>
          <w:sz w:val="18"/>
          <w:szCs w:val="18"/>
        </w:rPr>
        <w:t>1) T.C. Kimlik numarasını içerir Nüfus Cüzdanı Sureti</w:t>
      </w:r>
    </w:p>
    <w:p w:rsidR="00E075E4" w:rsidRDefault="00E075E4" w:rsidP="00E075E4">
      <w:pPr>
        <w:spacing w:line="240" w:lineRule="atLeast"/>
        <w:ind w:firstLine="567"/>
        <w:jc w:val="both"/>
        <w:rPr>
          <w:color w:val="000000"/>
        </w:rPr>
      </w:pPr>
      <w:r>
        <w:rPr>
          <w:color w:val="000000"/>
          <w:sz w:val="18"/>
          <w:szCs w:val="18"/>
        </w:rPr>
        <w:t>2) Kanuni</w:t>
      </w:r>
      <w:r>
        <w:rPr>
          <w:rStyle w:val="apple-converted-space"/>
          <w:color w:val="000000"/>
          <w:sz w:val="18"/>
          <w:szCs w:val="18"/>
        </w:rPr>
        <w:t> </w:t>
      </w:r>
      <w:r>
        <w:rPr>
          <w:rStyle w:val="grame"/>
          <w:rFonts w:eastAsiaTheme="majorEastAsia"/>
          <w:color w:val="000000"/>
          <w:sz w:val="18"/>
          <w:szCs w:val="18"/>
        </w:rPr>
        <w:t>İkametgah</w:t>
      </w:r>
      <w:r>
        <w:rPr>
          <w:rStyle w:val="apple-converted-space"/>
          <w:color w:val="000000"/>
          <w:sz w:val="18"/>
          <w:szCs w:val="18"/>
        </w:rPr>
        <w:t> </w:t>
      </w:r>
      <w:r>
        <w:rPr>
          <w:color w:val="000000"/>
          <w:sz w:val="18"/>
          <w:szCs w:val="18"/>
        </w:rPr>
        <w:t>sahibi olmak</w:t>
      </w:r>
    </w:p>
    <w:p w:rsidR="00E075E4" w:rsidRDefault="00E075E4" w:rsidP="00E075E4">
      <w:pPr>
        <w:spacing w:line="240" w:lineRule="atLeast"/>
        <w:ind w:firstLine="567"/>
        <w:jc w:val="both"/>
        <w:rPr>
          <w:color w:val="000000"/>
        </w:rPr>
      </w:pPr>
      <w:r>
        <w:rPr>
          <w:color w:val="000000"/>
          <w:sz w:val="18"/>
          <w:szCs w:val="18"/>
        </w:rPr>
        <w:t>3) Gerekli nitelik ve yeterliliği haiz bulunmak</w:t>
      </w:r>
    </w:p>
    <w:p w:rsidR="00E075E4" w:rsidRDefault="00E075E4" w:rsidP="00E075E4">
      <w:pPr>
        <w:spacing w:line="240" w:lineRule="atLeast"/>
        <w:ind w:firstLine="567"/>
        <w:jc w:val="both"/>
        <w:rPr>
          <w:color w:val="000000"/>
        </w:rPr>
      </w:pPr>
      <w:r>
        <w:rPr>
          <w:color w:val="000000"/>
          <w:sz w:val="18"/>
          <w:szCs w:val="18"/>
        </w:rPr>
        <w:t>4) Noter tasdikli imza beyannamesi</w:t>
      </w:r>
    </w:p>
    <w:p w:rsidR="00E075E4" w:rsidRDefault="00E075E4" w:rsidP="00E075E4">
      <w:pPr>
        <w:spacing w:line="240" w:lineRule="atLeast"/>
        <w:ind w:firstLine="567"/>
        <w:jc w:val="both"/>
        <w:rPr>
          <w:color w:val="000000"/>
        </w:rPr>
      </w:pPr>
      <w:r>
        <w:rPr>
          <w:color w:val="000000"/>
          <w:sz w:val="18"/>
          <w:szCs w:val="18"/>
        </w:rPr>
        <w:t>5) Her sayfası paraflanmış, son sayfası imzalanmış şartname</w:t>
      </w:r>
    </w:p>
    <w:p w:rsidR="00E075E4" w:rsidRDefault="00E075E4" w:rsidP="00E075E4">
      <w:pPr>
        <w:spacing w:line="240" w:lineRule="atLeast"/>
        <w:ind w:firstLine="567"/>
        <w:jc w:val="both"/>
        <w:rPr>
          <w:color w:val="000000"/>
        </w:rPr>
      </w:pPr>
      <w:r>
        <w:rPr>
          <w:color w:val="000000"/>
          <w:sz w:val="18"/>
          <w:szCs w:val="18"/>
        </w:rPr>
        <w:t>6) Şartnamenin satın alındığına dair makbuz aslı</w:t>
      </w:r>
    </w:p>
    <w:p w:rsidR="00E075E4" w:rsidRDefault="00E075E4" w:rsidP="00E075E4">
      <w:pPr>
        <w:spacing w:line="240" w:lineRule="atLeast"/>
        <w:ind w:firstLine="567"/>
        <w:jc w:val="both"/>
        <w:rPr>
          <w:color w:val="000000"/>
        </w:rPr>
      </w:pPr>
      <w:r>
        <w:rPr>
          <w:color w:val="000000"/>
          <w:sz w:val="18"/>
          <w:szCs w:val="18"/>
        </w:rPr>
        <w:t>7) Geçici teminatın yatırıldığına ilişkin belge aslı</w:t>
      </w:r>
    </w:p>
    <w:p w:rsidR="00E075E4" w:rsidRDefault="00E075E4" w:rsidP="00E075E4">
      <w:pPr>
        <w:spacing w:line="240" w:lineRule="atLeast"/>
        <w:ind w:firstLine="567"/>
        <w:jc w:val="both"/>
        <w:rPr>
          <w:color w:val="000000"/>
        </w:rPr>
      </w:pPr>
      <w:r>
        <w:rPr>
          <w:color w:val="000000"/>
          <w:sz w:val="18"/>
          <w:szCs w:val="18"/>
        </w:rPr>
        <w:t>8) Temsil durumunda Noter tasdikli</w:t>
      </w:r>
      <w:r>
        <w:rPr>
          <w:rStyle w:val="apple-converted-space"/>
          <w:color w:val="000000"/>
          <w:sz w:val="18"/>
          <w:szCs w:val="18"/>
        </w:rPr>
        <w:t> </w:t>
      </w:r>
      <w:r>
        <w:rPr>
          <w:rStyle w:val="grame"/>
          <w:rFonts w:eastAsiaTheme="majorEastAsia"/>
          <w:color w:val="000000"/>
          <w:sz w:val="18"/>
          <w:szCs w:val="18"/>
        </w:rPr>
        <w:t>vekaletname</w:t>
      </w:r>
      <w:r>
        <w:rPr>
          <w:rStyle w:val="apple-converted-space"/>
          <w:color w:val="000000"/>
          <w:sz w:val="18"/>
          <w:szCs w:val="18"/>
        </w:rPr>
        <w:t> </w:t>
      </w:r>
      <w:r>
        <w:rPr>
          <w:color w:val="000000"/>
          <w:sz w:val="18"/>
          <w:szCs w:val="18"/>
        </w:rPr>
        <w:t>ve vekalet edene ait imza beyannamesi</w:t>
      </w:r>
    </w:p>
    <w:p w:rsidR="00E075E4" w:rsidRDefault="00E075E4" w:rsidP="00E075E4">
      <w:pPr>
        <w:spacing w:line="240" w:lineRule="atLeast"/>
        <w:ind w:firstLine="567"/>
        <w:jc w:val="both"/>
        <w:rPr>
          <w:color w:val="000000"/>
        </w:rPr>
      </w:pPr>
      <w:r>
        <w:rPr>
          <w:color w:val="000000"/>
          <w:sz w:val="18"/>
          <w:szCs w:val="18"/>
        </w:rPr>
        <w:t>9) Vergi Borcu Yoktur belgesi ve Sosyal Güvenlik Kurumuna borcu olmadığına ilişkin belge</w:t>
      </w:r>
    </w:p>
    <w:p w:rsidR="00E075E4" w:rsidRDefault="00E075E4" w:rsidP="00E075E4">
      <w:pPr>
        <w:spacing w:line="240" w:lineRule="atLeast"/>
        <w:ind w:firstLine="567"/>
        <w:jc w:val="both"/>
        <w:rPr>
          <w:color w:val="000000"/>
        </w:rPr>
      </w:pPr>
      <w:r>
        <w:rPr>
          <w:color w:val="000000"/>
          <w:sz w:val="18"/>
          <w:szCs w:val="18"/>
        </w:rPr>
        <w:t>10) Ortak girişim olması halinde Noter tasdikli Ortak Girişim Beyannamesi</w:t>
      </w:r>
    </w:p>
    <w:p w:rsidR="00E075E4" w:rsidRDefault="00E075E4" w:rsidP="00E075E4">
      <w:pPr>
        <w:spacing w:line="240" w:lineRule="atLeast"/>
        <w:ind w:firstLine="567"/>
        <w:jc w:val="both"/>
        <w:rPr>
          <w:color w:val="000000"/>
        </w:rPr>
      </w:pPr>
      <w:r>
        <w:rPr>
          <w:color w:val="000000"/>
          <w:sz w:val="18"/>
          <w:szCs w:val="18"/>
        </w:rPr>
        <w:t>B - Tüzel kişi olması halinde;</w:t>
      </w:r>
    </w:p>
    <w:p w:rsidR="00E075E4" w:rsidRDefault="00E075E4" w:rsidP="00E075E4">
      <w:pPr>
        <w:spacing w:line="240" w:lineRule="atLeast"/>
        <w:ind w:firstLine="567"/>
        <w:jc w:val="both"/>
        <w:rPr>
          <w:color w:val="000000"/>
        </w:rPr>
      </w:pPr>
      <w:r>
        <w:rPr>
          <w:color w:val="000000"/>
          <w:sz w:val="18"/>
          <w:szCs w:val="18"/>
        </w:rPr>
        <w:t>1) Tüzel kişinin siciline kayıtlı olduğu idareden (Dernekler Müdürlüğünden, Ticaret ve Sanayi Odasından, Ticaret Sicil Müdürlüğünden, İdare Merkezinin bulunduğu yer mahkemesinden veya ilgili makamdan) kuruluşundan ihalenin yapıldığı yıl içinde alınmış tüzel kişinin siciline kayıtlı olduğuna dair belge</w:t>
      </w:r>
    </w:p>
    <w:p w:rsidR="00E075E4" w:rsidRDefault="00E075E4" w:rsidP="00E075E4">
      <w:pPr>
        <w:spacing w:line="240" w:lineRule="atLeast"/>
        <w:ind w:firstLine="567"/>
        <w:jc w:val="both"/>
        <w:rPr>
          <w:color w:val="000000"/>
        </w:rPr>
      </w:pPr>
      <w:r>
        <w:rPr>
          <w:color w:val="000000"/>
          <w:sz w:val="18"/>
          <w:szCs w:val="18"/>
        </w:rPr>
        <w:t>2) Tüzel kişiler adına ihaleye katılacak veya teklifte bulunacak kişilerin tüzel kişiliği temsile tam yetkili olduklarını gösterir noterce tasdikli imza sirküleri (Dernekler için ihaleye katılmak üzere yetkilendirdikleri kişiyi belirten karar defterinin ilgili sayfasının Noter tasdikli sureti ve yetkilinin Noter tasdikli imza beyannamesi)</w:t>
      </w:r>
    </w:p>
    <w:p w:rsidR="00E075E4" w:rsidRDefault="00E075E4" w:rsidP="00E075E4">
      <w:pPr>
        <w:spacing w:line="240" w:lineRule="atLeast"/>
        <w:ind w:firstLine="567"/>
        <w:jc w:val="both"/>
        <w:rPr>
          <w:color w:val="000000"/>
        </w:rPr>
      </w:pPr>
      <w:r>
        <w:rPr>
          <w:color w:val="000000"/>
          <w:sz w:val="18"/>
          <w:szCs w:val="18"/>
        </w:rPr>
        <w:t>3) İstekli şirket ise, Ticaret ve Sanayi Odası Kaydı, Ticaret Sicil Gazetesi, Şirketi temsile yetkili kişilerin kim olduğunu gösteren temsil belgesi ve temsile yetkili şahısların noterde düzenlenmiş ıslak imzalı imza sirküleri</w:t>
      </w:r>
    </w:p>
    <w:p w:rsidR="00E075E4" w:rsidRDefault="00E075E4" w:rsidP="00E075E4">
      <w:pPr>
        <w:spacing w:line="240" w:lineRule="atLeast"/>
        <w:ind w:firstLine="567"/>
        <w:jc w:val="both"/>
        <w:rPr>
          <w:color w:val="000000"/>
        </w:rPr>
      </w:pPr>
      <w:r>
        <w:rPr>
          <w:color w:val="000000"/>
          <w:sz w:val="18"/>
          <w:szCs w:val="18"/>
        </w:rPr>
        <w:t>4) Dernekler için Dernek Tüzüğünün noter tasdikli sureti</w:t>
      </w:r>
    </w:p>
    <w:p w:rsidR="00E075E4" w:rsidRDefault="00E075E4" w:rsidP="00E075E4">
      <w:pPr>
        <w:spacing w:line="240" w:lineRule="atLeast"/>
        <w:ind w:firstLine="567"/>
        <w:jc w:val="both"/>
        <w:rPr>
          <w:color w:val="000000"/>
        </w:rPr>
      </w:pPr>
      <w:r>
        <w:rPr>
          <w:color w:val="000000"/>
          <w:sz w:val="18"/>
          <w:szCs w:val="18"/>
        </w:rPr>
        <w:t>5) Geçici teminat mektubu veya makbuzun aslı</w:t>
      </w:r>
    </w:p>
    <w:p w:rsidR="00E075E4" w:rsidRDefault="00E075E4" w:rsidP="00E075E4">
      <w:pPr>
        <w:spacing w:line="240" w:lineRule="atLeast"/>
        <w:ind w:firstLine="567"/>
        <w:jc w:val="both"/>
        <w:rPr>
          <w:color w:val="000000"/>
        </w:rPr>
      </w:pPr>
      <w:r>
        <w:rPr>
          <w:color w:val="000000"/>
          <w:sz w:val="18"/>
          <w:szCs w:val="18"/>
        </w:rPr>
        <w:t>6) Temsil durumunda Noter tasdikli</w:t>
      </w:r>
      <w:r>
        <w:rPr>
          <w:rStyle w:val="apple-converted-space"/>
          <w:color w:val="000000"/>
          <w:sz w:val="18"/>
          <w:szCs w:val="18"/>
        </w:rPr>
        <w:t> </w:t>
      </w:r>
      <w:r>
        <w:rPr>
          <w:rStyle w:val="grame"/>
          <w:rFonts w:eastAsiaTheme="majorEastAsia"/>
          <w:color w:val="000000"/>
          <w:sz w:val="18"/>
          <w:szCs w:val="18"/>
        </w:rPr>
        <w:t>vekaletname</w:t>
      </w:r>
      <w:r>
        <w:rPr>
          <w:rStyle w:val="apple-converted-space"/>
          <w:color w:val="000000"/>
          <w:sz w:val="18"/>
          <w:szCs w:val="18"/>
        </w:rPr>
        <w:t> </w:t>
      </w:r>
      <w:r>
        <w:rPr>
          <w:color w:val="000000"/>
          <w:sz w:val="18"/>
          <w:szCs w:val="18"/>
        </w:rPr>
        <w:t>ve vekalet edene ait imza beyannamesi</w:t>
      </w:r>
    </w:p>
    <w:p w:rsidR="00E075E4" w:rsidRDefault="00E075E4" w:rsidP="00E075E4">
      <w:pPr>
        <w:spacing w:line="240" w:lineRule="atLeast"/>
        <w:ind w:firstLine="567"/>
        <w:jc w:val="both"/>
        <w:rPr>
          <w:color w:val="000000"/>
        </w:rPr>
      </w:pPr>
      <w:r>
        <w:rPr>
          <w:color w:val="000000"/>
          <w:sz w:val="18"/>
          <w:szCs w:val="18"/>
        </w:rPr>
        <w:t>7) Kamu Tüzel Kişileri söz konusu olduğunda, tüzel kişilik adına ihaleye katılacak veya teklifte bulunacak kişilerin temsile yetkili olduğunu belirtir belge</w:t>
      </w:r>
    </w:p>
    <w:p w:rsidR="00E075E4" w:rsidRDefault="00E075E4" w:rsidP="00E075E4">
      <w:pPr>
        <w:spacing w:line="240" w:lineRule="atLeast"/>
        <w:ind w:firstLine="567"/>
        <w:jc w:val="both"/>
        <w:rPr>
          <w:color w:val="000000"/>
        </w:rPr>
      </w:pPr>
      <w:r>
        <w:rPr>
          <w:color w:val="000000"/>
          <w:sz w:val="18"/>
          <w:szCs w:val="18"/>
        </w:rPr>
        <w:t>8) Her sayfası paraflanmış, son sayfası imzalanmış şartname</w:t>
      </w:r>
    </w:p>
    <w:p w:rsidR="00E075E4" w:rsidRDefault="00E075E4" w:rsidP="00E075E4">
      <w:pPr>
        <w:spacing w:line="240" w:lineRule="atLeast"/>
        <w:ind w:firstLine="567"/>
        <w:jc w:val="both"/>
        <w:rPr>
          <w:color w:val="000000"/>
        </w:rPr>
      </w:pPr>
      <w:r>
        <w:rPr>
          <w:color w:val="000000"/>
          <w:sz w:val="18"/>
          <w:szCs w:val="18"/>
        </w:rPr>
        <w:t>9) Şartnamenin satın alındığına dair makbuz aslı</w:t>
      </w:r>
    </w:p>
    <w:p w:rsidR="00E075E4" w:rsidRDefault="00E075E4" w:rsidP="00E075E4">
      <w:pPr>
        <w:spacing w:line="240" w:lineRule="atLeast"/>
        <w:ind w:firstLine="567"/>
        <w:jc w:val="both"/>
        <w:rPr>
          <w:color w:val="000000"/>
        </w:rPr>
      </w:pPr>
      <w:r>
        <w:rPr>
          <w:color w:val="000000"/>
          <w:sz w:val="18"/>
          <w:szCs w:val="18"/>
        </w:rPr>
        <w:t>10) Vergi Borcu Yoktur belgesi ve Sosyal Güvenlik Kurumuna borcu olmadığına ilişkin belge</w:t>
      </w:r>
    </w:p>
    <w:p w:rsidR="00E075E4" w:rsidRDefault="00E075E4" w:rsidP="00E075E4">
      <w:pPr>
        <w:spacing w:line="240" w:lineRule="atLeast"/>
        <w:ind w:firstLine="567"/>
        <w:jc w:val="both"/>
        <w:rPr>
          <w:color w:val="000000"/>
        </w:rPr>
      </w:pPr>
      <w:r>
        <w:rPr>
          <w:color w:val="000000"/>
          <w:sz w:val="18"/>
          <w:szCs w:val="18"/>
        </w:rPr>
        <w:lastRenderedPageBreak/>
        <w:t>11) Ortak girişim olması halinde Noter tasdikli Ortak Girişim Beyannamesi</w:t>
      </w:r>
    </w:p>
    <w:p w:rsidR="00E075E4" w:rsidRDefault="00E075E4" w:rsidP="00E075E4">
      <w:pPr>
        <w:spacing w:line="240" w:lineRule="atLeast"/>
        <w:ind w:firstLine="567"/>
        <w:jc w:val="both"/>
        <w:rPr>
          <w:color w:val="000000"/>
        </w:rPr>
      </w:pPr>
      <w:r>
        <w:rPr>
          <w:color w:val="000000"/>
          <w:sz w:val="18"/>
          <w:szCs w:val="18"/>
        </w:rPr>
        <w:t>C - Ortak Girişim olması halinde:</w:t>
      </w:r>
    </w:p>
    <w:p w:rsidR="00E075E4" w:rsidRDefault="00E075E4" w:rsidP="00E075E4">
      <w:pPr>
        <w:spacing w:line="240" w:lineRule="atLeast"/>
        <w:ind w:firstLine="567"/>
        <w:jc w:val="both"/>
        <w:rPr>
          <w:color w:val="000000"/>
        </w:rPr>
      </w:pPr>
      <w:r>
        <w:rPr>
          <w:color w:val="000000"/>
          <w:sz w:val="18"/>
          <w:szCs w:val="18"/>
        </w:rPr>
        <w:t>Ortak girişimi oluşturan gerçek veya tüzel kişilerden her biri için, bu maddedeki (A) veya (B) bentlerinde belirtilen belgeler istenecektir.</w:t>
      </w:r>
    </w:p>
    <w:p w:rsidR="00E075E4" w:rsidRDefault="00E075E4" w:rsidP="00E075E4">
      <w:pPr>
        <w:spacing w:line="240" w:lineRule="atLeast"/>
        <w:ind w:firstLine="567"/>
        <w:jc w:val="both"/>
        <w:rPr>
          <w:color w:val="000000"/>
        </w:rPr>
      </w:pPr>
      <w:r>
        <w:rPr>
          <w:color w:val="000000"/>
          <w:sz w:val="18"/>
          <w:szCs w:val="18"/>
        </w:rPr>
        <w:t>5 - Geçici Teminat: Tahmin edilen bedel üzerinden %3 (</w:t>
      </w:r>
      <w:r>
        <w:rPr>
          <w:rStyle w:val="spelle"/>
          <w:rFonts w:eastAsiaTheme="majorEastAsia"/>
          <w:color w:val="000000"/>
          <w:sz w:val="18"/>
          <w:szCs w:val="18"/>
        </w:rPr>
        <w:t>yüzdeüç</w:t>
      </w:r>
      <w:r>
        <w:rPr>
          <w:color w:val="000000"/>
          <w:sz w:val="18"/>
          <w:szCs w:val="18"/>
        </w:rPr>
        <w:t>) oranında hesap edilerek alınacaktır.</w:t>
      </w:r>
    </w:p>
    <w:p w:rsidR="00E075E4" w:rsidRDefault="00E075E4" w:rsidP="00E075E4">
      <w:pPr>
        <w:spacing w:line="240" w:lineRule="atLeast"/>
        <w:ind w:firstLine="567"/>
        <w:jc w:val="both"/>
        <w:rPr>
          <w:color w:val="000000"/>
        </w:rPr>
      </w:pPr>
      <w:r>
        <w:rPr>
          <w:color w:val="000000"/>
          <w:sz w:val="18"/>
          <w:szCs w:val="18"/>
        </w:rPr>
        <w:t>6 - Kesin Teminat: İhale bedeli üzerinden %6 (</w:t>
      </w:r>
      <w:r>
        <w:rPr>
          <w:rStyle w:val="spelle"/>
          <w:rFonts w:eastAsiaTheme="majorEastAsia"/>
          <w:color w:val="000000"/>
          <w:sz w:val="18"/>
          <w:szCs w:val="18"/>
        </w:rPr>
        <w:t>yüzdealtı</w:t>
      </w:r>
      <w:r>
        <w:rPr>
          <w:color w:val="000000"/>
          <w:sz w:val="18"/>
          <w:szCs w:val="18"/>
        </w:rPr>
        <w:t>) oranında hesap edilerek alınacaktır.</w:t>
      </w:r>
    </w:p>
    <w:p w:rsidR="00E075E4" w:rsidRDefault="00E075E4" w:rsidP="00E075E4">
      <w:pPr>
        <w:spacing w:line="240" w:lineRule="atLeast"/>
        <w:ind w:firstLine="567"/>
        <w:jc w:val="both"/>
        <w:rPr>
          <w:color w:val="000000"/>
        </w:rPr>
      </w:pPr>
      <w:r>
        <w:rPr>
          <w:color w:val="000000"/>
          <w:sz w:val="18"/>
          <w:szCs w:val="18"/>
        </w:rPr>
        <w:t>7 - Tekliflerin hazırlanması: Kapalı teklif usulünde teklifler yazılı olarak yapılır. Teklif mektubu bir zarfa konulup kapatıldıktan sonra zarfın üzerine isteklinin adı soyadı tebligata esas olarak göstereceği açık adresi yazılır.</w:t>
      </w:r>
    </w:p>
    <w:p w:rsidR="00E075E4" w:rsidRDefault="00E075E4" w:rsidP="00E075E4">
      <w:pPr>
        <w:spacing w:line="240" w:lineRule="atLeast"/>
        <w:ind w:firstLine="567"/>
        <w:jc w:val="both"/>
        <w:rPr>
          <w:color w:val="000000"/>
        </w:rPr>
      </w:pPr>
      <w:r>
        <w:rPr>
          <w:color w:val="000000"/>
          <w:sz w:val="18"/>
          <w:szCs w:val="18"/>
        </w:rPr>
        <w:t>Zarfın yapıştırılan yeri istekli tarafından imzalanır veya mühürlenir. Bu zarf geçici teminata ait alındı veya banka teminat mektubu ve istenilen diğer belgelerle birlikte ikinci bir zarfa konularak kapatılır. Dış zarfın üzerine isteklinin adı soyadı ile açık adresi ve teklifin hangi işe ait olduğu yazılır.</w:t>
      </w:r>
    </w:p>
    <w:p w:rsidR="00E075E4" w:rsidRDefault="00E075E4" w:rsidP="00E075E4">
      <w:pPr>
        <w:spacing w:line="240" w:lineRule="atLeast"/>
        <w:ind w:firstLine="567"/>
        <w:jc w:val="both"/>
        <w:rPr>
          <w:color w:val="000000"/>
        </w:rPr>
      </w:pPr>
      <w:r>
        <w:rPr>
          <w:color w:val="000000"/>
          <w:sz w:val="18"/>
          <w:szCs w:val="18"/>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w:t>
      </w:r>
      <w:r>
        <w:rPr>
          <w:rStyle w:val="apple-converted-space"/>
          <w:color w:val="000000"/>
          <w:sz w:val="18"/>
          <w:szCs w:val="18"/>
        </w:rPr>
        <w:t> </w:t>
      </w:r>
      <w:r>
        <w:rPr>
          <w:rStyle w:val="spelle"/>
          <w:rFonts w:eastAsiaTheme="majorEastAsia"/>
          <w:color w:val="000000"/>
          <w:sz w:val="18"/>
          <w:szCs w:val="18"/>
        </w:rPr>
        <w:t>reddolunarak</w:t>
      </w:r>
      <w:r>
        <w:rPr>
          <w:rStyle w:val="apple-converted-space"/>
          <w:color w:val="000000"/>
          <w:sz w:val="18"/>
          <w:szCs w:val="18"/>
        </w:rPr>
        <w:t> </w:t>
      </w:r>
      <w:r>
        <w:rPr>
          <w:color w:val="000000"/>
          <w:sz w:val="18"/>
          <w:szCs w:val="18"/>
        </w:rPr>
        <w:t>hiç yapılmamış sayılır.</w:t>
      </w:r>
    </w:p>
    <w:p w:rsidR="00E075E4" w:rsidRDefault="00E075E4" w:rsidP="00E075E4">
      <w:pPr>
        <w:spacing w:line="240" w:lineRule="atLeast"/>
        <w:ind w:firstLine="567"/>
        <w:jc w:val="both"/>
        <w:rPr>
          <w:color w:val="000000"/>
        </w:rPr>
      </w:pPr>
      <w:r>
        <w:rPr>
          <w:color w:val="000000"/>
          <w:sz w:val="18"/>
          <w:szCs w:val="18"/>
        </w:rPr>
        <w:t>8 - Teklifler ilanda belirtilen ihale saatine kadar, sıra numaralı alındılar karşılığında İl Özel İdaresi Ruhsat ve Denetim Müdürlüğü (İhsaniye Mahallesi, Zübeyde Hanım</w:t>
      </w:r>
      <w:r>
        <w:rPr>
          <w:rStyle w:val="apple-converted-space"/>
          <w:color w:val="000000"/>
          <w:sz w:val="18"/>
          <w:szCs w:val="18"/>
        </w:rPr>
        <w:t> </w:t>
      </w:r>
      <w:r>
        <w:rPr>
          <w:rStyle w:val="spelle"/>
          <w:rFonts w:eastAsiaTheme="majorEastAsia"/>
          <w:color w:val="000000"/>
          <w:sz w:val="18"/>
          <w:szCs w:val="18"/>
        </w:rPr>
        <w:t>Cad</w:t>
      </w:r>
      <w:r>
        <w:rPr>
          <w:color w:val="000000"/>
          <w:sz w:val="18"/>
          <w:szCs w:val="18"/>
        </w:rPr>
        <w:t>, No: 97 AMASYA adresindeki) ihale komisyon başkanına verilir. Alındı numarası zarfın üzerine yazılır. Teklifler iadeli taahhütlü olarak da gönderilebilir. Bu takdirde dış zarfın üzerine komisyon başkanlığının adresi ile hangi işe ait olduğu, isteklinin adı ve soyadı ile açık adresi yazılır.</w:t>
      </w:r>
    </w:p>
    <w:p w:rsidR="00E075E4" w:rsidRDefault="00E075E4" w:rsidP="00E075E4">
      <w:pPr>
        <w:spacing w:line="240" w:lineRule="atLeast"/>
        <w:ind w:firstLine="567"/>
        <w:jc w:val="both"/>
        <w:rPr>
          <w:color w:val="000000"/>
        </w:rPr>
      </w:pPr>
      <w:r>
        <w:rPr>
          <w:color w:val="000000"/>
          <w:sz w:val="18"/>
          <w:szCs w:val="18"/>
        </w:rPr>
        <w:t>Posta ile gönderilecek tekliflerin de ilanda belirtilen ihale saatine kadar ihale komisyon başkanlığına (Amasya İl Özel İdaresi Ruhsat ve Denetim Müdürlüğü) ulaşması şarttır. Postadaki gecikme nedeniyle işleme konulmayacak olan tekliflerin alınış zamanı bir tutanakla tespit edilir. Komisyon başkanlığına verilen teklifler herhangi bir sebeple geri alınamaz.</w:t>
      </w:r>
    </w:p>
    <w:p w:rsidR="00E075E4" w:rsidRDefault="00E075E4" w:rsidP="00E075E4">
      <w:pPr>
        <w:spacing w:line="240" w:lineRule="atLeast"/>
        <w:ind w:firstLine="567"/>
        <w:jc w:val="both"/>
        <w:rPr>
          <w:color w:val="000000"/>
        </w:rPr>
      </w:pPr>
      <w:r>
        <w:rPr>
          <w:color w:val="000000"/>
          <w:sz w:val="18"/>
          <w:szCs w:val="18"/>
        </w:rPr>
        <w:t>9 - İş bu ilan içeriği genel bilgi mahiyetinde olup, ihalede şartname hükümleri uygulanacaktır.</w:t>
      </w:r>
    </w:p>
    <w:p w:rsidR="00E075E4" w:rsidRDefault="00E075E4" w:rsidP="00E075E4">
      <w:pPr>
        <w:spacing w:line="240" w:lineRule="atLeast"/>
        <w:ind w:firstLine="567"/>
        <w:jc w:val="both"/>
        <w:rPr>
          <w:color w:val="000000"/>
        </w:rPr>
      </w:pPr>
      <w:r>
        <w:rPr>
          <w:color w:val="000000"/>
          <w:sz w:val="18"/>
          <w:szCs w:val="18"/>
        </w:rPr>
        <w:t>10 - İstekliler, 2886 sayılı Kanunun gerek 5</w:t>
      </w:r>
      <w:r>
        <w:rPr>
          <w:rStyle w:val="apple-converted-space"/>
          <w:color w:val="000000"/>
          <w:sz w:val="18"/>
          <w:szCs w:val="18"/>
        </w:rPr>
        <w:t> </w:t>
      </w:r>
      <w:r>
        <w:rPr>
          <w:rStyle w:val="spelle"/>
          <w:rFonts w:eastAsiaTheme="majorEastAsia"/>
          <w:color w:val="000000"/>
          <w:sz w:val="18"/>
          <w:szCs w:val="18"/>
        </w:rPr>
        <w:t>nci</w:t>
      </w:r>
      <w:r>
        <w:rPr>
          <w:rStyle w:val="apple-converted-space"/>
          <w:color w:val="000000"/>
          <w:sz w:val="18"/>
          <w:szCs w:val="18"/>
        </w:rPr>
        <w:t> </w:t>
      </w:r>
      <w:r>
        <w:rPr>
          <w:color w:val="000000"/>
          <w:sz w:val="18"/>
          <w:szCs w:val="18"/>
        </w:rPr>
        <w:t>maddesi gerekse 16</w:t>
      </w:r>
      <w:r>
        <w:rPr>
          <w:rStyle w:val="apple-converted-space"/>
          <w:color w:val="000000"/>
          <w:sz w:val="18"/>
          <w:szCs w:val="18"/>
        </w:rPr>
        <w:t> </w:t>
      </w:r>
      <w:r>
        <w:rPr>
          <w:rStyle w:val="spelle"/>
          <w:rFonts w:eastAsiaTheme="majorEastAsia"/>
          <w:color w:val="000000"/>
          <w:sz w:val="18"/>
          <w:szCs w:val="18"/>
        </w:rPr>
        <w:t>ncı</w:t>
      </w:r>
      <w:r>
        <w:rPr>
          <w:rStyle w:val="apple-converted-space"/>
          <w:color w:val="000000"/>
          <w:sz w:val="18"/>
          <w:szCs w:val="18"/>
        </w:rPr>
        <w:t> </w:t>
      </w:r>
      <w:r>
        <w:rPr>
          <w:color w:val="000000"/>
          <w:sz w:val="18"/>
          <w:szCs w:val="18"/>
        </w:rPr>
        <w:t>maddeye binaen şartnamelerde gösterilen bu belgeleri eksiksiz vermek zorundadırlar. Aksi halde ihaleye katılamazlar.</w:t>
      </w:r>
    </w:p>
    <w:p w:rsidR="00E075E4" w:rsidRDefault="00E075E4" w:rsidP="00E075E4">
      <w:pPr>
        <w:spacing w:line="240" w:lineRule="atLeast"/>
        <w:ind w:firstLine="567"/>
        <w:jc w:val="both"/>
        <w:rPr>
          <w:color w:val="000000"/>
        </w:rPr>
      </w:pPr>
      <w:r>
        <w:rPr>
          <w:color w:val="000000"/>
          <w:sz w:val="18"/>
          <w:szCs w:val="18"/>
        </w:rPr>
        <w:t>11 - İhaleye katılacak olanların geçici teminat ve şartname bedelini Halk Bankası Amasya Şb. Halk Bankası Amasya Şb.TR76 0001 2009 3000 0005 0000 14</w:t>
      </w:r>
      <w:r>
        <w:rPr>
          <w:rStyle w:val="apple-converted-space"/>
          <w:color w:val="000000"/>
          <w:sz w:val="18"/>
          <w:szCs w:val="18"/>
        </w:rPr>
        <w:t> </w:t>
      </w:r>
      <w:r>
        <w:rPr>
          <w:rStyle w:val="spelle"/>
          <w:rFonts w:eastAsiaTheme="majorEastAsia"/>
          <w:color w:val="000000"/>
          <w:sz w:val="18"/>
          <w:szCs w:val="18"/>
        </w:rPr>
        <w:t>nolu</w:t>
      </w:r>
      <w:r>
        <w:rPr>
          <w:rStyle w:val="apple-converted-space"/>
          <w:color w:val="000000"/>
          <w:sz w:val="18"/>
          <w:szCs w:val="18"/>
        </w:rPr>
        <w:t> </w:t>
      </w:r>
      <w:r>
        <w:rPr>
          <w:color w:val="000000"/>
          <w:sz w:val="18"/>
          <w:szCs w:val="18"/>
        </w:rPr>
        <w:t>İl Özel İdaresi hesabına yatırmış olmaları. (Banka Dekontlarının İhale Komisyonuna İbraz edilmesi zorunludur.)</w:t>
      </w:r>
    </w:p>
    <w:p w:rsidR="00E075E4" w:rsidRDefault="00E075E4" w:rsidP="00E075E4">
      <w:pPr>
        <w:spacing w:line="240" w:lineRule="atLeast"/>
        <w:ind w:firstLine="567"/>
        <w:jc w:val="both"/>
        <w:rPr>
          <w:color w:val="000000"/>
        </w:rPr>
      </w:pPr>
      <w:r>
        <w:rPr>
          <w:color w:val="000000"/>
          <w:sz w:val="18"/>
          <w:szCs w:val="18"/>
        </w:rPr>
        <w:t>12 - İhale Şartnamesi ve ekleri İdaremizin www.amasyaozelidare.gov.tr adresinden ve Amasya İl Özel İdaresi Ruhsat ve Denetim Müdürlüğünden görülebilir.</w:t>
      </w:r>
    </w:p>
    <w:p w:rsidR="00E075E4" w:rsidRDefault="00E075E4" w:rsidP="00E075E4">
      <w:pPr>
        <w:spacing w:line="240" w:lineRule="atLeast"/>
        <w:ind w:firstLine="567"/>
        <w:jc w:val="both"/>
        <w:rPr>
          <w:color w:val="000000"/>
        </w:rPr>
      </w:pPr>
      <w:r>
        <w:rPr>
          <w:color w:val="000000"/>
          <w:sz w:val="18"/>
          <w:szCs w:val="18"/>
        </w:rPr>
        <w:t>İletişim: 0358 210 00</w:t>
      </w:r>
      <w:r>
        <w:rPr>
          <w:rStyle w:val="apple-converted-space"/>
          <w:color w:val="000000"/>
          <w:sz w:val="18"/>
          <w:szCs w:val="18"/>
        </w:rPr>
        <w:t> </w:t>
      </w:r>
      <w:r>
        <w:rPr>
          <w:rStyle w:val="grame"/>
          <w:rFonts w:eastAsiaTheme="majorEastAsia"/>
          <w:color w:val="000000"/>
          <w:sz w:val="18"/>
          <w:szCs w:val="18"/>
        </w:rPr>
        <w:t>50</w:t>
      </w:r>
      <w:r>
        <w:rPr>
          <w:rStyle w:val="apple-converted-space"/>
          <w:color w:val="000000"/>
          <w:sz w:val="18"/>
          <w:szCs w:val="18"/>
        </w:rPr>
        <w:t> </w:t>
      </w:r>
      <w:r>
        <w:rPr>
          <w:rStyle w:val="grame"/>
          <w:rFonts w:eastAsiaTheme="majorEastAsia"/>
          <w:color w:val="000000"/>
          <w:sz w:val="18"/>
          <w:szCs w:val="18"/>
        </w:rPr>
        <w:t>  Dahili</w:t>
      </w:r>
      <w:r>
        <w:rPr>
          <w:color w:val="000000"/>
          <w:sz w:val="18"/>
          <w:szCs w:val="18"/>
        </w:rPr>
        <w:t>: 255-254-252 den bilgi alınabilir.</w:t>
      </w:r>
    </w:p>
    <w:p w:rsidR="00E075E4" w:rsidRDefault="00E075E4" w:rsidP="00E075E4">
      <w:pPr>
        <w:spacing w:line="240" w:lineRule="atLeast"/>
        <w:ind w:firstLine="567"/>
        <w:jc w:val="both"/>
        <w:rPr>
          <w:color w:val="000000"/>
        </w:rPr>
      </w:pPr>
      <w:r>
        <w:rPr>
          <w:color w:val="000000"/>
          <w:sz w:val="18"/>
          <w:szCs w:val="18"/>
        </w:rPr>
        <w:t>İlan olunur.</w:t>
      </w:r>
    </w:p>
    <w:p w:rsidR="00E075E4" w:rsidRDefault="00E075E4" w:rsidP="00E075E4">
      <w:pPr>
        <w:spacing w:line="240" w:lineRule="atLeast"/>
        <w:ind w:firstLine="567"/>
        <w:jc w:val="right"/>
        <w:rPr>
          <w:color w:val="000000"/>
        </w:rPr>
      </w:pPr>
      <w:r>
        <w:rPr>
          <w:color w:val="000000"/>
          <w:sz w:val="18"/>
          <w:szCs w:val="18"/>
        </w:rPr>
        <w:t>808/1-1</w:t>
      </w:r>
    </w:p>
    <w:p w:rsidR="00E075E4" w:rsidRDefault="00E075E4" w:rsidP="00E075E4">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F159AE" w:rsidRDefault="00F159AE" w:rsidP="00E075E4"/>
    <w:p w:rsidR="00E075E4" w:rsidRDefault="00E075E4" w:rsidP="00E075E4"/>
    <w:p w:rsidR="00E075E4" w:rsidRDefault="00E075E4" w:rsidP="00E075E4"/>
    <w:p w:rsidR="000F6853" w:rsidRDefault="000F6853" w:rsidP="00E075E4"/>
    <w:p w:rsidR="000F6853" w:rsidRDefault="000F6853" w:rsidP="00E075E4"/>
    <w:p w:rsidR="000F6853" w:rsidRDefault="000F6853" w:rsidP="00E075E4"/>
    <w:p w:rsidR="000F6853" w:rsidRDefault="000F6853" w:rsidP="00E075E4"/>
    <w:p w:rsidR="000F6853" w:rsidRDefault="000F6853" w:rsidP="00E075E4"/>
    <w:p w:rsidR="000F6853" w:rsidRDefault="000F6853" w:rsidP="00E075E4"/>
    <w:p w:rsidR="000F6853" w:rsidRDefault="000F6853" w:rsidP="00E075E4"/>
    <w:p w:rsidR="000F6853" w:rsidRDefault="000F6853" w:rsidP="00E075E4"/>
    <w:p w:rsidR="000F6853" w:rsidRDefault="000F6853" w:rsidP="00E075E4"/>
    <w:p w:rsidR="000F6853" w:rsidRDefault="000F6853" w:rsidP="00E075E4"/>
    <w:p w:rsidR="000F6853" w:rsidRDefault="000F6853" w:rsidP="00E075E4"/>
    <w:p w:rsidR="000F6853" w:rsidRDefault="000F6853" w:rsidP="00E075E4"/>
    <w:p w:rsidR="000F6853" w:rsidRDefault="000F6853" w:rsidP="00E075E4"/>
    <w:p w:rsidR="000F6853" w:rsidRDefault="000F6853" w:rsidP="00E075E4"/>
    <w:p w:rsidR="000F6853" w:rsidRDefault="000F6853" w:rsidP="00E075E4"/>
    <w:p w:rsidR="000F6853" w:rsidRDefault="000F6853" w:rsidP="00E075E4"/>
    <w:p w:rsidR="000F6853" w:rsidRDefault="000F6853" w:rsidP="00E075E4"/>
    <w:p w:rsidR="000F6853" w:rsidRDefault="000F6853" w:rsidP="00E075E4"/>
    <w:p w:rsidR="000F6853" w:rsidRDefault="000F6853" w:rsidP="00E075E4"/>
    <w:p w:rsidR="000F6853" w:rsidRDefault="000F6853" w:rsidP="00E075E4"/>
    <w:p w:rsidR="000F6853" w:rsidRDefault="000F6853" w:rsidP="00E075E4"/>
    <w:p w:rsidR="007C18D6" w:rsidRDefault="007C18D6" w:rsidP="00E075E4"/>
    <w:p w:rsidR="007C18D6" w:rsidRDefault="007C18D6" w:rsidP="00E075E4"/>
    <w:p w:rsidR="000F6853" w:rsidRDefault="000F6853" w:rsidP="00E075E4"/>
    <w:p w:rsidR="000F6853" w:rsidRPr="00E075E4" w:rsidRDefault="000F6853" w:rsidP="00E075E4"/>
    <w:sectPr w:rsidR="000F6853" w:rsidRPr="00E075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87F" w:rsidRDefault="00A5187F" w:rsidP="00B06E28">
      <w:r>
        <w:separator/>
      </w:r>
    </w:p>
  </w:endnote>
  <w:endnote w:type="continuationSeparator" w:id="0">
    <w:p w:rsidR="00A5187F" w:rsidRDefault="00A5187F" w:rsidP="00B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87F" w:rsidRDefault="00A5187F" w:rsidP="00B06E28">
      <w:r>
        <w:separator/>
      </w:r>
    </w:p>
  </w:footnote>
  <w:footnote w:type="continuationSeparator" w:id="0">
    <w:p w:rsidR="00A5187F" w:rsidRDefault="00A5187F" w:rsidP="00B06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065CB"/>
    <w:rsid w:val="000234B3"/>
    <w:rsid w:val="00025A88"/>
    <w:rsid w:val="000326B6"/>
    <w:rsid w:val="00037C12"/>
    <w:rsid w:val="00041D20"/>
    <w:rsid w:val="0005765C"/>
    <w:rsid w:val="00057EE9"/>
    <w:rsid w:val="000631BD"/>
    <w:rsid w:val="000650A2"/>
    <w:rsid w:val="000726DA"/>
    <w:rsid w:val="000852EA"/>
    <w:rsid w:val="00086B1C"/>
    <w:rsid w:val="000A2AA5"/>
    <w:rsid w:val="000B2137"/>
    <w:rsid w:val="000B45AB"/>
    <w:rsid w:val="000B4B33"/>
    <w:rsid w:val="000D38E6"/>
    <w:rsid w:val="000D6F6F"/>
    <w:rsid w:val="000F0274"/>
    <w:rsid w:val="000F6853"/>
    <w:rsid w:val="000F6CDE"/>
    <w:rsid w:val="00100E58"/>
    <w:rsid w:val="001043AB"/>
    <w:rsid w:val="00113AC0"/>
    <w:rsid w:val="00116F71"/>
    <w:rsid w:val="001170E7"/>
    <w:rsid w:val="0013012E"/>
    <w:rsid w:val="001323F6"/>
    <w:rsid w:val="001331A5"/>
    <w:rsid w:val="00134999"/>
    <w:rsid w:val="00137D87"/>
    <w:rsid w:val="001430C6"/>
    <w:rsid w:val="001439A9"/>
    <w:rsid w:val="00147AFF"/>
    <w:rsid w:val="001514EF"/>
    <w:rsid w:val="001529F9"/>
    <w:rsid w:val="00167477"/>
    <w:rsid w:val="00181719"/>
    <w:rsid w:val="00191604"/>
    <w:rsid w:val="00195AFE"/>
    <w:rsid w:val="001A1284"/>
    <w:rsid w:val="001A4EAD"/>
    <w:rsid w:val="001A535C"/>
    <w:rsid w:val="001B1DA7"/>
    <w:rsid w:val="001C17A0"/>
    <w:rsid w:val="001E3D92"/>
    <w:rsid w:val="001F0B09"/>
    <w:rsid w:val="001F1294"/>
    <w:rsid w:val="001F778C"/>
    <w:rsid w:val="001F7A9E"/>
    <w:rsid w:val="00200F53"/>
    <w:rsid w:val="0020124B"/>
    <w:rsid w:val="002076E3"/>
    <w:rsid w:val="0022127A"/>
    <w:rsid w:val="0024022D"/>
    <w:rsid w:val="00242B81"/>
    <w:rsid w:val="002525E4"/>
    <w:rsid w:val="0026304C"/>
    <w:rsid w:val="00264796"/>
    <w:rsid w:val="00277845"/>
    <w:rsid w:val="00281D91"/>
    <w:rsid w:val="002844C5"/>
    <w:rsid w:val="00291C22"/>
    <w:rsid w:val="002A681D"/>
    <w:rsid w:val="002B6143"/>
    <w:rsid w:val="002B7D37"/>
    <w:rsid w:val="002D1872"/>
    <w:rsid w:val="002D28D1"/>
    <w:rsid w:val="002D6982"/>
    <w:rsid w:val="002E288F"/>
    <w:rsid w:val="002E7034"/>
    <w:rsid w:val="003109F8"/>
    <w:rsid w:val="00316A82"/>
    <w:rsid w:val="00331D8D"/>
    <w:rsid w:val="00337155"/>
    <w:rsid w:val="00357387"/>
    <w:rsid w:val="00367BED"/>
    <w:rsid w:val="0037468D"/>
    <w:rsid w:val="00382ECE"/>
    <w:rsid w:val="003837EA"/>
    <w:rsid w:val="0039190D"/>
    <w:rsid w:val="003A36E3"/>
    <w:rsid w:val="003A43A1"/>
    <w:rsid w:val="003A5671"/>
    <w:rsid w:val="003A6DB8"/>
    <w:rsid w:val="003B2278"/>
    <w:rsid w:val="003B6331"/>
    <w:rsid w:val="003C03F7"/>
    <w:rsid w:val="003C3BF1"/>
    <w:rsid w:val="003D54EA"/>
    <w:rsid w:val="003F374B"/>
    <w:rsid w:val="003F609C"/>
    <w:rsid w:val="003F7BDF"/>
    <w:rsid w:val="00400ECB"/>
    <w:rsid w:val="004157C8"/>
    <w:rsid w:val="004203CC"/>
    <w:rsid w:val="00421C7F"/>
    <w:rsid w:val="00440F34"/>
    <w:rsid w:val="0044186F"/>
    <w:rsid w:val="00442164"/>
    <w:rsid w:val="00445C45"/>
    <w:rsid w:val="00447407"/>
    <w:rsid w:val="004604CB"/>
    <w:rsid w:val="0046104B"/>
    <w:rsid w:val="004673E8"/>
    <w:rsid w:val="004679A0"/>
    <w:rsid w:val="0047396E"/>
    <w:rsid w:val="00475E92"/>
    <w:rsid w:val="0048765C"/>
    <w:rsid w:val="004A0FDB"/>
    <w:rsid w:val="004A42CE"/>
    <w:rsid w:val="004B39CB"/>
    <w:rsid w:val="004C0359"/>
    <w:rsid w:val="004D3FC7"/>
    <w:rsid w:val="004E6EBC"/>
    <w:rsid w:val="004F28FB"/>
    <w:rsid w:val="004F6E23"/>
    <w:rsid w:val="005027FC"/>
    <w:rsid w:val="00505A05"/>
    <w:rsid w:val="005212C1"/>
    <w:rsid w:val="00530241"/>
    <w:rsid w:val="00530254"/>
    <w:rsid w:val="00534F3C"/>
    <w:rsid w:val="00536A01"/>
    <w:rsid w:val="0054203F"/>
    <w:rsid w:val="00543D64"/>
    <w:rsid w:val="00547483"/>
    <w:rsid w:val="005531BE"/>
    <w:rsid w:val="0055657E"/>
    <w:rsid w:val="00557F5D"/>
    <w:rsid w:val="00575866"/>
    <w:rsid w:val="00587261"/>
    <w:rsid w:val="005929F7"/>
    <w:rsid w:val="005A56D2"/>
    <w:rsid w:val="005A6E98"/>
    <w:rsid w:val="005A75C4"/>
    <w:rsid w:val="005B45F7"/>
    <w:rsid w:val="005B4D5A"/>
    <w:rsid w:val="005C0061"/>
    <w:rsid w:val="005C201A"/>
    <w:rsid w:val="005D55C5"/>
    <w:rsid w:val="005D5AB1"/>
    <w:rsid w:val="005D6980"/>
    <w:rsid w:val="005E605C"/>
    <w:rsid w:val="005E75D5"/>
    <w:rsid w:val="005F02FE"/>
    <w:rsid w:val="005F4774"/>
    <w:rsid w:val="00604C52"/>
    <w:rsid w:val="00617075"/>
    <w:rsid w:val="00652BCB"/>
    <w:rsid w:val="006532E4"/>
    <w:rsid w:val="00656154"/>
    <w:rsid w:val="00673549"/>
    <w:rsid w:val="0068477E"/>
    <w:rsid w:val="00686D47"/>
    <w:rsid w:val="00695CF0"/>
    <w:rsid w:val="00697327"/>
    <w:rsid w:val="006A1B16"/>
    <w:rsid w:val="006B59FF"/>
    <w:rsid w:val="006D6C6D"/>
    <w:rsid w:val="006E3EA2"/>
    <w:rsid w:val="00716D15"/>
    <w:rsid w:val="0072349F"/>
    <w:rsid w:val="00727712"/>
    <w:rsid w:val="007505FC"/>
    <w:rsid w:val="00750CFD"/>
    <w:rsid w:val="00751CF0"/>
    <w:rsid w:val="00755D77"/>
    <w:rsid w:val="00780129"/>
    <w:rsid w:val="00780ABE"/>
    <w:rsid w:val="007857DB"/>
    <w:rsid w:val="00787C24"/>
    <w:rsid w:val="007940CB"/>
    <w:rsid w:val="007A5E44"/>
    <w:rsid w:val="007B665C"/>
    <w:rsid w:val="007C18D6"/>
    <w:rsid w:val="007D1773"/>
    <w:rsid w:val="007F5D46"/>
    <w:rsid w:val="00825E4C"/>
    <w:rsid w:val="008371F0"/>
    <w:rsid w:val="0084367A"/>
    <w:rsid w:val="00843E76"/>
    <w:rsid w:val="00857D80"/>
    <w:rsid w:val="00863A68"/>
    <w:rsid w:val="008670D0"/>
    <w:rsid w:val="00867A2D"/>
    <w:rsid w:val="00875A25"/>
    <w:rsid w:val="00881206"/>
    <w:rsid w:val="00882133"/>
    <w:rsid w:val="00883DFE"/>
    <w:rsid w:val="00887875"/>
    <w:rsid w:val="008A2D43"/>
    <w:rsid w:val="008A5602"/>
    <w:rsid w:val="008B2EDF"/>
    <w:rsid w:val="008B3E8D"/>
    <w:rsid w:val="008B400F"/>
    <w:rsid w:val="008C065A"/>
    <w:rsid w:val="008C3B3B"/>
    <w:rsid w:val="008D60BF"/>
    <w:rsid w:val="008D7440"/>
    <w:rsid w:val="00901022"/>
    <w:rsid w:val="00906E31"/>
    <w:rsid w:val="00927B1C"/>
    <w:rsid w:val="009363CD"/>
    <w:rsid w:val="00942F1A"/>
    <w:rsid w:val="009451BA"/>
    <w:rsid w:val="00951586"/>
    <w:rsid w:val="00960605"/>
    <w:rsid w:val="0096166C"/>
    <w:rsid w:val="00962399"/>
    <w:rsid w:val="009631A8"/>
    <w:rsid w:val="00965E6B"/>
    <w:rsid w:val="00965E70"/>
    <w:rsid w:val="009700D4"/>
    <w:rsid w:val="00982008"/>
    <w:rsid w:val="0098298E"/>
    <w:rsid w:val="00990018"/>
    <w:rsid w:val="009A7523"/>
    <w:rsid w:val="009B38AD"/>
    <w:rsid w:val="009C0464"/>
    <w:rsid w:val="009C37C3"/>
    <w:rsid w:val="009C4C6B"/>
    <w:rsid w:val="009E14B7"/>
    <w:rsid w:val="009E4C1A"/>
    <w:rsid w:val="009F4578"/>
    <w:rsid w:val="009F4B1B"/>
    <w:rsid w:val="009F6206"/>
    <w:rsid w:val="009F6FC2"/>
    <w:rsid w:val="009F73DE"/>
    <w:rsid w:val="00A02318"/>
    <w:rsid w:val="00A30B15"/>
    <w:rsid w:val="00A5187F"/>
    <w:rsid w:val="00A56C28"/>
    <w:rsid w:val="00A619CF"/>
    <w:rsid w:val="00A64B4D"/>
    <w:rsid w:val="00A815F9"/>
    <w:rsid w:val="00A816C0"/>
    <w:rsid w:val="00A82126"/>
    <w:rsid w:val="00A84F10"/>
    <w:rsid w:val="00A91526"/>
    <w:rsid w:val="00A96F85"/>
    <w:rsid w:val="00AB4708"/>
    <w:rsid w:val="00AC0139"/>
    <w:rsid w:val="00AC3AAD"/>
    <w:rsid w:val="00AC6E56"/>
    <w:rsid w:val="00AD2668"/>
    <w:rsid w:val="00AD5448"/>
    <w:rsid w:val="00AE568F"/>
    <w:rsid w:val="00B00EF8"/>
    <w:rsid w:val="00B0195D"/>
    <w:rsid w:val="00B02A68"/>
    <w:rsid w:val="00B03C0C"/>
    <w:rsid w:val="00B06762"/>
    <w:rsid w:val="00B06E28"/>
    <w:rsid w:val="00B15D3C"/>
    <w:rsid w:val="00B21148"/>
    <w:rsid w:val="00B21259"/>
    <w:rsid w:val="00B242BD"/>
    <w:rsid w:val="00B32217"/>
    <w:rsid w:val="00B326C8"/>
    <w:rsid w:val="00B40EC2"/>
    <w:rsid w:val="00B41972"/>
    <w:rsid w:val="00B46896"/>
    <w:rsid w:val="00B7261E"/>
    <w:rsid w:val="00B80751"/>
    <w:rsid w:val="00B875C1"/>
    <w:rsid w:val="00B948F1"/>
    <w:rsid w:val="00B97038"/>
    <w:rsid w:val="00BA057A"/>
    <w:rsid w:val="00BA7B24"/>
    <w:rsid w:val="00BC3ADD"/>
    <w:rsid w:val="00BC4226"/>
    <w:rsid w:val="00BC5417"/>
    <w:rsid w:val="00BC59F9"/>
    <w:rsid w:val="00BC5D57"/>
    <w:rsid w:val="00BD0F55"/>
    <w:rsid w:val="00BD1F6A"/>
    <w:rsid w:val="00BD35FA"/>
    <w:rsid w:val="00BF17BD"/>
    <w:rsid w:val="00BF1B80"/>
    <w:rsid w:val="00C10E52"/>
    <w:rsid w:val="00C2259D"/>
    <w:rsid w:val="00C40F3B"/>
    <w:rsid w:val="00C43A42"/>
    <w:rsid w:val="00C473A4"/>
    <w:rsid w:val="00C53814"/>
    <w:rsid w:val="00C57848"/>
    <w:rsid w:val="00C625EE"/>
    <w:rsid w:val="00C649CA"/>
    <w:rsid w:val="00C67A22"/>
    <w:rsid w:val="00C8198F"/>
    <w:rsid w:val="00C81AD3"/>
    <w:rsid w:val="00C85C6A"/>
    <w:rsid w:val="00C91AF0"/>
    <w:rsid w:val="00C92CD1"/>
    <w:rsid w:val="00C94E11"/>
    <w:rsid w:val="00CA6FBE"/>
    <w:rsid w:val="00CB2C49"/>
    <w:rsid w:val="00CB4394"/>
    <w:rsid w:val="00CC27AC"/>
    <w:rsid w:val="00CC67B3"/>
    <w:rsid w:val="00CD4723"/>
    <w:rsid w:val="00CE5AE1"/>
    <w:rsid w:val="00CF0CF7"/>
    <w:rsid w:val="00CF2D38"/>
    <w:rsid w:val="00CF33E9"/>
    <w:rsid w:val="00D0019E"/>
    <w:rsid w:val="00D02146"/>
    <w:rsid w:val="00D11604"/>
    <w:rsid w:val="00D218EC"/>
    <w:rsid w:val="00D230B5"/>
    <w:rsid w:val="00D31EB2"/>
    <w:rsid w:val="00D32EF0"/>
    <w:rsid w:val="00D51B56"/>
    <w:rsid w:val="00D65E92"/>
    <w:rsid w:val="00D75404"/>
    <w:rsid w:val="00D82C3D"/>
    <w:rsid w:val="00DA7407"/>
    <w:rsid w:val="00DB082D"/>
    <w:rsid w:val="00DC010C"/>
    <w:rsid w:val="00DC5A8B"/>
    <w:rsid w:val="00DD4C0E"/>
    <w:rsid w:val="00DE2115"/>
    <w:rsid w:val="00DE4172"/>
    <w:rsid w:val="00DE692E"/>
    <w:rsid w:val="00DF0D55"/>
    <w:rsid w:val="00DF6D02"/>
    <w:rsid w:val="00E0188B"/>
    <w:rsid w:val="00E0284B"/>
    <w:rsid w:val="00E03C07"/>
    <w:rsid w:val="00E04768"/>
    <w:rsid w:val="00E075E4"/>
    <w:rsid w:val="00E1566D"/>
    <w:rsid w:val="00E17AE1"/>
    <w:rsid w:val="00E250D1"/>
    <w:rsid w:val="00E35CF0"/>
    <w:rsid w:val="00E4370B"/>
    <w:rsid w:val="00E5379C"/>
    <w:rsid w:val="00E53C12"/>
    <w:rsid w:val="00E54455"/>
    <w:rsid w:val="00E632B0"/>
    <w:rsid w:val="00E66BFA"/>
    <w:rsid w:val="00E70547"/>
    <w:rsid w:val="00E841A8"/>
    <w:rsid w:val="00E9116D"/>
    <w:rsid w:val="00E91329"/>
    <w:rsid w:val="00E94745"/>
    <w:rsid w:val="00EA0C97"/>
    <w:rsid w:val="00EA4A33"/>
    <w:rsid w:val="00EA4F88"/>
    <w:rsid w:val="00EA60E0"/>
    <w:rsid w:val="00EC0705"/>
    <w:rsid w:val="00ED3ED8"/>
    <w:rsid w:val="00ED5138"/>
    <w:rsid w:val="00EE1803"/>
    <w:rsid w:val="00EF1081"/>
    <w:rsid w:val="00F0072E"/>
    <w:rsid w:val="00F03408"/>
    <w:rsid w:val="00F059C1"/>
    <w:rsid w:val="00F068A8"/>
    <w:rsid w:val="00F068E6"/>
    <w:rsid w:val="00F07E72"/>
    <w:rsid w:val="00F159AE"/>
    <w:rsid w:val="00F17673"/>
    <w:rsid w:val="00F205F0"/>
    <w:rsid w:val="00F23539"/>
    <w:rsid w:val="00F23B73"/>
    <w:rsid w:val="00F27DD8"/>
    <w:rsid w:val="00F357E4"/>
    <w:rsid w:val="00F443EE"/>
    <w:rsid w:val="00F56F90"/>
    <w:rsid w:val="00F614B9"/>
    <w:rsid w:val="00F66E8A"/>
    <w:rsid w:val="00F8154F"/>
    <w:rsid w:val="00F9078F"/>
    <w:rsid w:val="00FA09FB"/>
    <w:rsid w:val="00FA19E6"/>
    <w:rsid w:val="00FA2196"/>
    <w:rsid w:val="00FB116C"/>
    <w:rsid w:val="00FB1440"/>
    <w:rsid w:val="00FB2736"/>
    <w:rsid w:val="00FB72EB"/>
    <w:rsid w:val="00FB7688"/>
    <w:rsid w:val="00FC5A5E"/>
    <w:rsid w:val="00FD05F5"/>
    <w:rsid w:val="00FD2739"/>
    <w:rsid w:val="00FD6A33"/>
    <w:rsid w:val="00FD75E9"/>
    <w:rsid w:val="00FE38DA"/>
    <w:rsid w:val="00FE3D33"/>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06E28"/>
    <w:pPr>
      <w:tabs>
        <w:tab w:val="center" w:pos="4536"/>
        <w:tab w:val="right" w:pos="9072"/>
      </w:tabs>
    </w:pPr>
  </w:style>
  <w:style w:type="character" w:customStyle="1" w:styleId="stbilgiChar">
    <w:name w:val="Üstbilgi Char"/>
    <w:basedOn w:val="VarsaylanParagrafYazTipi"/>
    <w:link w:val="stbilgi"/>
    <w:uiPriority w:val="99"/>
    <w:rsid w:val="00B06E28"/>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B06E28"/>
    <w:pPr>
      <w:tabs>
        <w:tab w:val="center" w:pos="4536"/>
        <w:tab w:val="right" w:pos="9072"/>
      </w:tabs>
    </w:pPr>
  </w:style>
  <w:style w:type="character" w:customStyle="1" w:styleId="AltbilgiChar">
    <w:name w:val="Altbilgi Char"/>
    <w:basedOn w:val="VarsaylanParagrafYazTipi"/>
    <w:link w:val="Altbilgi"/>
    <w:uiPriority w:val="99"/>
    <w:rsid w:val="00B06E28"/>
    <w:rPr>
      <w:rFonts w:ascii="Times New Roman" w:eastAsia="Times New Roman" w:hAnsi="Times New Roman" w:cs="Times New Roman"/>
      <w:sz w:val="20"/>
      <w:szCs w:val="20"/>
    </w:rPr>
  </w:style>
  <w:style w:type="character" w:styleId="zlenenKpr">
    <w:name w:val="FollowedHyperlink"/>
    <w:basedOn w:val="VarsaylanParagrafYazTipi"/>
    <w:uiPriority w:val="99"/>
    <w:semiHidden/>
    <w:unhideWhenUsed/>
    <w:rsid w:val="00CE5A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29956899">
      <w:bodyDiv w:val="1"/>
      <w:marLeft w:val="0"/>
      <w:marRight w:val="0"/>
      <w:marTop w:val="0"/>
      <w:marBottom w:val="0"/>
      <w:divBdr>
        <w:top w:val="none" w:sz="0" w:space="0" w:color="auto"/>
        <w:left w:val="none" w:sz="0" w:space="0" w:color="auto"/>
        <w:bottom w:val="none" w:sz="0" w:space="0" w:color="auto"/>
        <w:right w:val="none" w:sz="0" w:space="0" w:color="auto"/>
      </w:divBdr>
    </w:div>
    <w:div w:id="51658756">
      <w:bodyDiv w:val="1"/>
      <w:marLeft w:val="0"/>
      <w:marRight w:val="0"/>
      <w:marTop w:val="0"/>
      <w:marBottom w:val="0"/>
      <w:divBdr>
        <w:top w:val="none" w:sz="0" w:space="0" w:color="auto"/>
        <w:left w:val="none" w:sz="0" w:space="0" w:color="auto"/>
        <w:bottom w:val="none" w:sz="0" w:space="0" w:color="auto"/>
        <w:right w:val="none" w:sz="0" w:space="0" w:color="auto"/>
      </w:divBdr>
    </w:div>
    <w:div w:id="81218070">
      <w:bodyDiv w:val="1"/>
      <w:marLeft w:val="0"/>
      <w:marRight w:val="0"/>
      <w:marTop w:val="0"/>
      <w:marBottom w:val="0"/>
      <w:divBdr>
        <w:top w:val="none" w:sz="0" w:space="0" w:color="auto"/>
        <w:left w:val="none" w:sz="0" w:space="0" w:color="auto"/>
        <w:bottom w:val="none" w:sz="0" w:space="0" w:color="auto"/>
        <w:right w:val="none" w:sz="0" w:space="0" w:color="auto"/>
      </w:divBdr>
      <w:divsChild>
        <w:div w:id="252471213">
          <w:marLeft w:val="0"/>
          <w:marRight w:val="0"/>
          <w:marTop w:val="0"/>
          <w:marBottom w:val="0"/>
          <w:divBdr>
            <w:top w:val="none" w:sz="0" w:space="0" w:color="auto"/>
            <w:left w:val="none" w:sz="0" w:space="0" w:color="auto"/>
            <w:bottom w:val="none" w:sz="0" w:space="0" w:color="auto"/>
            <w:right w:val="none" w:sz="0" w:space="0" w:color="auto"/>
          </w:divBdr>
        </w:div>
        <w:div w:id="1961107562">
          <w:marLeft w:val="0"/>
          <w:marRight w:val="0"/>
          <w:marTop w:val="0"/>
          <w:marBottom w:val="0"/>
          <w:divBdr>
            <w:top w:val="single" w:sz="8" w:space="5" w:color="F8F8F8"/>
            <w:left w:val="single" w:sz="8" w:space="2" w:color="F8F8F8"/>
            <w:bottom w:val="single" w:sz="8" w:space="2" w:color="B2B2B2"/>
            <w:right w:val="single" w:sz="8" w:space="2" w:color="B2B2B2"/>
          </w:divBdr>
          <w:divsChild>
            <w:div w:id="2138179080">
              <w:marLeft w:val="0"/>
              <w:marRight w:val="0"/>
              <w:marTop w:val="0"/>
              <w:marBottom w:val="45"/>
              <w:divBdr>
                <w:top w:val="none" w:sz="0" w:space="0" w:color="auto"/>
                <w:left w:val="none" w:sz="0" w:space="0" w:color="auto"/>
                <w:bottom w:val="none" w:sz="0" w:space="0" w:color="auto"/>
                <w:right w:val="none" w:sz="0" w:space="0" w:color="auto"/>
              </w:divBdr>
            </w:div>
          </w:divsChild>
        </w:div>
        <w:div w:id="94054455">
          <w:marLeft w:val="0"/>
          <w:marRight w:val="0"/>
          <w:marTop w:val="0"/>
          <w:marBottom w:val="0"/>
          <w:divBdr>
            <w:top w:val="none" w:sz="0" w:space="0" w:color="auto"/>
            <w:left w:val="none" w:sz="0" w:space="0" w:color="auto"/>
            <w:bottom w:val="none" w:sz="0" w:space="0" w:color="auto"/>
            <w:right w:val="none" w:sz="0" w:space="0" w:color="auto"/>
          </w:divBdr>
        </w:div>
        <w:div w:id="1402413322">
          <w:marLeft w:val="0"/>
          <w:marRight w:val="0"/>
          <w:marTop w:val="0"/>
          <w:marBottom w:val="0"/>
          <w:divBdr>
            <w:top w:val="none" w:sz="0" w:space="0" w:color="auto"/>
            <w:left w:val="none" w:sz="0" w:space="0" w:color="auto"/>
            <w:bottom w:val="none" w:sz="0" w:space="0" w:color="auto"/>
            <w:right w:val="none" w:sz="0" w:space="0" w:color="auto"/>
          </w:divBdr>
        </w:div>
        <w:div w:id="2087416014">
          <w:marLeft w:val="0"/>
          <w:marRight w:val="0"/>
          <w:marTop w:val="0"/>
          <w:marBottom w:val="0"/>
          <w:divBdr>
            <w:top w:val="none" w:sz="0" w:space="0" w:color="auto"/>
            <w:left w:val="none" w:sz="0" w:space="0" w:color="auto"/>
            <w:bottom w:val="none" w:sz="0" w:space="0" w:color="auto"/>
            <w:right w:val="none" w:sz="0" w:space="0" w:color="auto"/>
          </w:divBdr>
        </w:div>
        <w:div w:id="823742457">
          <w:marLeft w:val="0"/>
          <w:marRight w:val="0"/>
          <w:marTop w:val="0"/>
          <w:marBottom w:val="0"/>
          <w:divBdr>
            <w:top w:val="none" w:sz="0" w:space="0" w:color="auto"/>
            <w:left w:val="none" w:sz="0" w:space="0" w:color="auto"/>
            <w:bottom w:val="none" w:sz="0" w:space="0" w:color="auto"/>
            <w:right w:val="none" w:sz="0" w:space="0" w:color="auto"/>
          </w:divBdr>
        </w:div>
        <w:div w:id="276447933">
          <w:marLeft w:val="0"/>
          <w:marRight w:val="0"/>
          <w:marTop w:val="0"/>
          <w:marBottom w:val="150"/>
          <w:divBdr>
            <w:top w:val="none" w:sz="0" w:space="0" w:color="auto"/>
            <w:left w:val="none" w:sz="0" w:space="0" w:color="auto"/>
            <w:bottom w:val="none" w:sz="0" w:space="0" w:color="auto"/>
            <w:right w:val="none" w:sz="0" w:space="0" w:color="auto"/>
          </w:divBdr>
        </w:div>
        <w:div w:id="1925064907">
          <w:marLeft w:val="0"/>
          <w:marRight w:val="0"/>
          <w:marTop w:val="0"/>
          <w:marBottom w:val="0"/>
          <w:divBdr>
            <w:top w:val="none" w:sz="0" w:space="0" w:color="auto"/>
            <w:left w:val="none" w:sz="0" w:space="0" w:color="auto"/>
            <w:bottom w:val="none" w:sz="0" w:space="0" w:color="auto"/>
            <w:right w:val="none" w:sz="0" w:space="0" w:color="auto"/>
          </w:divBdr>
        </w:div>
      </w:divsChild>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199366155">
      <w:bodyDiv w:val="1"/>
      <w:marLeft w:val="0"/>
      <w:marRight w:val="0"/>
      <w:marTop w:val="0"/>
      <w:marBottom w:val="0"/>
      <w:divBdr>
        <w:top w:val="none" w:sz="0" w:space="0" w:color="auto"/>
        <w:left w:val="none" w:sz="0" w:space="0" w:color="auto"/>
        <w:bottom w:val="none" w:sz="0" w:space="0" w:color="auto"/>
        <w:right w:val="none" w:sz="0" w:space="0" w:color="auto"/>
      </w:divBdr>
    </w:div>
    <w:div w:id="210965933">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04622982">
      <w:bodyDiv w:val="1"/>
      <w:marLeft w:val="0"/>
      <w:marRight w:val="0"/>
      <w:marTop w:val="0"/>
      <w:marBottom w:val="0"/>
      <w:divBdr>
        <w:top w:val="none" w:sz="0" w:space="0" w:color="auto"/>
        <w:left w:val="none" w:sz="0" w:space="0" w:color="auto"/>
        <w:bottom w:val="none" w:sz="0" w:space="0" w:color="auto"/>
        <w:right w:val="none" w:sz="0" w:space="0" w:color="auto"/>
      </w:divBdr>
    </w:div>
    <w:div w:id="318578546">
      <w:bodyDiv w:val="1"/>
      <w:marLeft w:val="0"/>
      <w:marRight w:val="0"/>
      <w:marTop w:val="0"/>
      <w:marBottom w:val="0"/>
      <w:divBdr>
        <w:top w:val="none" w:sz="0" w:space="0" w:color="auto"/>
        <w:left w:val="none" w:sz="0" w:space="0" w:color="auto"/>
        <w:bottom w:val="none" w:sz="0" w:space="0" w:color="auto"/>
        <w:right w:val="none" w:sz="0" w:space="0" w:color="auto"/>
      </w:divBdr>
      <w:divsChild>
        <w:div w:id="422845441">
          <w:marLeft w:val="0"/>
          <w:marRight w:val="0"/>
          <w:marTop w:val="0"/>
          <w:marBottom w:val="0"/>
          <w:divBdr>
            <w:top w:val="none" w:sz="0" w:space="0" w:color="auto"/>
            <w:left w:val="none" w:sz="0" w:space="0" w:color="auto"/>
            <w:bottom w:val="none" w:sz="0" w:space="0" w:color="auto"/>
            <w:right w:val="none" w:sz="0" w:space="0" w:color="auto"/>
          </w:divBdr>
        </w:div>
      </w:divsChild>
    </w:div>
    <w:div w:id="333722628">
      <w:bodyDiv w:val="1"/>
      <w:marLeft w:val="0"/>
      <w:marRight w:val="0"/>
      <w:marTop w:val="0"/>
      <w:marBottom w:val="0"/>
      <w:divBdr>
        <w:top w:val="none" w:sz="0" w:space="0" w:color="auto"/>
        <w:left w:val="none" w:sz="0" w:space="0" w:color="auto"/>
        <w:bottom w:val="none" w:sz="0" w:space="0" w:color="auto"/>
        <w:right w:val="none" w:sz="0" w:space="0" w:color="auto"/>
      </w:divBdr>
      <w:divsChild>
        <w:div w:id="18095904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6146163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87014164">
      <w:bodyDiv w:val="1"/>
      <w:marLeft w:val="0"/>
      <w:marRight w:val="0"/>
      <w:marTop w:val="0"/>
      <w:marBottom w:val="0"/>
      <w:divBdr>
        <w:top w:val="none" w:sz="0" w:space="0" w:color="auto"/>
        <w:left w:val="none" w:sz="0" w:space="0" w:color="auto"/>
        <w:bottom w:val="none" w:sz="0" w:space="0" w:color="auto"/>
        <w:right w:val="none" w:sz="0" w:space="0" w:color="auto"/>
      </w:divBdr>
      <w:divsChild>
        <w:div w:id="1258445724">
          <w:marLeft w:val="0"/>
          <w:marRight w:val="0"/>
          <w:marTop w:val="0"/>
          <w:marBottom w:val="0"/>
          <w:divBdr>
            <w:top w:val="none" w:sz="0" w:space="0" w:color="auto"/>
            <w:left w:val="none" w:sz="0" w:space="0" w:color="auto"/>
            <w:bottom w:val="none" w:sz="0" w:space="0" w:color="auto"/>
            <w:right w:val="none" w:sz="0" w:space="0" w:color="auto"/>
          </w:divBdr>
        </w:div>
      </w:divsChild>
    </w:div>
    <w:div w:id="489253243">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35701932">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63969715">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690301023">
      <w:bodyDiv w:val="1"/>
      <w:marLeft w:val="0"/>
      <w:marRight w:val="0"/>
      <w:marTop w:val="0"/>
      <w:marBottom w:val="0"/>
      <w:divBdr>
        <w:top w:val="none" w:sz="0" w:space="0" w:color="auto"/>
        <w:left w:val="none" w:sz="0" w:space="0" w:color="auto"/>
        <w:bottom w:val="none" w:sz="0" w:space="0" w:color="auto"/>
        <w:right w:val="none" w:sz="0" w:space="0" w:color="auto"/>
      </w:divBdr>
    </w:div>
    <w:div w:id="707725925">
      <w:bodyDiv w:val="1"/>
      <w:marLeft w:val="0"/>
      <w:marRight w:val="0"/>
      <w:marTop w:val="0"/>
      <w:marBottom w:val="0"/>
      <w:divBdr>
        <w:top w:val="none" w:sz="0" w:space="0" w:color="auto"/>
        <w:left w:val="none" w:sz="0" w:space="0" w:color="auto"/>
        <w:bottom w:val="none" w:sz="0" w:space="0" w:color="auto"/>
        <w:right w:val="none" w:sz="0" w:space="0" w:color="auto"/>
      </w:divBdr>
    </w:div>
    <w:div w:id="743340040">
      <w:bodyDiv w:val="1"/>
      <w:marLeft w:val="0"/>
      <w:marRight w:val="0"/>
      <w:marTop w:val="0"/>
      <w:marBottom w:val="0"/>
      <w:divBdr>
        <w:top w:val="none" w:sz="0" w:space="0" w:color="auto"/>
        <w:left w:val="none" w:sz="0" w:space="0" w:color="auto"/>
        <w:bottom w:val="none" w:sz="0" w:space="0" w:color="auto"/>
        <w:right w:val="none" w:sz="0" w:space="0" w:color="auto"/>
      </w:divBdr>
      <w:divsChild>
        <w:div w:id="1064834281">
          <w:marLeft w:val="0"/>
          <w:marRight w:val="0"/>
          <w:marTop w:val="0"/>
          <w:marBottom w:val="0"/>
          <w:divBdr>
            <w:top w:val="none" w:sz="0" w:space="0" w:color="auto"/>
            <w:left w:val="none" w:sz="0" w:space="0" w:color="auto"/>
            <w:bottom w:val="none" w:sz="0" w:space="0" w:color="auto"/>
            <w:right w:val="none" w:sz="0" w:space="0" w:color="auto"/>
          </w:divBdr>
        </w:div>
      </w:divsChild>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22039928">
      <w:bodyDiv w:val="1"/>
      <w:marLeft w:val="0"/>
      <w:marRight w:val="0"/>
      <w:marTop w:val="0"/>
      <w:marBottom w:val="0"/>
      <w:divBdr>
        <w:top w:val="none" w:sz="0" w:space="0" w:color="auto"/>
        <w:left w:val="none" w:sz="0" w:space="0" w:color="auto"/>
        <w:bottom w:val="none" w:sz="0" w:space="0" w:color="auto"/>
        <w:right w:val="none" w:sz="0" w:space="0" w:color="auto"/>
      </w:divBdr>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370970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944969666">
      <w:bodyDiv w:val="1"/>
      <w:marLeft w:val="0"/>
      <w:marRight w:val="0"/>
      <w:marTop w:val="0"/>
      <w:marBottom w:val="0"/>
      <w:divBdr>
        <w:top w:val="none" w:sz="0" w:space="0" w:color="auto"/>
        <w:left w:val="none" w:sz="0" w:space="0" w:color="auto"/>
        <w:bottom w:val="none" w:sz="0" w:space="0" w:color="auto"/>
        <w:right w:val="none" w:sz="0" w:space="0" w:color="auto"/>
      </w:divBdr>
      <w:divsChild>
        <w:div w:id="1334801758">
          <w:marLeft w:val="0"/>
          <w:marRight w:val="0"/>
          <w:marTop w:val="0"/>
          <w:marBottom w:val="0"/>
          <w:divBdr>
            <w:top w:val="none" w:sz="0" w:space="0" w:color="auto"/>
            <w:left w:val="none" w:sz="0" w:space="0" w:color="auto"/>
            <w:bottom w:val="none" w:sz="0" w:space="0" w:color="auto"/>
            <w:right w:val="none" w:sz="0" w:space="0" w:color="auto"/>
          </w:divBdr>
        </w:div>
      </w:divsChild>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24209160">
      <w:bodyDiv w:val="1"/>
      <w:marLeft w:val="0"/>
      <w:marRight w:val="0"/>
      <w:marTop w:val="0"/>
      <w:marBottom w:val="0"/>
      <w:divBdr>
        <w:top w:val="none" w:sz="0" w:space="0" w:color="auto"/>
        <w:left w:val="none" w:sz="0" w:space="0" w:color="auto"/>
        <w:bottom w:val="none" w:sz="0" w:space="0" w:color="auto"/>
        <w:right w:val="none" w:sz="0" w:space="0" w:color="auto"/>
      </w:divBdr>
    </w:div>
    <w:div w:id="1057241418">
      <w:bodyDiv w:val="1"/>
      <w:marLeft w:val="0"/>
      <w:marRight w:val="0"/>
      <w:marTop w:val="0"/>
      <w:marBottom w:val="0"/>
      <w:divBdr>
        <w:top w:val="none" w:sz="0" w:space="0" w:color="auto"/>
        <w:left w:val="none" w:sz="0" w:space="0" w:color="auto"/>
        <w:bottom w:val="none" w:sz="0" w:space="0" w:color="auto"/>
        <w:right w:val="none" w:sz="0" w:space="0" w:color="auto"/>
      </w:divBdr>
    </w:div>
    <w:div w:id="1069033433">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078138261">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05376723">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646004764">
      <w:bodyDiv w:val="1"/>
      <w:marLeft w:val="0"/>
      <w:marRight w:val="0"/>
      <w:marTop w:val="0"/>
      <w:marBottom w:val="0"/>
      <w:divBdr>
        <w:top w:val="none" w:sz="0" w:space="0" w:color="auto"/>
        <w:left w:val="none" w:sz="0" w:space="0" w:color="auto"/>
        <w:bottom w:val="none" w:sz="0" w:space="0" w:color="auto"/>
        <w:right w:val="none" w:sz="0" w:space="0" w:color="auto"/>
      </w:divBdr>
    </w:div>
    <w:div w:id="1647971786">
      <w:bodyDiv w:val="1"/>
      <w:marLeft w:val="0"/>
      <w:marRight w:val="0"/>
      <w:marTop w:val="0"/>
      <w:marBottom w:val="0"/>
      <w:divBdr>
        <w:top w:val="none" w:sz="0" w:space="0" w:color="auto"/>
        <w:left w:val="none" w:sz="0" w:space="0" w:color="auto"/>
        <w:bottom w:val="none" w:sz="0" w:space="0" w:color="auto"/>
        <w:right w:val="none" w:sz="0" w:space="0" w:color="auto"/>
      </w:divBdr>
    </w:div>
    <w:div w:id="1728528800">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17647288">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26315805">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4806431">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06740248">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36807879">
      <w:bodyDiv w:val="1"/>
      <w:marLeft w:val="0"/>
      <w:marRight w:val="0"/>
      <w:marTop w:val="0"/>
      <w:marBottom w:val="0"/>
      <w:divBdr>
        <w:top w:val="none" w:sz="0" w:space="0" w:color="auto"/>
        <w:left w:val="none" w:sz="0" w:space="0" w:color="auto"/>
        <w:bottom w:val="none" w:sz="0" w:space="0" w:color="auto"/>
        <w:right w:val="none" w:sz="0" w:space="0" w:color="auto"/>
      </w:divBdr>
    </w:div>
    <w:div w:id="2045788271">
      <w:bodyDiv w:val="1"/>
      <w:marLeft w:val="0"/>
      <w:marRight w:val="0"/>
      <w:marTop w:val="0"/>
      <w:marBottom w:val="0"/>
      <w:divBdr>
        <w:top w:val="none" w:sz="0" w:space="0" w:color="auto"/>
        <w:left w:val="none" w:sz="0" w:space="0" w:color="auto"/>
        <w:bottom w:val="none" w:sz="0" w:space="0" w:color="auto"/>
        <w:right w:val="none" w:sz="0" w:space="0" w:color="auto"/>
      </w:divBdr>
      <w:divsChild>
        <w:div w:id="10380907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0360622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204-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829CE-1502-45CF-B7E0-D0846CA2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3005</TotalTime>
  <Pages>3</Pages>
  <Words>1045</Words>
  <Characters>5962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260</cp:revision>
  <dcterms:created xsi:type="dcterms:W3CDTF">2014-12-03T07:13:00Z</dcterms:created>
  <dcterms:modified xsi:type="dcterms:W3CDTF">2015-02-04T15:27:00Z</dcterms:modified>
</cp:coreProperties>
</file>