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3AB" w:rsidRDefault="001043AB" w:rsidP="001043AB">
      <w:pPr>
        <w:spacing w:line="240" w:lineRule="atLeast"/>
        <w:jc w:val="center"/>
        <w:rPr>
          <w:color w:val="000000"/>
        </w:rPr>
      </w:pPr>
      <w:r>
        <w:rPr>
          <w:color w:val="000000"/>
          <w:sz w:val="18"/>
          <w:szCs w:val="18"/>
        </w:rPr>
        <w:t>KAT KARŞILIĞI İNŞAAT YAPTIRILACAKTIR</w:t>
      </w:r>
    </w:p>
    <w:p w:rsidR="001043AB" w:rsidRDefault="001043AB" w:rsidP="001043AB">
      <w:pPr>
        <w:spacing w:line="240" w:lineRule="atLeast"/>
        <w:ind w:firstLine="567"/>
        <w:jc w:val="both"/>
        <w:rPr>
          <w:color w:val="000000"/>
        </w:rPr>
      </w:pPr>
      <w:r>
        <w:rPr>
          <w:b/>
          <w:bCs/>
          <w:color w:val="0000CC"/>
          <w:sz w:val="18"/>
          <w:szCs w:val="18"/>
        </w:rPr>
        <w:t>Ankara Büyükşehir Belediye Başkanlığından:</w:t>
      </w:r>
    </w:p>
    <w:p w:rsidR="001043AB" w:rsidRDefault="001043AB" w:rsidP="001043AB">
      <w:pPr>
        <w:spacing w:line="240" w:lineRule="atLeast"/>
        <w:ind w:firstLine="567"/>
        <w:jc w:val="both"/>
        <w:rPr>
          <w:color w:val="000000"/>
        </w:rPr>
      </w:pPr>
      <w:r>
        <w:rPr>
          <w:color w:val="000000"/>
          <w:sz w:val="18"/>
          <w:szCs w:val="18"/>
        </w:rPr>
        <w:t>Ankara İli, Yenimahalle İlçesi Gazi Mahallesinde bulunan imarın 7363/21 ile 7363/22 parselleri üzerine 2886 sayılı Devlet İhale Kanunun 36. Maddesine göre kapalı teklif usulü kat karşılığı inşaat yaptırılacaktır.</w:t>
      </w:r>
    </w:p>
    <w:p w:rsidR="001043AB" w:rsidRDefault="001043AB" w:rsidP="001043AB">
      <w:pPr>
        <w:spacing w:line="240" w:lineRule="atLeast"/>
        <w:jc w:val="both"/>
        <w:rPr>
          <w:color w:val="000000"/>
        </w:rPr>
      </w:pPr>
      <w:r>
        <w:rPr>
          <w:color w:val="000000"/>
          <w:sz w:val="18"/>
          <w:szCs w:val="18"/>
        </w:rPr>
        <w:t> </w:t>
      </w:r>
    </w:p>
    <w:p w:rsidR="001043AB" w:rsidRDefault="001043AB" w:rsidP="001043AB">
      <w:pPr>
        <w:spacing w:line="240" w:lineRule="atLeast"/>
        <w:jc w:val="both"/>
        <w:rPr>
          <w:color w:val="000000"/>
        </w:rPr>
      </w:pPr>
      <w:r>
        <w:rPr>
          <w:color w:val="000000"/>
          <w:sz w:val="18"/>
          <w:szCs w:val="18"/>
        </w:rPr>
        <w:t> </w:t>
      </w:r>
    </w:p>
    <w:tbl>
      <w:tblPr>
        <w:tblW w:w="11340" w:type="dxa"/>
        <w:jc w:val="center"/>
        <w:tblCellMar>
          <w:left w:w="0" w:type="dxa"/>
          <w:right w:w="0" w:type="dxa"/>
        </w:tblCellMar>
        <w:tblLook w:val="04A0" w:firstRow="1" w:lastRow="0" w:firstColumn="1" w:lastColumn="0" w:noHBand="0" w:noVBand="1"/>
      </w:tblPr>
      <w:tblGrid>
        <w:gridCol w:w="852"/>
        <w:gridCol w:w="1276"/>
        <w:gridCol w:w="1134"/>
        <w:gridCol w:w="1134"/>
        <w:gridCol w:w="1134"/>
        <w:gridCol w:w="708"/>
        <w:gridCol w:w="1843"/>
        <w:gridCol w:w="1985"/>
        <w:gridCol w:w="1274"/>
      </w:tblGrid>
      <w:tr w:rsidR="001043AB" w:rsidTr="001043AB">
        <w:trPr>
          <w:jc w:val="center"/>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İli</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İlçesi</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Ada/Parsel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Arsa Alanı</w:t>
            </w:r>
          </w:p>
          <w:p w:rsidR="001043AB" w:rsidRDefault="001043AB">
            <w:pPr>
              <w:spacing w:line="240" w:lineRule="atLeast"/>
              <w:jc w:val="center"/>
            </w:pPr>
            <w:r>
              <w:rPr>
                <w:sz w:val="18"/>
                <w:szCs w:val="18"/>
              </w:rPr>
              <w:t>(m2)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İmar</w:t>
            </w:r>
          </w:p>
          <w:p w:rsidR="001043AB" w:rsidRDefault="001043AB">
            <w:pPr>
              <w:spacing w:line="240" w:lineRule="atLeast"/>
              <w:jc w:val="center"/>
            </w:pPr>
            <w:r>
              <w:rPr>
                <w:sz w:val="18"/>
                <w:szCs w:val="18"/>
              </w:rPr>
              <w:t>Kullanımı</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Emsal</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Toplam İnşaat/Emsal</w:t>
            </w:r>
          </w:p>
          <w:p w:rsidR="001043AB" w:rsidRDefault="001043AB">
            <w:pPr>
              <w:spacing w:line="240" w:lineRule="atLeast"/>
              <w:jc w:val="center"/>
            </w:pPr>
            <w:r>
              <w:rPr>
                <w:sz w:val="18"/>
                <w:szCs w:val="18"/>
              </w:rPr>
              <w:t>Alan (m2)</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Çev.</w:t>
            </w:r>
            <w:r>
              <w:rPr>
                <w:rStyle w:val="apple-converted-space"/>
                <w:sz w:val="18"/>
                <w:szCs w:val="18"/>
              </w:rPr>
              <w:t> </w:t>
            </w:r>
            <w:proofErr w:type="spellStart"/>
            <w:r>
              <w:rPr>
                <w:rStyle w:val="spelle"/>
                <w:sz w:val="18"/>
                <w:szCs w:val="18"/>
              </w:rPr>
              <w:t>Şeh</w:t>
            </w:r>
            <w:proofErr w:type="spellEnd"/>
            <w:r>
              <w:rPr>
                <w:sz w:val="18"/>
                <w:szCs w:val="18"/>
              </w:rPr>
              <w:t>. Bak. 2014 Birim Maliyet (TL/m2)</w:t>
            </w:r>
          </w:p>
        </w:tc>
        <w:tc>
          <w:tcPr>
            <w:tcW w:w="12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Yaklaşık Maliyet (TL)</w:t>
            </w:r>
          </w:p>
        </w:tc>
      </w:tr>
      <w:tr w:rsidR="001043AB" w:rsidTr="001043AB">
        <w:trPr>
          <w:jc w:val="center"/>
        </w:trPr>
        <w:tc>
          <w:tcPr>
            <w:tcW w:w="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Ankara</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Yenimahalle</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7363/22</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7.832,00</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Cami Alanı</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8.262,00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Proje Esas Alınmıştır</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right"/>
            </w:pPr>
            <w:r>
              <w:rPr>
                <w:sz w:val="18"/>
                <w:szCs w:val="18"/>
              </w:rPr>
              <w:t>17.013.188,47</w:t>
            </w:r>
          </w:p>
        </w:tc>
      </w:tr>
      <w:tr w:rsidR="001043AB" w:rsidTr="001043AB">
        <w:trPr>
          <w:trHeight w:val="273"/>
          <w:jc w:val="center"/>
        </w:trPr>
        <w:tc>
          <w:tcPr>
            <w:tcW w:w="0" w:type="auto"/>
            <w:vMerge/>
            <w:tcBorders>
              <w:top w:val="nil"/>
              <w:left w:val="single" w:sz="8" w:space="0" w:color="auto"/>
              <w:bottom w:val="single" w:sz="8" w:space="0" w:color="auto"/>
              <w:right w:val="single" w:sz="8" w:space="0" w:color="auto"/>
            </w:tcBorders>
            <w:vAlign w:val="center"/>
            <w:hideMark/>
          </w:tcPr>
          <w:p w:rsidR="001043AB" w:rsidRDefault="001043AB"/>
        </w:tc>
        <w:tc>
          <w:tcPr>
            <w:tcW w:w="0" w:type="auto"/>
            <w:vMerge/>
            <w:tcBorders>
              <w:top w:val="nil"/>
              <w:left w:val="nil"/>
              <w:bottom w:val="single" w:sz="8" w:space="0" w:color="auto"/>
              <w:right w:val="single" w:sz="8" w:space="0" w:color="auto"/>
            </w:tcBorders>
            <w:vAlign w:val="center"/>
            <w:hideMark/>
          </w:tcPr>
          <w:p w:rsidR="001043AB" w:rsidRDefault="001043AB"/>
        </w:tc>
        <w:tc>
          <w:tcPr>
            <w:tcW w:w="0" w:type="auto"/>
            <w:vMerge/>
            <w:tcBorders>
              <w:top w:val="nil"/>
              <w:left w:val="nil"/>
              <w:bottom w:val="single" w:sz="8" w:space="0" w:color="auto"/>
              <w:right w:val="single" w:sz="8" w:space="0" w:color="auto"/>
            </w:tcBorders>
            <w:vAlign w:val="center"/>
            <w:hideMark/>
          </w:tcPr>
          <w:p w:rsidR="001043AB" w:rsidRDefault="001043AB"/>
        </w:tc>
        <w:tc>
          <w:tcPr>
            <w:tcW w:w="0" w:type="auto"/>
            <w:vMerge/>
            <w:tcBorders>
              <w:top w:val="nil"/>
              <w:left w:val="nil"/>
              <w:bottom w:val="single" w:sz="8" w:space="0" w:color="auto"/>
              <w:right w:val="single" w:sz="8" w:space="0" w:color="auto"/>
            </w:tcBorders>
            <w:vAlign w:val="center"/>
            <w:hideMark/>
          </w:tcPr>
          <w:p w:rsidR="001043AB" w:rsidRDefault="001043AB"/>
        </w:tc>
        <w:tc>
          <w:tcPr>
            <w:tcW w:w="0" w:type="auto"/>
            <w:vMerge/>
            <w:tcBorders>
              <w:top w:val="nil"/>
              <w:left w:val="nil"/>
              <w:bottom w:val="single" w:sz="8" w:space="0" w:color="auto"/>
              <w:right w:val="single" w:sz="8" w:space="0" w:color="auto"/>
            </w:tcBorders>
            <w:vAlign w:val="center"/>
            <w:hideMark/>
          </w:tcPr>
          <w:p w:rsidR="001043AB" w:rsidRDefault="001043AB"/>
        </w:tc>
        <w:tc>
          <w:tcPr>
            <w:tcW w:w="0" w:type="auto"/>
            <w:vMerge/>
            <w:tcBorders>
              <w:top w:val="nil"/>
              <w:left w:val="nil"/>
              <w:bottom w:val="single" w:sz="8" w:space="0" w:color="auto"/>
              <w:right w:val="single" w:sz="8" w:space="0" w:color="auto"/>
            </w:tcBorders>
            <w:vAlign w:val="center"/>
            <w:hideMark/>
          </w:tcPr>
          <w:p w:rsidR="001043AB" w:rsidRDefault="001043AB"/>
        </w:tc>
        <w:tc>
          <w:tcPr>
            <w:tcW w:w="382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Kanal altyapı deplase bedeli (ASKİ Fiyatları)</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right"/>
            </w:pPr>
            <w:r>
              <w:rPr>
                <w:sz w:val="18"/>
                <w:szCs w:val="18"/>
              </w:rPr>
              <w:t>630.935,21</w:t>
            </w:r>
          </w:p>
        </w:tc>
      </w:tr>
      <w:tr w:rsidR="001043AB" w:rsidTr="001043AB">
        <w:trPr>
          <w:jc w:val="center"/>
        </w:trPr>
        <w:tc>
          <w:tcPr>
            <w:tcW w:w="0" w:type="auto"/>
            <w:vMerge/>
            <w:tcBorders>
              <w:top w:val="nil"/>
              <w:left w:val="single" w:sz="8" w:space="0" w:color="auto"/>
              <w:bottom w:val="single" w:sz="8" w:space="0" w:color="auto"/>
              <w:right w:val="single" w:sz="8" w:space="0" w:color="auto"/>
            </w:tcBorders>
            <w:vAlign w:val="center"/>
            <w:hideMark/>
          </w:tcPr>
          <w:p w:rsidR="001043AB" w:rsidRDefault="001043AB"/>
        </w:tc>
        <w:tc>
          <w:tcPr>
            <w:tcW w:w="0" w:type="auto"/>
            <w:vMerge/>
            <w:tcBorders>
              <w:top w:val="nil"/>
              <w:left w:val="nil"/>
              <w:bottom w:val="single" w:sz="8" w:space="0" w:color="auto"/>
              <w:right w:val="single" w:sz="8" w:space="0" w:color="auto"/>
            </w:tcBorders>
            <w:vAlign w:val="center"/>
            <w:hideMark/>
          </w:tcPr>
          <w:p w:rsidR="001043AB" w:rsidRDefault="001043AB"/>
        </w:tc>
        <w:tc>
          <w:tcPr>
            <w:tcW w:w="7938"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Toplam</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right"/>
            </w:pPr>
            <w:r>
              <w:rPr>
                <w:sz w:val="18"/>
                <w:szCs w:val="18"/>
              </w:rPr>
              <w:t>17.644.123,68</w:t>
            </w:r>
          </w:p>
        </w:tc>
      </w:tr>
      <w:tr w:rsidR="001043AB" w:rsidTr="001043AB">
        <w:trPr>
          <w:jc w:val="center"/>
        </w:trPr>
        <w:tc>
          <w:tcPr>
            <w:tcW w:w="0" w:type="auto"/>
            <w:vMerge/>
            <w:tcBorders>
              <w:top w:val="nil"/>
              <w:left w:val="single" w:sz="8" w:space="0" w:color="auto"/>
              <w:bottom w:val="single" w:sz="8" w:space="0" w:color="auto"/>
              <w:right w:val="single" w:sz="8" w:space="0" w:color="auto"/>
            </w:tcBorders>
            <w:vAlign w:val="center"/>
            <w:hideMark/>
          </w:tcPr>
          <w:p w:rsidR="001043AB" w:rsidRDefault="001043AB"/>
        </w:tc>
        <w:tc>
          <w:tcPr>
            <w:tcW w:w="0" w:type="auto"/>
            <w:vMerge/>
            <w:tcBorders>
              <w:top w:val="nil"/>
              <w:left w:val="nil"/>
              <w:bottom w:val="single" w:sz="8" w:space="0" w:color="auto"/>
              <w:right w:val="single" w:sz="8" w:space="0" w:color="auto"/>
            </w:tcBorders>
            <w:vAlign w:val="center"/>
            <w:hideMark/>
          </w:tcPr>
          <w:p w:rsidR="001043AB" w:rsidRDefault="001043AB"/>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7363/21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6.170,00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Cami Alanı</w:t>
            </w:r>
          </w:p>
          <w:p w:rsidR="001043AB" w:rsidRDefault="001043AB">
            <w:pPr>
              <w:spacing w:line="240" w:lineRule="atLeast"/>
              <w:jc w:val="center"/>
            </w:pPr>
            <w:r>
              <w:rPr>
                <w:sz w:val="18"/>
                <w:szCs w:val="18"/>
              </w:rPr>
              <w:t>(Yurt)</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3,00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18.510,00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900,00</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right"/>
            </w:pPr>
            <w:r>
              <w:rPr>
                <w:sz w:val="18"/>
                <w:szCs w:val="18"/>
              </w:rPr>
              <w:t>16.659.000,00</w:t>
            </w:r>
          </w:p>
        </w:tc>
      </w:tr>
      <w:tr w:rsidR="001043AB" w:rsidTr="001043AB">
        <w:trPr>
          <w:jc w:val="center"/>
        </w:trPr>
        <w:tc>
          <w:tcPr>
            <w:tcW w:w="0" w:type="auto"/>
            <w:vMerge/>
            <w:tcBorders>
              <w:top w:val="nil"/>
              <w:left w:val="single" w:sz="8" w:space="0" w:color="auto"/>
              <w:bottom w:val="single" w:sz="8" w:space="0" w:color="auto"/>
              <w:right w:val="single" w:sz="8" w:space="0" w:color="auto"/>
            </w:tcBorders>
            <w:vAlign w:val="center"/>
            <w:hideMark/>
          </w:tcPr>
          <w:p w:rsidR="001043AB" w:rsidRDefault="001043AB"/>
        </w:tc>
        <w:tc>
          <w:tcPr>
            <w:tcW w:w="0" w:type="auto"/>
            <w:vMerge/>
            <w:tcBorders>
              <w:top w:val="nil"/>
              <w:left w:val="nil"/>
              <w:bottom w:val="single" w:sz="8" w:space="0" w:color="auto"/>
              <w:right w:val="single" w:sz="8" w:space="0" w:color="auto"/>
            </w:tcBorders>
            <w:vAlign w:val="center"/>
            <w:hideMark/>
          </w:tcPr>
          <w:p w:rsidR="001043AB" w:rsidRDefault="001043AB"/>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14.002,00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26.772,00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center"/>
            </w:pPr>
            <w:r>
              <w:rPr>
                <w:sz w:val="18"/>
                <w:szCs w:val="18"/>
              </w:rPr>
              <w:t>Genel Toplam</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43AB" w:rsidRDefault="001043AB">
            <w:pPr>
              <w:spacing w:line="240" w:lineRule="atLeast"/>
              <w:jc w:val="right"/>
            </w:pPr>
            <w:r>
              <w:rPr>
                <w:sz w:val="18"/>
                <w:szCs w:val="18"/>
              </w:rPr>
              <w:t>34.303.123,68</w:t>
            </w:r>
          </w:p>
        </w:tc>
      </w:tr>
    </w:tbl>
    <w:p w:rsidR="001043AB" w:rsidRDefault="001043AB" w:rsidP="001043AB">
      <w:pPr>
        <w:spacing w:line="240" w:lineRule="atLeast"/>
        <w:jc w:val="both"/>
        <w:rPr>
          <w:color w:val="000000"/>
        </w:rPr>
      </w:pPr>
      <w:r>
        <w:rPr>
          <w:color w:val="000000"/>
          <w:sz w:val="18"/>
          <w:szCs w:val="18"/>
        </w:rPr>
        <w:t> </w:t>
      </w:r>
    </w:p>
    <w:p w:rsidR="001043AB" w:rsidRDefault="001043AB" w:rsidP="001043AB">
      <w:pPr>
        <w:spacing w:line="240" w:lineRule="atLeast"/>
        <w:ind w:firstLine="567"/>
        <w:jc w:val="both"/>
        <w:rPr>
          <w:color w:val="000000"/>
        </w:rPr>
      </w:pPr>
      <w:r>
        <w:rPr>
          <w:color w:val="000000"/>
          <w:sz w:val="18"/>
          <w:szCs w:val="18"/>
        </w:rPr>
        <w:t>1 - Bu işin tahmini keşif bedeli proje ve Çevre ve Şehircilik Bakanlığı’nın “2014 Yılı Yapı Yaklaşık Maliyetleri Hakkındaki Tebliği” esas alınarak 34.303.123,68 TL (Otuz dört milyon Üç yüz üç bin Yüz yirmi üç Türk Lirası Altmış sekiz Kuruş)</w:t>
      </w:r>
      <w:r>
        <w:rPr>
          <w:rStyle w:val="apple-converted-space"/>
          <w:color w:val="000000"/>
          <w:sz w:val="18"/>
          <w:szCs w:val="18"/>
        </w:rPr>
        <w:t> </w:t>
      </w:r>
      <w:proofErr w:type="spellStart"/>
      <w:r>
        <w:rPr>
          <w:rStyle w:val="spelle"/>
          <w:color w:val="000000"/>
          <w:sz w:val="18"/>
          <w:szCs w:val="18"/>
        </w:rPr>
        <w:t>dir</w:t>
      </w:r>
      <w:proofErr w:type="spellEnd"/>
      <w:r>
        <w:rPr>
          <w:color w:val="000000"/>
          <w:sz w:val="18"/>
          <w:szCs w:val="18"/>
        </w:rPr>
        <w:t>.</w:t>
      </w:r>
    </w:p>
    <w:p w:rsidR="001043AB" w:rsidRDefault="001043AB" w:rsidP="001043AB">
      <w:pPr>
        <w:spacing w:line="240" w:lineRule="atLeast"/>
        <w:ind w:firstLine="567"/>
        <w:jc w:val="both"/>
        <w:rPr>
          <w:color w:val="000000"/>
        </w:rPr>
      </w:pPr>
      <w:r>
        <w:rPr>
          <w:color w:val="000000"/>
          <w:sz w:val="18"/>
          <w:szCs w:val="18"/>
        </w:rPr>
        <w:t>2 - İhale</w:t>
      </w:r>
      <w:r>
        <w:rPr>
          <w:rStyle w:val="apple-converted-space"/>
          <w:color w:val="000000"/>
          <w:sz w:val="18"/>
          <w:szCs w:val="18"/>
        </w:rPr>
        <w:t> </w:t>
      </w:r>
      <w:proofErr w:type="gramStart"/>
      <w:r>
        <w:rPr>
          <w:rStyle w:val="grame"/>
          <w:color w:val="000000"/>
          <w:sz w:val="18"/>
          <w:szCs w:val="18"/>
        </w:rPr>
        <w:t>22/01/2015</w:t>
      </w:r>
      <w:proofErr w:type="gramEnd"/>
      <w:r>
        <w:rPr>
          <w:rStyle w:val="apple-converted-space"/>
          <w:color w:val="000000"/>
          <w:sz w:val="18"/>
          <w:szCs w:val="18"/>
        </w:rPr>
        <w:t> </w:t>
      </w:r>
      <w:r>
        <w:rPr>
          <w:color w:val="000000"/>
          <w:sz w:val="18"/>
          <w:szCs w:val="18"/>
        </w:rPr>
        <w:t>Perşembe günü saat 14.30’de Hipodrom Caddesi No: 5 Kat 18 Yenimahalle/Ankara adresindeki, Ankara Büyükşehir Belediyesi Binası içerisindeki Belediye Encümen Salonunda, Belediye Encümeni huzurunda yapılacaktır.</w:t>
      </w:r>
    </w:p>
    <w:p w:rsidR="001043AB" w:rsidRDefault="001043AB" w:rsidP="001043AB">
      <w:pPr>
        <w:spacing w:line="240" w:lineRule="atLeast"/>
        <w:ind w:firstLine="567"/>
        <w:jc w:val="both"/>
        <w:rPr>
          <w:color w:val="000000"/>
        </w:rPr>
      </w:pPr>
      <w:r>
        <w:rPr>
          <w:color w:val="000000"/>
          <w:sz w:val="18"/>
          <w:szCs w:val="18"/>
        </w:rPr>
        <w:t>3 - İhale Şartnamesi ile diğer evraklar Emlak ve İstimlak Dairesi Başkanlığından Hipodrom Caddesi No: 5 Kat: 14 Yenimahalle/Ankara adresinde 08.00–17.00 saatleri arasında görülebilir</w:t>
      </w:r>
    </w:p>
    <w:p w:rsidR="001043AB" w:rsidRDefault="001043AB" w:rsidP="001043AB">
      <w:pPr>
        <w:spacing w:line="240" w:lineRule="atLeast"/>
        <w:ind w:firstLine="567"/>
        <w:jc w:val="both"/>
        <w:rPr>
          <w:color w:val="000000"/>
        </w:rPr>
      </w:pPr>
      <w:r>
        <w:rPr>
          <w:color w:val="000000"/>
          <w:sz w:val="18"/>
          <w:szCs w:val="18"/>
        </w:rPr>
        <w:t>4 - İhaleye katılmak için istenilen suret belgeler Noter tasdikli olacak ve bu suretlere ayrı, ayrı yevmiye numarası alınacaktır.</w:t>
      </w:r>
      <w:bookmarkStart w:id="0" w:name="_GoBack"/>
      <w:bookmarkEnd w:id="0"/>
    </w:p>
    <w:p w:rsidR="001043AB" w:rsidRDefault="001043AB" w:rsidP="001043AB">
      <w:pPr>
        <w:spacing w:line="240" w:lineRule="atLeast"/>
        <w:ind w:firstLine="567"/>
        <w:jc w:val="both"/>
        <w:rPr>
          <w:color w:val="000000"/>
        </w:rPr>
      </w:pPr>
      <w:r>
        <w:rPr>
          <w:color w:val="000000"/>
          <w:sz w:val="18"/>
          <w:szCs w:val="18"/>
        </w:rPr>
        <w:t>5 - İstekliler, İhaleye Katılmak için Örneğine uygun teklif mektubu ile birlikte;</w:t>
      </w:r>
    </w:p>
    <w:p w:rsidR="001043AB" w:rsidRDefault="001043AB" w:rsidP="001043AB">
      <w:pPr>
        <w:spacing w:line="240" w:lineRule="atLeast"/>
        <w:ind w:firstLine="567"/>
        <w:jc w:val="both"/>
        <w:rPr>
          <w:color w:val="000000"/>
        </w:rPr>
      </w:pPr>
      <w:proofErr w:type="gramStart"/>
      <w:r>
        <w:rPr>
          <w:rStyle w:val="grame"/>
          <w:color w:val="000000"/>
          <w:sz w:val="18"/>
          <w:szCs w:val="18"/>
        </w:rPr>
        <w:t>a</w:t>
      </w:r>
      <w:proofErr w:type="gramEnd"/>
      <w:r>
        <w:rPr>
          <w:rStyle w:val="apple-converted-space"/>
          <w:color w:val="000000"/>
          <w:sz w:val="18"/>
          <w:szCs w:val="18"/>
        </w:rPr>
        <w:t> </w:t>
      </w:r>
      <w:r>
        <w:rPr>
          <w:color w:val="000000"/>
          <w:sz w:val="18"/>
          <w:szCs w:val="18"/>
        </w:rPr>
        <w:t>- Kanuni İkametgahı olması, tebligat için adres göstermesi.</w:t>
      </w:r>
    </w:p>
    <w:p w:rsidR="001043AB" w:rsidRDefault="001043AB" w:rsidP="001043AB">
      <w:pPr>
        <w:spacing w:line="240" w:lineRule="atLeast"/>
        <w:ind w:firstLine="567"/>
        <w:jc w:val="both"/>
        <w:rPr>
          <w:color w:val="000000"/>
        </w:rPr>
      </w:pPr>
      <w:proofErr w:type="gramStart"/>
      <w:r>
        <w:rPr>
          <w:rStyle w:val="grame"/>
          <w:color w:val="000000"/>
          <w:sz w:val="18"/>
          <w:szCs w:val="18"/>
        </w:rPr>
        <w:t>b</w:t>
      </w:r>
      <w:proofErr w:type="gramEnd"/>
      <w:r>
        <w:rPr>
          <w:rStyle w:val="apple-converted-space"/>
          <w:color w:val="000000"/>
          <w:sz w:val="18"/>
          <w:szCs w:val="18"/>
        </w:rPr>
        <w:t> </w:t>
      </w:r>
      <w:r>
        <w:rPr>
          <w:color w:val="000000"/>
          <w:sz w:val="18"/>
          <w:szCs w:val="18"/>
        </w:rPr>
        <w:t>- Ticaret ve/veya Sanayi Odası belgesi (2015 yılı vizeli)</w:t>
      </w:r>
    </w:p>
    <w:p w:rsidR="001043AB" w:rsidRDefault="001043AB" w:rsidP="001043AB">
      <w:pPr>
        <w:spacing w:line="240" w:lineRule="atLeast"/>
        <w:ind w:firstLine="567"/>
        <w:jc w:val="both"/>
        <w:rPr>
          <w:color w:val="000000"/>
        </w:rPr>
      </w:pPr>
      <w:proofErr w:type="gramStart"/>
      <w:r>
        <w:rPr>
          <w:rStyle w:val="grame"/>
          <w:color w:val="000000"/>
          <w:sz w:val="18"/>
          <w:szCs w:val="18"/>
        </w:rPr>
        <w:t>c</w:t>
      </w:r>
      <w:proofErr w:type="gramEnd"/>
      <w:r>
        <w:rPr>
          <w:rStyle w:val="apple-converted-space"/>
          <w:color w:val="000000"/>
          <w:sz w:val="18"/>
          <w:szCs w:val="18"/>
        </w:rPr>
        <w:t> </w:t>
      </w:r>
      <w:r>
        <w:rPr>
          <w:color w:val="000000"/>
          <w:sz w:val="18"/>
          <w:szCs w:val="18"/>
        </w:rPr>
        <w:t>- Noter tasdikli İmza sirküleri.</w:t>
      </w:r>
    </w:p>
    <w:p w:rsidR="001043AB" w:rsidRDefault="001043AB" w:rsidP="001043AB">
      <w:pPr>
        <w:spacing w:line="240" w:lineRule="atLeast"/>
        <w:ind w:firstLine="567"/>
        <w:jc w:val="both"/>
        <w:rPr>
          <w:color w:val="000000"/>
        </w:rPr>
      </w:pPr>
      <w:proofErr w:type="gramStart"/>
      <w:r>
        <w:rPr>
          <w:rStyle w:val="grame"/>
          <w:color w:val="000000"/>
          <w:sz w:val="18"/>
          <w:szCs w:val="18"/>
        </w:rPr>
        <w:t>d</w:t>
      </w:r>
      <w:proofErr w:type="gramEnd"/>
      <w:r>
        <w:rPr>
          <w:rStyle w:val="apple-converted-space"/>
          <w:color w:val="000000"/>
          <w:sz w:val="18"/>
          <w:szCs w:val="18"/>
        </w:rPr>
        <w:t> </w:t>
      </w:r>
      <w:r>
        <w:rPr>
          <w:color w:val="000000"/>
          <w:sz w:val="18"/>
          <w:szCs w:val="18"/>
        </w:rPr>
        <w:t>- Noter tasdikli vekaletname (gerekiyorsa).</w:t>
      </w:r>
    </w:p>
    <w:p w:rsidR="001043AB" w:rsidRDefault="001043AB" w:rsidP="001043AB">
      <w:pPr>
        <w:spacing w:line="240" w:lineRule="atLeast"/>
        <w:ind w:firstLine="567"/>
        <w:jc w:val="both"/>
        <w:rPr>
          <w:color w:val="000000"/>
        </w:rPr>
      </w:pPr>
      <w:proofErr w:type="gramStart"/>
      <w:r>
        <w:rPr>
          <w:rStyle w:val="grame"/>
          <w:color w:val="000000"/>
          <w:sz w:val="18"/>
          <w:szCs w:val="18"/>
        </w:rPr>
        <w:t>e</w:t>
      </w:r>
      <w:proofErr w:type="gramEnd"/>
      <w:r>
        <w:rPr>
          <w:rStyle w:val="apple-converted-space"/>
          <w:color w:val="000000"/>
          <w:sz w:val="18"/>
          <w:szCs w:val="18"/>
        </w:rPr>
        <w:t> </w:t>
      </w:r>
      <w:r>
        <w:rPr>
          <w:color w:val="000000"/>
          <w:sz w:val="18"/>
          <w:szCs w:val="18"/>
        </w:rPr>
        <w:t>- İsteklilerin, son 10 yıl içinde tek sözleşmeye dayalı yapmış oldukları işin toplam inşaat alanı, yapılacak işin toplam inşaat alanının % 100 ’ü kadar, Çevre ve Şehircilik Bakanlığı’nın Yapı Yaklaşık Maliyetleri Hakkındaki Tebliği’nde belirtilen IV-A Grubu veya Kamu İhale Kurumunun Yapım İşlerinde B Üst Yapı Bina İşleri II. Grup işlere ait iş bitirme belgesinde tanımlı yapı tipi, iskan ruhsatında veya iş bitirme belgesinde belirtilmiş olacaktır.</w:t>
      </w:r>
    </w:p>
    <w:p w:rsidR="001043AB" w:rsidRDefault="001043AB" w:rsidP="001043AB">
      <w:pPr>
        <w:spacing w:line="240" w:lineRule="atLeast"/>
        <w:ind w:firstLine="567"/>
        <w:jc w:val="both"/>
        <w:rPr>
          <w:color w:val="000000"/>
        </w:rPr>
      </w:pPr>
      <w:proofErr w:type="gramStart"/>
      <w:r>
        <w:rPr>
          <w:rStyle w:val="grame"/>
          <w:color w:val="000000"/>
          <w:sz w:val="18"/>
          <w:szCs w:val="18"/>
        </w:rPr>
        <w:t>e</w:t>
      </w:r>
      <w:proofErr w:type="gramEnd"/>
      <w:r>
        <w:rPr>
          <w:rStyle w:val="apple-converted-space"/>
          <w:color w:val="000000"/>
          <w:sz w:val="18"/>
          <w:szCs w:val="18"/>
        </w:rPr>
        <w:t> </w:t>
      </w:r>
      <w:r>
        <w:rPr>
          <w:color w:val="000000"/>
          <w:sz w:val="18"/>
          <w:szCs w:val="18"/>
        </w:rPr>
        <w:t>- İşin keşif bedelinin % 25’i kadar kullanılmamış nakit kredi, % 25’ i kadar da banka referans mektubu verilecektir.</w:t>
      </w:r>
    </w:p>
    <w:p w:rsidR="001043AB" w:rsidRDefault="001043AB" w:rsidP="001043AB">
      <w:pPr>
        <w:spacing w:line="240" w:lineRule="atLeast"/>
        <w:ind w:firstLine="567"/>
        <w:jc w:val="both"/>
        <w:rPr>
          <w:color w:val="000000"/>
        </w:rPr>
      </w:pPr>
      <w:proofErr w:type="gramStart"/>
      <w:r>
        <w:rPr>
          <w:rStyle w:val="grame"/>
          <w:color w:val="000000"/>
          <w:sz w:val="18"/>
          <w:szCs w:val="18"/>
        </w:rPr>
        <w:t>g</w:t>
      </w:r>
      <w:proofErr w:type="gramEnd"/>
      <w:r>
        <w:rPr>
          <w:rStyle w:val="apple-converted-space"/>
          <w:color w:val="000000"/>
          <w:sz w:val="18"/>
          <w:szCs w:val="18"/>
        </w:rPr>
        <w:t> </w:t>
      </w:r>
      <w:r>
        <w:rPr>
          <w:color w:val="000000"/>
          <w:sz w:val="18"/>
          <w:szCs w:val="18"/>
        </w:rPr>
        <w:t>- Yeni tarihli Gelir ve kurumlar vergisi borcu bulunmadığına dair belge.</w:t>
      </w:r>
    </w:p>
    <w:p w:rsidR="001043AB" w:rsidRDefault="001043AB" w:rsidP="001043AB">
      <w:pPr>
        <w:spacing w:line="240" w:lineRule="atLeast"/>
        <w:ind w:firstLine="567"/>
        <w:jc w:val="both"/>
        <w:rPr>
          <w:color w:val="000000"/>
        </w:rPr>
      </w:pPr>
      <w:proofErr w:type="gramStart"/>
      <w:r>
        <w:rPr>
          <w:rStyle w:val="grame"/>
          <w:color w:val="000000"/>
          <w:sz w:val="18"/>
          <w:szCs w:val="18"/>
        </w:rPr>
        <w:t>h</w:t>
      </w:r>
      <w:proofErr w:type="gramEnd"/>
      <w:r>
        <w:rPr>
          <w:rStyle w:val="apple-converted-space"/>
          <w:color w:val="000000"/>
          <w:sz w:val="18"/>
          <w:szCs w:val="18"/>
        </w:rPr>
        <w:t> </w:t>
      </w:r>
      <w:r>
        <w:rPr>
          <w:color w:val="000000"/>
          <w:sz w:val="18"/>
          <w:szCs w:val="18"/>
        </w:rPr>
        <w:t>- 2886 Sayılı Devlet İhale Kanuna göre cezalı olmadığına dair belge.(Firmalar taahhütname şeklinde verecektir.)</w:t>
      </w:r>
    </w:p>
    <w:p w:rsidR="001043AB" w:rsidRDefault="001043AB" w:rsidP="001043AB">
      <w:pPr>
        <w:spacing w:line="240" w:lineRule="atLeast"/>
        <w:ind w:firstLine="567"/>
        <w:jc w:val="both"/>
        <w:rPr>
          <w:color w:val="000000"/>
        </w:rPr>
      </w:pPr>
      <w:proofErr w:type="gramStart"/>
      <w:r>
        <w:rPr>
          <w:rStyle w:val="grame"/>
          <w:color w:val="000000"/>
          <w:sz w:val="18"/>
          <w:szCs w:val="18"/>
        </w:rPr>
        <w:t>ı</w:t>
      </w:r>
      <w:proofErr w:type="gramEnd"/>
      <w:r>
        <w:rPr>
          <w:rStyle w:val="apple-converted-space"/>
          <w:color w:val="000000"/>
          <w:sz w:val="18"/>
          <w:szCs w:val="18"/>
        </w:rPr>
        <w:t> </w:t>
      </w:r>
      <w:r>
        <w:rPr>
          <w:color w:val="000000"/>
          <w:sz w:val="18"/>
          <w:szCs w:val="18"/>
        </w:rPr>
        <w:t>- Ankara Büyükşehir Belediye Başkanlığı adına alınmış 1.029.094,00 TL. Geçici teminat mektubu vermesi.(Geçici teminatlar nakit para ise) Ankara Büyükşehir Belediyesi Veznesine yatırılıp alınacak alındı makbuzu verilecektir.</w:t>
      </w:r>
    </w:p>
    <w:p w:rsidR="001043AB" w:rsidRDefault="001043AB" w:rsidP="001043AB">
      <w:pPr>
        <w:spacing w:line="240" w:lineRule="atLeast"/>
        <w:ind w:firstLine="567"/>
        <w:jc w:val="both"/>
        <w:rPr>
          <w:color w:val="000000"/>
        </w:rPr>
      </w:pPr>
      <w:proofErr w:type="gramStart"/>
      <w:r>
        <w:rPr>
          <w:rStyle w:val="grame"/>
          <w:color w:val="000000"/>
          <w:sz w:val="18"/>
          <w:szCs w:val="18"/>
        </w:rPr>
        <w:t>j</w:t>
      </w:r>
      <w:proofErr w:type="gramEnd"/>
      <w:r>
        <w:rPr>
          <w:rStyle w:val="apple-converted-space"/>
          <w:color w:val="000000"/>
          <w:sz w:val="18"/>
          <w:szCs w:val="18"/>
        </w:rPr>
        <w:t> </w:t>
      </w:r>
      <w:r>
        <w:rPr>
          <w:color w:val="000000"/>
          <w:sz w:val="18"/>
          <w:szCs w:val="18"/>
        </w:rPr>
        <w:t>- İstekli şirket ise onaylı şirket tüzüğü.</w:t>
      </w:r>
    </w:p>
    <w:p w:rsidR="001043AB" w:rsidRDefault="001043AB" w:rsidP="001043AB">
      <w:pPr>
        <w:spacing w:line="240" w:lineRule="atLeast"/>
        <w:ind w:firstLine="567"/>
        <w:jc w:val="both"/>
        <w:rPr>
          <w:color w:val="000000"/>
        </w:rPr>
      </w:pPr>
      <w:proofErr w:type="gramStart"/>
      <w:r>
        <w:rPr>
          <w:rStyle w:val="grame"/>
          <w:color w:val="000000"/>
          <w:sz w:val="18"/>
          <w:szCs w:val="18"/>
        </w:rPr>
        <w:t>k</w:t>
      </w:r>
      <w:proofErr w:type="gramEnd"/>
      <w:r>
        <w:rPr>
          <w:rStyle w:val="apple-converted-space"/>
          <w:color w:val="000000"/>
          <w:sz w:val="18"/>
          <w:szCs w:val="18"/>
        </w:rPr>
        <w:t> </w:t>
      </w:r>
      <w:r>
        <w:rPr>
          <w:color w:val="000000"/>
          <w:sz w:val="18"/>
          <w:szCs w:val="18"/>
        </w:rPr>
        <w:t>- Yer Görme Belgesi</w:t>
      </w:r>
    </w:p>
    <w:p w:rsidR="001043AB" w:rsidRDefault="001043AB" w:rsidP="001043AB">
      <w:pPr>
        <w:spacing w:line="240" w:lineRule="atLeast"/>
        <w:ind w:firstLine="567"/>
        <w:jc w:val="both"/>
        <w:rPr>
          <w:color w:val="000000"/>
        </w:rPr>
      </w:pPr>
      <w:proofErr w:type="gramStart"/>
      <w:r>
        <w:rPr>
          <w:rStyle w:val="grame"/>
          <w:color w:val="000000"/>
          <w:sz w:val="18"/>
          <w:szCs w:val="18"/>
        </w:rPr>
        <w:t>l</w:t>
      </w:r>
      <w:proofErr w:type="gramEnd"/>
      <w:r>
        <w:rPr>
          <w:rStyle w:val="apple-converted-space"/>
          <w:color w:val="000000"/>
          <w:sz w:val="18"/>
          <w:szCs w:val="18"/>
        </w:rPr>
        <w:t> </w:t>
      </w:r>
      <w:r>
        <w:rPr>
          <w:color w:val="000000"/>
          <w:sz w:val="18"/>
          <w:szCs w:val="18"/>
        </w:rPr>
        <w:t>- İstekliler, istenilen belgelerle birlikte teklif mektuplarını en geç ihale günü saat 12.00’ye kadar ihalenin yapılacağı ENCÜMEN Başkanlığına, (Yazı İşleri ve Kararlar Dairesi Başkanlığı) makbuz karşılığında verilmesi şarttır. Bu saatten sonra verilecek teklif mektupları veya herhangi bir nedenden dolayı (Telgraf ve postada) meydana gelecek gecikmeler kabul edilmez.</w:t>
      </w:r>
    </w:p>
    <w:p w:rsidR="001043AB" w:rsidRDefault="001043AB" w:rsidP="001043AB">
      <w:pPr>
        <w:spacing w:line="240" w:lineRule="atLeast"/>
        <w:ind w:firstLine="567"/>
        <w:jc w:val="both"/>
        <w:rPr>
          <w:color w:val="000000"/>
        </w:rPr>
      </w:pPr>
      <w:proofErr w:type="gramStart"/>
      <w:r>
        <w:rPr>
          <w:rStyle w:val="grame"/>
          <w:color w:val="000000"/>
          <w:sz w:val="18"/>
          <w:szCs w:val="18"/>
        </w:rPr>
        <w:t>m</w:t>
      </w:r>
      <w:proofErr w:type="gramEnd"/>
      <w:r>
        <w:rPr>
          <w:rStyle w:val="apple-converted-space"/>
          <w:color w:val="000000"/>
          <w:sz w:val="18"/>
          <w:szCs w:val="18"/>
        </w:rPr>
        <w:t> </w:t>
      </w:r>
      <w:r>
        <w:rPr>
          <w:color w:val="000000"/>
          <w:sz w:val="18"/>
          <w:szCs w:val="18"/>
        </w:rPr>
        <w:t>- Bu işin İhale Şartnamesi ve eklerinin satın alındığına dair alındı belgesi.</w:t>
      </w:r>
    </w:p>
    <w:p w:rsidR="001043AB" w:rsidRDefault="001043AB" w:rsidP="001043AB">
      <w:pPr>
        <w:spacing w:line="240" w:lineRule="atLeast"/>
        <w:ind w:firstLine="567"/>
        <w:jc w:val="both"/>
        <w:rPr>
          <w:color w:val="000000"/>
        </w:rPr>
      </w:pPr>
      <w:r>
        <w:rPr>
          <w:color w:val="000000"/>
          <w:sz w:val="18"/>
          <w:szCs w:val="18"/>
        </w:rPr>
        <w:t>6 - İhale için verilecek teklif mektubunda belirtilecek meblağ, rakam ve yazı ile okunaklı bir şekilde, (Silinti, Kazıntı olmayacak) yazılacaktır.</w:t>
      </w:r>
    </w:p>
    <w:p w:rsidR="001043AB" w:rsidRDefault="001043AB" w:rsidP="001043AB">
      <w:pPr>
        <w:spacing w:line="240" w:lineRule="atLeast"/>
        <w:ind w:firstLine="567"/>
        <w:jc w:val="both"/>
        <w:rPr>
          <w:color w:val="000000"/>
        </w:rPr>
      </w:pPr>
      <w:r>
        <w:rPr>
          <w:color w:val="000000"/>
          <w:sz w:val="18"/>
          <w:szCs w:val="18"/>
        </w:rPr>
        <w:t>7- İş bu ihale ilanı genel bilgi niteliğinde olup, kat karşılığı inşaat yaptırılması işinde, İhale Şartname hükümleri uygulanacaktır.</w:t>
      </w:r>
    </w:p>
    <w:p w:rsidR="001043AB" w:rsidRDefault="001043AB" w:rsidP="001043AB">
      <w:pPr>
        <w:spacing w:line="240" w:lineRule="atLeast"/>
        <w:ind w:firstLine="567"/>
        <w:jc w:val="both"/>
        <w:rPr>
          <w:color w:val="000000"/>
        </w:rPr>
      </w:pPr>
      <w:r>
        <w:rPr>
          <w:color w:val="000000"/>
          <w:sz w:val="18"/>
          <w:szCs w:val="18"/>
        </w:rPr>
        <w:t>8 - Bu İşin Şartnamesi 500,00 TL (Beş yüz Türk Lirası) bedel karşılığında, ihale tarihinden en geç 1 gün önce Emlak ve İstimlak Dairesi Başkanlığından temin edilebilecektir.</w:t>
      </w:r>
    </w:p>
    <w:p w:rsidR="001043AB" w:rsidRDefault="001043AB" w:rsidP="001043AB">
      <w:pPr>
        <w:spacing w:line="240" w:lineRule="atLeast"/>
        <w:ind w:firstLine="567"/>
        <w:jc w:val="both"/>
        <w:rPr>
          <w:color w:val="000000"/>
        </w:rPr>
      </w:pPr>
      <w:r>
        <w:rPr>
          <w:color w:val="000000"/>
          <w:sz w:val="18"/>
          <w:szCs w:val="18"/>
        </w:rPr>
        <w:t>İlan olunur.</w:t>
      </w:r>
    </w:p>
    <w:p w:rsidR="001043AB" w:rsidRDefault="001043AB" w:rsidP="001043AB">
      <w:pPr>
        <w:spacing w:line="240" w:lineRule="atLeast"/>
        <w:ind w:firstLine="567"/>
        <w:jc w:val="right"/>
        <w:rPr>
          <w:color w:val="000000"/>
        </w:rPr>
      </w:pPr>
      <w:r>
        <w:rPr>
          <w:color w:val="000000"/>
          <w:sz w:val="18"/>
          <w:szCs w:val="18"/>
        </w:rPr>
        <w:t>11937/1-1</w:t>
      </w:r>
    </w:p>
    <w:p w:rsidR="001043AB" w:rsidRDefault="001043AB" w:rsidP="001043AB">
      <w:pPr>
        <w:pStyle w:val="NormalWeb"/>
        <w:spacing w:before="0" w:beforeAutospacing="0" w:after="0" w:afterAutospacing="0" w:line="240" w:lineRule="atLeast"/>
        <w:rPr>
          <w:rFonts w:ascii="Arial" w:hAnsi="Arial" w:cs="Arial"/>
          <w:color w:val="0000FF"/>
          <w:sz w:val="28"/>
          <w:szCs w:val="28"/>
          <w:lang w:val="en-US"/>
        </w:rPr>
      </w:pPr>
      <w:hyperlink r:id="rId6" w:anchor="_top" w:history="1">
        <w:r>
          <w:rPr>
            <w:rStyle w:val="Kpr"/>
            <w:rFonts w:ascii="Arial" w:hAnsi="Arial" w:cs="Arial"/>
            <w:color w:val="800080"/>
            <w:sz w:val="28"/>
            <w:szCs w:val="28"/>
            <w:lang w:val="en-US"/>
          </w:rPr>
          <w:t>▲</w:t>
        </w:r>
      </w:hyperlink>
    </w:p>
    <w:p w:rsidR="00716D15" w:rsidRDefault="00716D15" w:rsidP="001043AB">
      <w:pPr>
        <w:pStyle w:val="NormalWeb"/>
        <w:spacing w:before="0" w:beforeAutospacing="0" w:after="0" w:afterAutospacing="0" w:line="240" w:lineRule="atLeast"/>
        <w:rPr>
          <w:rFonts w:ascii="Arial" w:hAnsi="Arial" w:cs="Arial"/>
          <w:color w:val="0000FF"/>
          <w:sz w:val="28"/>
          <w:szCs w:val="28"/>
          <w:lang w:val="en-US"/>
        </w:rPr>
      </w:pPr>
    </w:p>
    <w:p w:rsidR="00716D15" w:rsidRDefault="00716D15" w:rsidP="001043AB">
      <w:pPr>
        <w:pStyle w:val="NormalWeb"/>
        <w:spacing w:before="0" w:beforeAutospacing="0" w:after="0" w:afterAutospacing="0" w:line="240" w:lineRule="atLeast"/>
        <w:rPr>
          <w:rFonts w:ascii="Arial" w:hAnsi="Arial" w:cs="Arial"/>
          <w:color w:val="0000FF"/>
          <w:sz w:val="28"/>
          <w:szCs w:val="28"/>
          <w:lang w:val="en-US"/>
        </w:rPr>
      </w:pPr>
    </w:p>
    <w:p w:rsidR="00716D15" w:rsidRDefault="00716D15" w:rsidP="001043AB">
      <w:pPr>
        <w:pStyle w:val="NormalWeb"/>
        <w:spacing w:before="0" w:beforeAutospacing="0" w:after="0" w:afterAutospacing="0" w:line="240" w:lineRule="atLeast"/>
        <w:rPr>
          <w:rFonts w:ascii="Arial" w:hAnsi="Arial" w:cs="Arial"/>
          <w:color w:val="0000FF"/>
          <w:sz w:val="28"/>
          <w:szCs w:val="28"/>
          <w:lang w:val="en-US"/>
        </w:rPr>
      </w:pPr>
    </w:p>
    <w:sectPr w:rsidR="00716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4FCE"/>
    <w:multiLevelType w:val="multilevel"/>
    <w:tmpl w:val="8AE6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001D4"/>
    <w:multiLevelType w:val="multilevel"/>
    <w:tmpl w:val="8D3E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92A9D"/>
    <w:multiLevelType w:val="multilevel"/>
    <w:tmpl w:val="E93C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0A09BC"/>
    <w:multiLevelType w:val="multilevel"/>
    <w:tmpl w:val="4DA8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BA350A"/>
    <w:multiLevelType w:val="multilevel"/>
    <w:tmpl w:val="EA3E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5A1B0E"/>
    <w:multiLevelType w:val="multilevel"/>
    <w:tmpl w:val="586C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64"/>
    <w:rsid w:val="00002179"/>
    <w:rsid w:val="000234B3"/>
    <w:rsid w:val="00025A88"/>
    <w:rsid w:val="000326B6"/>
    <w:rsid w:val="00037C12"/>
    <w:rsid w:val="00041D20"/>
    <w:rsid w:val="0005765C"/>
    <w:rsid w:val="00057EE9"/>
    <w:rsid w:val="000631BD"/>
    <w:rsid w:val="000650A2"/>
    <w:rsid w:val="000726DA"/>
    <w:rsid w:val="000852EA"/>
    <w:rsid w:val="000B45AB"/>
    <w:rsid w:val="000B4B33"/>
    <w:rsid w:val="000D38E6"/>
    <w:rsid w:val="000F0274"/>
    <w:rsid w:val="000F6CDE"/>
    <w:rsid w:val="00100E58"/>
    <w:rsid w:val="001043AB"/>
    <w:rsid w:val="00113AC0"/>
    <w:rsid w:val="00116F71"/>
    <w:rsid w:val="001323F6"/>
    <w:rsid w:val="001331A5"/>
    <w:rsid w:val="00137D87"/>
    <w:rsid w:val="001430C6"/>
    <w:rsid w:val="001439A9"/>
    <w:rsid w:val="00147AFF"/>
    <w:rsid w:val="001514EF"/>
    <w:rsid w:val="00167477"/>
    <w:rsid w:val="00181719"/>
    <w:rsid w:val="001A1284"/>
    <w:rsid w:val="001A4EAD"/>
    <w:rsid w:val="001A535C"/>
    <w:rsid w:val="001B1DA7"/>
    <w:rsid w:val="001C17A0"/>
    <w:rsid w:val="001E3D92"/>
    <w:rsid w:val="001F0B09"/>
    <w:rsid w:val="001F1294"/>
    <w:rsid w:val="001F778C"/>
    <w:rsid w:val="001F7A9E"/>
    <w:rsid w:val="00200F53"/>
    <w:rsid w:val="0020124B"/>
    <w:rsid w:val="0024022D"/>
    <w:rsid w:val="00242B81"/>
    <w:rsid w:val="00264796"/>
    <w:rsid w:val="00277845"/>
    <w:rsid w:val="00281D91"/>
    <w:rsid w:val="002844C5"/>
    <w:rsid w:val="00291C22"/>
    <w:rsid w:val="002A681D"/>
    <w:rsid w:val="002B6143"/>
    <w:rsid w:val="002B7D37"/>
    <w:rsid w:val="002D1872"/>
    <w:rsid w:val="002D28D1"/>
    <w:rsid w:val="002D6982"/>
    <w:rsid w:val="002E288F"/>
    <w:rsid w:val="002E7034"/>
    <w:rsid w:val="003109F8"/>
    <w:rsid w:val="00331D8D"/>
    <w:rsid w:val="00357387"/>
    <w:rsid w:val="00367BED"/>
    <w:rsid w:val="00382ECE"/>
    <w:rsid w:val="003837EA"/>
    <w:rsid w:val="003A43A1"/>
    <w:rsid w:val="003A5671"/>
    <w:rsid w:val="003A6DB8"/>
    <w:rsid w:val="003B2278"/>
    <w:rsid w:val="003B6331"/>
    <w:rsid w:val="003C03F7"/>
    <w:rsid w:val="003D54EA"/>
    <w:rsid w:val="003F374B"/>
    <w:rsid w:val="003F7BDF"/>
    <w:rsid w:val="00400ECB"/>
    <w:rsid w:val="004157C8"/>
    <w:rsid w:val="004203CC"/>
    <w:rsid w:val="00421C7F"/>
    <w:rsid w:val="00440F34"/>
    <w:rsid w:val="0044186F"/>
    <w:rsid w:val="00442164"/>
    <w:rsid w:val="00445C45"/>
    <w:rsid w:val="004673E8"/>
    <w:rsid w:val="004679A0"/>
    <w:rsid w:val="00475E92"/>
    <w:rsid w:val="0048765C"/>
    <w:rsid w:val="004B39CB"/>
    <w:rsid w:val="004E6EBC"/>
    <w:rsid w:val="004F28FB"/>
    <w:rsid w:val="004F6E23"/>
    <w:rsid w:val="005027FC"/>
    <w:rsid w:val="005212C1"/>
    <w:rsid w:val="00530241"/>
    <w:rsid w:val="00530254"/>
    <w:rsid w:val="00534F3C"/>
    <w:rsid w:val="00536A01"/>
    <w:rsid w:val="00543D64"/>
    <w:rsid w:val="005531BE"/>
    <w:rsid w:val="00557F5D"/>
    <w:rsid w:val="00575866"/>
    <w:rsid w:val="005929F7"/>
    <w:rsid w:val="005A56D2"/>
    <w:rsid w:val="005B45F7"/>
    <w:rsid w:val="005C0061"/>
    <w:rsid w:val="005C201A"/>
    <w:rsid w:val="005D55C5"/>
    <w:rsid w:val="005D5AB1"/>
    <w:rsid w:val="005D6980"/>
    <w:rsid w:val="005E605C"/>
    <w:rsid w:val="005F02FE"/>
    <w:rsid w:val="00617075"/>
    <w:rsid w:val="00652BCB"/>
    <w:rsid w:val="006532E4"/>
    <w:rsid w:val="00656154"/>
    <w:rsid w:val="0068477E"/>
    <w:rsid w:val="00686D47"/>
    <w:rsid w:val="00695CF0"/>
    <w:rsid w:val="006A1B16"/>
    <w:rsid w:val="006D6C6D"/>
    <w:rsid w:val="006E3EA2"/>
    <w:rsid w:val="00716D15"/>
    <w:rsid w:val="0072349F"/>
    <w:rsid w:val="007505FC"/>
    <w:rsid w:val="00750CFD"/>
    <w:rsid w:val="00751CF0"/>
    <w:rsid w:val="00755D77"/>
    <w:rsid w:val="00780ABE"/>
    <w:rsid w:val="007857DB"/>
    <w:rsid w:val="007940CB"/>
    <w:rsid w:val="007A5E44"/>
    <w:rsid w:val="007B665C"/>
    <w:rsid w:val="007F5D46"/>
    <w:rsid w:val="00825E4C"/>
    <w:rsid w:val="008371F0"/>
    <w:rsid w:val="0084367A"/>
    <w:rsid w:val="00843E76"/>
    <w:rsid w:val="00857D80"/>
    <w:rsid w:val="00863A68"/>
    <w:rsid w:val="008670D0"/>
    <w:rsid w:val="00867A2D"/>
    <w:rsid w:val="00875A25"/>
    <w:rsid w:val="00881206"/>
    <w:rsid w:val="008A2D43"/>
    <w:rsid w:val="008A5602"/>
    <w:rsid w:val="008B3E8D"/>
    <w:rsid w:val="008B400F"/>
    <w:rsid w:val="008C065A"/>
    <w:rsid w:val="008D60BF"/>
    <w:rsid w:val="008D7440"/>
    <w:rsid w:val="00901022"/>
    <w:rsid w:val="00906E31"/>
    <w:rsid w:val="00927B1C"/>
    <w:rsid w:val="009363CD"/>
    <w:rsid w:val="00942F1A"/>
    <w:rsid w:val="009451BA"/>
    <w:rsid w:val="00951586"/>
    <w:rsid w:val="00960605"/>
    <w:rsid w:val="0096166C"/>
    <w:rsid w:val="00962399"/>
    <w:rsid w:val="009631A8"/>
    <w:rsid w:val="00965E6B"/>
    <w:rsid w:val="00965E70"/>
    <w:rsid w:val="009700D4"/>
    <w:rsid w:val="00982008"/>
    <w:rsid w:val="0098298E"/>
    <w:rsid w:val="00990018"/>
    <w:rsid w:val="009B38AD"/>
    <w:rsid w:val="009C0464"/>
    <w:rsid w:val="009C37C3"/>
    <w:rsid w:val="009C4C6B"/>
    <w:rsid w:val="009E14B7"/>
    <w:rsid w:val="009F4578"/>
    <w:rsid w:val="009F6FC2"/>
    <w:rsid w:val="009F73DE"/>
    <w:rsid w:val="00A02318"/>
    <w:rsid w:val="00A56C28"/>
    <w:rsid w:val="00A619CF"/>
    <w:rsid w:val="00A64B4D"/>
    <w:rsid w:val="00A815F9"/>
    <w:rsid w:val="00A816C0"/>
    <w:rsid w:val="00A84F10"/>
    <w:rsid w:val="00A91526"/>
    <w:rsid w:val="00A96F85"/>
    <w:rsid w:val="00AB4708"/>
    <w:rsid w:val="00AC0139"/>
    <w:rsid w:val="00AC3AAD"/>
    <w:rsid w:val="00AC6E56"/>
    <w:rsid w:val="00AD2668"/>
    <w:rsid w:val="00AE568F"/>
    <w:rsid w:val="00B00EF8"/>
    <w:rsid w:val="00B0195D"/>
    <w:rsid w:val="00B02A68"/>
    <w:rsid w:val="00B03C0C"/>
    <w:rsid w:val="00B06762"/>
    <w:rsid w:val="00B15D3C"/>
    <w:rsid w:val="00B21148"/>
    <w:rsid w:val="00B46896"/>
    <w:rsid w:val="00B7261E"/>
    <w:rsid w:val="00B97038"/>
    <w:rsid w:val="00BA057A"/>
    <w:rsid w:val="00BC3ADD"/>
    <w:rsid w:val="00BC4226"/>
    <w:rsid w:val="00BC5417"/>
    <w:rsid w:val="00BC59F9"/>
    <w:rsid w:val="00BC5D57"/>
    <w:rsid w:val="00BD0F55"/>
    <w:rsid w:val="00BD1F6A"/>
    <w:rsid w:val="00BD35FA"/>
    <w:rsid w:val="00BF17BD"/>
    <w:rsid w:val="00C10E52"/>
    <w:rsid w:val="00C2259D"/>
    <w:rsid w:val="00C43A42"/>
    <w:rsid w:val="00C53814"/>
    <w:rsid w:val="00C57848"/>
    <w:rsid w:val="00C625EE"/>
    <w:rsid w:val="00C649CA"/>
    <w:rsid w:val="00C67A22"/>
    <w:rsid w:val="00C8198F"/>
    <w:rsid w:val="00C91AF0"/>
    <w:rsid w:val="00CA6FBE"/>
    <w:rsid w:val="00CB2C49"/>
    <w:rsid w:val="00CB4394"/>
    <w:rsid w:val="00CC67B3"/>
    <w:rsid w:val="00CD4723"/>
    <w:rsid w:val="00CF0CF7"/>
    <w:rsid w:val="00CF2D38"/>
    <w:rsid w:val="00CF33E9"/>
    <w:rsid w:val="00D0019E"/>
    <w:rsid w:val="00D11604"/>
    <w:rsid w:val="00D218EC"/>
    <w:rsid w:val="00D32EF0"/>
    <w:rsid w:val="00D51B56"/>
    <w:rsid w:val="00D65E92"/>
    <w:rsid w:val="00D82C3D"/>
    <w:rsid w:val="00DB082D"/>
    <w:rsid w:val="00DC010C"/>
    <w:rsid w:val="00DC5A8B"/>
    <w:rsid w:val="00DE2115"/>
    <w:rsid w:val="00DE4172"/>
    <w:rsid w:val="00DE692E"/>
    <w:rsid w:val="00DF0D55"/>
    <w:rsid w:val="00E0188B"/>
    <w:rsid w:val="00E0284B"/>
    <w:rsid w:val="00E03C07"/>
    <w:rsid w:val="00E04768"/>
    <w:rsid w:val="00E1566D"/>
    <w:rsid w:val="00E17AE1"/>
    <w:rsid w:val="00E250D1"/>
    <w:rsid w:val="00E35CF0"/>
    <w:rsid w:val="00E53C12"/>
    <w:rsid w:val="00E54455"/>
    <w:rsid w:val="00E632B0"/>
    <w:rsid w:val="00E66BFA"/>
    <w:rsid w:val="00E841A8"/>
    <w:rsid w:val="00EA4A33"/>
    <w:rsid w:val="00EA4F88"/>
    <w:rsid w:val="00EA60E0"/>
    <w:rsid w:val="00EC0705"/>
    <w:rsid w:val="00ED3ED8"/>
    <w:rsid w:val="00ED5138"/>
    <w:rsid w:val="00EE1803"/>
    <w:rsid w:val="00EF1081"/>
    <w:rsid w:val="00F059C1"/>
    <w:rsid w:val="00F07E72"/>
    <w:rsid w:val="00F17673"/>
    <w:rsid w:val="00F205F0"/>
    <w:rsid w:val="00F23539"/>
    <w:rsid w:val="00F23B73"/>
    <w:rsid w:val="00F27DD8"/>
    <w:rsid w:val="00F357E4"/>
    <w:rsid w:val="00F443EE"/>
    <w:rsid w:val="00F56F90"/>
    <w:rsid w:val="00F8154F"/>
    <w:rsid w:val="00FA09FB"/>
    <w:rsid w:val="00FA2196"/>
    <w:rsid w:val="00FB116C"/>
    <w:rsid w:val="00FB1440"/>
    <w:rsid w:val="00FD05F5"/>
    <w:rsid w:val="00FD2739"/>
    <w:rsid w:val="00FD6A33"/>
    <w:rsid w:val="00FD75E9"/>
    <w:rsid w:val="00FE38DA"/>
    <w:rsid w:val="00FF0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39C7E-DD7B-490C-83DF-9475AA00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F0"/>
    <w:pPr>
      <w:spacing w:after="0" w:line="240" w:lineRule="auto"/>
    </w:pPr>
    <w:rPr>
      <w:rFonts w:ascii="Times New Roman" w:eastAsia="Times New Roman" w:hAnsi="Times New Roman" w:cs="Times New Roman"/>
      <w:sz w:val="20"/>
      <w:szCs w:val="20"/>
    </w:rPr>
  </w:style>
  <w:style w:type="paragraph" w:styleId="Balk1">
    <w:name w:val="heading 1"/>
    <w:basedOn w:val="Normal"/>
    <w:link w:val="Balk1Char"/>
    <w:uiPriority w:val="9"/>
    <w:qFormat/>
    <w:rsid w:val="00543D64"/>
    <w:pPr>
      <w:spacing w:before="100" w:beforeAutospacing="1" w:after="100" w:afterAutospacing="1"/>
      <w:outlineLvl w:val="0"/>
    </w:pPr>
    <w:rPr>
      <w:b/>
      <w:bCs/>
      <w:kern w:val="36"/>
      <w:sz w:val="48"/>
      <w:szCs w:val="48"/>
      <w:lang w:eastAsia="tr-TR"/>
    </w:rPr>
  </w:style>
  <w:style w:type="paragraph" w:styleId="Balk2">
    <w:name w:val="heading 2"/>
    <w:basedOn w:val="Normal"/>
    <w:next w:val="Normal"/>
    <w:link w:val="Balk2Char"/>
    <w:uiPriority w:val="9"/>
    <w:unhideWhenUsed/>
    <w:qFormat/>
    <w:rsid w:val="001F7A9E"/>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2E288F"/>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3D6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543D64"/>
    <w:pPr>
      <w:spacing w:before="100" w:beforeAutospacing="1" w:after="100" w:afterAutospacing="1"/>
    </w:pPr>
    <w:rPr>
      <w:sz w:val="24"/>
      <w:szCs w:val="24"/>
      <w:lang w:eastAsia="tr-TR"/>
    </w:rPr>
  </w:style>
  <w:style w:type="character" w:styleId="Gl">
    <w:name w:val="Strong"/>
    <w:basedOn w:val="VarsaylanParagrafYazTipi"/>
    <w:uiPriority w:val="22"/>
    <w:qFormat/>
    <w:rsid w:val="00543D64"/>
    <w:rPr>
      <w:b/>
      <w:bCs/>
    </w:rPr>
  </w:style>
  <w:style w:type="character" w:customStyle="1" w:styleId="Balk2Char">
    <w:name w:val="Başlık 2 Char"/>
    <w:basedOn w:val="VarsaylanParagrafYazTipi"/>
    <w:link w:val="Balk2"/>
    <w:uiPriority w:val="9"/>
    <w:rsid w:val="001F7A9E"/>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VarsaylanParagrafYazTipi"/>
    <w:rsid w:val="001F7A9E"/>
  </w:style>
  <w:style w:type="character" w:styleId="Kpr">
    <w:name w:val="Hyperlink"/>
    <w:basedOn w:val="VarsaylanParagrafYazTipi"/>
    <w:uiPriority w:val="99"/>
    <w:unhideWhenUsed/>
    <w:rsid w:val="001F7A9E"/>
    <w:rPr>
      <w:color w:val="0000FF"/>
      <w:u w:val="single"/>
    </w:rPr>
  </w:style>
  <w:style w:type="character" w:customStyle="1" w:styleId="Balk3Char">
    <w:name w:val="Başlık 3 Char"/>
    <w:basedOn w:val="VarsaylanParagrafYazTipi"/>
    <w:link w:val="Balk3"/>
    <w:uiPriority w:val="9"/>
    <w:semiHidden/>
    <w:rsid w:val="002E288F"/>
    <w:rPr>
      <w:rFonts w:asciiTheme="majorHAnsi" w:eastAsiaTheme="majorEastAsia" w:hAnsiTheme="majorHAnsi" w:cstheme="majorBidi"/>
      <w:color w:val="1F4D78" w:themeColor="accent1" w:themeShade="7F"/>
      <w:sz w:val="24"/>
      <w:szCs w:val="24"/>
    </w:rPr>
  </w:style>
  <w:style w:type="character" w:customStyle="1" w:styleId="grame">
    <w:name w:val="grame"/>
    <w:basedOn w:val="VarsaylanParagrafYazTipi"/>
    <w:rsid w:val="00FA09FB"/>
  </w:style>
  <w:style w:type="character" w:customStyle="1" w:styleId="spelle">
    <w:name w:val="spelle"/>
    <w:basedOn w:val="VarsaylanParagrafYazTipi"/>
    <w:rsid w:val="00FA09FB"/>
  </w:style>
  <w:style w:type="character" w:customStyle="1" w:styleId="normal1">
    <w:name w:val="normal1"/>
    <w:basedOn w:val="VarsaylanParagrafYazTipi"/>
    <w:rsid w:val="003F374B"/>
  </w:style>
  <w:style w:type="paragraph" w:customStyle="1" w:styleId="2-ortabaslk">
    <w:name w:val="2-ortabaslk"/>
    <w:basedOn w:val="Normal"/>
    <w:rsid w:val="003F374B"/>
    <w:pPr>
      <w:spacing w:before="100" w:beforeAutospacing="1" w:after="100" w:afterAutospacing="1"/>
    </w:pPr>
    <w:rPr>
      <w:sz w:val="24"/>
      <w:szCs w:val="24"/>
      <w:lang w:eastAsia="tr-TR"/>
    </w:rPr>
  </w:style>
  <w:style w:type="character" w:styleId="Vurgu">
    <w:name w:val="Emphasis"/>
    <w:basedOn w:val="VarsaylanParagrafYazTipi"/>
    <w:uiPriority w:val="20"/>
    <w:qFormat/>
    <w:rsid w:val="00445C45"/>
    <w:rPr>
      <w:i/>
      <w:iCs/>
    </w:rPr>
  </w:style>
  <w:style w:type="paragraph" w:customStyle="1" w:styleId="spot">
    <w:name w:val="spot"/>
    <w:basedOn w:val="Normal"/>
    <w:rsid w:val="00DE2115"/>
    <w:pPr>
      <w:spacing w:before="100" w:beforeAutospacing="1" w:after="100" w:afterAutospacing="1"/>
    </w:pPr>
    <w:rPr>
      <w:sz w:val="24"/>
      <w:szCs w:val="24"/>
      <w:lang w:eastAsia="tr-TR"/>
    </w:rPr>
  </w:style>
  <w:style w:type="paragraph" w:customStyle="1" w:styleId="1-baslk">
    <w:name w:val="1-baslk"/>
    <w:basedOn w:val="Normal"/>
    <w:rsid w:val="000D38E6"/>
    <w:pPr>
      <w:spacing w:before="100" w:beforeAutospacing="1" w:after="100" w:afterAutospacing="1"/>
    </w:pPr>
    <w:rPr>
      <w:sz w:val="24"/>
      <w:szCs w:val="24"/>
      <w:lang w:eastAsia="tr-TR"/>
    </w:rPr>
  </w:style>
  <w:style w:type="paragraph" w:customStyle="1" w:styleId="3-normalyaz">
    <w:name w:val="3-normalyaz"/>
    <w:basedOn w:val="Normal"/>
    <w:rsid w:val="000D38E6"/>
    <w:pPr>
      <w:spacing w:before="100" w:beforeAutospacing="1" w:after="100" w:afterAutospacing="1"/>
    </w:pPr>
    <w:rPr>
      <w:sz w:val="24"/>
      <w:szCs w:val="24"/>
      <w:lang w:eastAsia="tr-TR"/>
    </w:rPr>
  </w:style>
  <w:style w:type="paragraph" w:customStyle="1" w:styleId="gvdemetni0">
    <w:name w:val="gvdemetni0"/>
    <w:basedOn w:val="Normal"/>
    <w:rsid w:val="00F27DD8"/>
    <w:pPr>
      <w:spacing w:before="100" w:beforeAutospacing="1" w:after="100" w:afterAutospacing="1"/>
    </w:pPr>
    <w:rPr>
      <w:sz w:val="24"/>
      <w:szCs w:val="24"/>
      <w:lang w:eastAsia="tr-TR"/>
    </w:rPr>
  </w:style>
  <w:style w:type="paragraph" w:styleId="KonuBal">
    <w:name w:val="Title"/>
    <w:basedOn w:val="Normal"/>
    <w:link w:val="KonuBalChar"/>
    <w:uiPriority w:val="10"/>
    <w:qFormat/>
    <w:rsid w:val="00927B1C"/>
    <w:pPr>
      <w:spacing w:before="100" w:beforeAutospacing="1" w:after="100" w:afterAutospacing="1"/>
    </w:pPr>
    <w:rPr>
      <w:sz w:val="24"/>
      <w:szCs w:val="24"/>
      <w:lang w:eastAsia="tr-TR"/>
    </w:rPr>
  </w:style>
  <w:style w:type="character" w:customStyle="1" w:styleId="KonuBalChar">
    <w:name w:val="Konu Başlığı Char"/>
    <w:basedOn w:val="VarsaylanParagrafYazTipi"/>
    <w:link w:val="KonuBal"/>
    <w:uiPriority w:val="10"/>
    <w:rsid w:val="00927B1C"/>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rsid w:val="00927B1C"/>
    <w:pPr>
      <w:spacing w:before="100" w:beforeAutospacing="1" w:after="100" w:afterAutospacing="1"/>
    </w:pPr>
    <w:rPr>
      <w:sz w:val="24"/>
      <w:szCs w:val="24"/>
      <w:lang w:eastAsia="tr-TR"/>
    </w:rPr>
  </w:style>
  <w:style w:type="character" w:customStyle="1" w:styleId="AklamaMetniChar">
    <w:name w:val="Açıklama Metni Char"/>
    <w:basedOn w:val="VarsaylanParagrafYazTipi"/>
    <w:link w:val="AklamaMetni"/>
    <w:uiPriority w:val="99"/>
    <w:semiHidden/>
    <w:rsid w:val="00927B1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2246">
      <w:bodyDiv w:val="1"/>
      <w:marLeft w:val="0"/>
      <w:marRight w:val="0"/>
      <w:marTop w:val="0"/>
      <w:marBottom w:val="0"/>
      <w:divBdr>
        <w:top w:val="none" w:sz="0" w:space="0" w:color="auto"/>
        <w:left w:val="none" w:sz="0" w:space="0" w:color="auto"/>
        <w:bottom w:val="none" w:sz="0" w:space="0" w:color="auto"/>
        <w:right w:val="none" w:sz="0" w:space="0" w:color="auto"/>
      </w:divBdr>
    </w:div>
    <w:div w:id="91247042">
      <w:bodyDiv w:val="1"/>
      <w:marLeft w:val="0"/>
      <w:marRight w:val="0"/>
      <w:marTop w:val="0"/>
      <w:marBottom w:val="0"/>
      <w:divBdr>
        <w:top w:val="none" w:sz="0" w:space="0" w:color="auto"/>
        <w:left w:val="none" w:sz="0" w:space="0" w:color="auto"/>
        <w:bottom w:val="none" w:sz="0" w:space="0" w:color="auto"/>
        <w:right w:val="none" w:sz="0" w:space="0" w:color="auto"/>
      </w:divBdr>
    </w:div>
    <w:div w:id="104084884">
      <w:bodyDiv w:val="1"/>
      <w:marLeft w:val="0"/>
      <w:marRight w:val="0"/>
      <w:marTop w:val="0"/>
      <w:marBottom w:val="0"/>
      <w:divBdr>
        <w:top w:val="none" w:sz="0" w:space="0" w:color="auto"/>
        <w:left w:val="none" w:sz="0" w:space="0" w:color="auto"/>
        <w:bottom w:val="none" w:sz="0" w:space="0" w:color="auto"/>
        <w:right w:val="none" w:sz="0" w:space="0" w:color="auto"/>
      </w:divBdr>
    </w:div>
    <w:div w:id="107817502">
      <w:bodyDiv w:val="1"/>
      <w:marLeft w:val="0"/>
      <w:marRight w:val="0"/>
      <w:marTop w:val="0"/>
      <w:marBottom w:val="0"/>
      <w:divBdr>
        <w:top w:val="none" w:sz="0" w:space="0" w:color="auto"/>
        <w:left w:val="none" w:sz="0" w:space="0" w:color="auto"/>
        <w:bottom w:val="none" w:sz="0" w:space="0" w:color="auto"/>
        <w:right w:val="none" w:sz="0" w:space="0" w:color="auto"/>
      </w:divBdr>
    </w:div>
    <w:div w:id="130752111">
      <w:bodyDiv w:val="1"/>
      <w:marLeft w:val="0"/>
      <w:marRight w:val="0"/>
      <w:marTop w:val="0"/>
      <w:marBottom w:val="0"/>
      <w:divBdr>
        <w:top w:val="none" w:sz="0" w:space="0" w:color="auto"/>
        <w:left w:val="none" w:sz="0" w:space="0" w:color="auto"/>
        <w:bottom w:val="none" w:sz="0" w:space="0" w:color="auto"/>
        <w:right w:val="none" w:sz="0" w:space="0" w:color="auto"/>
      </w:divBdr>
      <w:divsChild>
        <w:div w:id="455295668">
          <w:marLeft w:val="0"/>
          <w:marRight w:val="0"/>
          <w:marTop w:val="0"/>
          <w:marBottom w:val="225"/>
          <w:divBdr>
            <w:top w:val="none" w:sz="0" w:space="0" w:color="auto"/>
            <w:left w:val="none" w:sz="0" w:space="0" w:color="auto"/>
            <w:bottom w:val="none" w:sz="0" w:space="0" w:color="auto"/>
            <w:right w:val="none" w:sz="0" w:space="0" w:color="auto"/>
          </w:divBdr>
        </w:div>
        <w:div w:id="1459881417">
          <w:marLeft w:val="0"/>
          <w:marRight w:val="0"/>
          <w:marTop w:val="0"/>
          <w:marBottom w:val="150"/>
          <w:divBdr>
            <w:top w:val="none" w:sz="0" w:space="0" w:color="auto"/>
            <w:left w:val="none" w:sz="0" w:space="0" w:color="auto"/>
            <w:bottom w:val="none" w:sz="0" w:space="0" w:color="auto"/>
            <w:right w:val="none" w:sz="0" w:space="0" w:color="auto"/>
          </w:divBdr>
          <w:divsChild>
            <w:div w:id="488715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076008">
      <w:bodyDiv w:val="1"/>
      <w:marLeft w:val="0"/>
      <w:marRight w:val="0"/>
      <w:marTop w:val="0"/>
      <w:marBottom w:val="0"/>
      <w:divBdr>
        <w:top w:val="none" w:sz="0" w:space="0" w:color="auto"/>
        <w:left w:val="none" w:sz="0" w:space="0" w:color="auto"/>
        <w:bottom w:val="none" w:sz="0" w:space="0" w:color="auto"/>
        <w:right w:val="none" w:sz="0" w:space="0" w:color="auto"/>
      </w:divBdr>
    </w:div>
    <w:div w:id="140005289">
      <w:bodyDiv w:val="1"/>
      <w:marLeft w:val="0"/>
      <w:marRight w:val="0"/>
      <w:marTop w:val="0"/>
      <w:marBottom w:val="0"/>
      <w:divBdr>
        <w:top w:val="none" w:sz="0" w:space="0" w:color="auto"/>
        <w:left w:val="none" w:sz="0" w:space="0" w:color="auto"/>
        <w:bottom w:val="none" w:sz="0" w:space="0" w:color="auto"/>
        <w:right w:val="none" w:sz="0" w:space="0" w:color="auto"/>
      </w:divBdr>
      <w:divsChild>
        <w:div w:id="891815733">
          <w:marLeft w:val="0"/>
          <w:marRight w:val="0"/>
          <w:marTop w:val="0"/>
          <w:marBottom w:val="0"/>
          <w:divBdr>
            <w:top w:val="none" w:sz="0" w:space="0" w:color="auto"/>
            <w:left w:val="none" w:sz="0" w:space="0" w:color="auto"/>
            <w:bottom w:val="none" w:sz="0" w:space="0" w:color="auto"/>
            <w:right w:val="none" w:sz="0" w:space="0" w:color="auto"/>
          </w:divBdr>
        </w:div>
      </w:divsChild>
    </w:div>
    <w:div w:id="140706076">
      <w:bodyDiv w:val="1"/>
      <w:marLeft w:val="0"/>
      <w:marRight w:val="0"/>
      <w:marTop w:val="0"/>
      <w:marBottom w:val="0"/>
      <w:divBdr>
        <w:top w:val="none" w:sz="0" w:space="0" w:color="auto"/>
        <w:left w:val="none" w:sz="0" w:space="0" w:color="auto"/>
        <w:bottom w:val="none" w:sz="0" w:space="0" w:color="auto"/>
        <w:right w:val="none" w:sz="0" w:space="0" w:color="auto"/>
      </w:divBdr>
      <w:divsChild>
        <w:div w:id="210502786">
          <w:marLeft w:val="0"/>
          <w:marRight w:val="0"/>
          <w:marTop w:val="0"/>
          <w:marBottom w:val="0"/>
          <w:divBdr>
            <w:top w:val="none" w:sz="0" w:space="0" w:color="auto"/>
            <w:left w:val="none" w:sz="0" w:space="0" w:color="auto"/>
            <w:bottom w:val="none" w:sz="0" w:space="0" w:color="auto"/>
            <w:right w:val="none" w:sz="0" w:space="0" w:color="auto"/>
          </w:divBdr>
        </w:div>
      </w:divsChild>
    </w:div>
    <w:div w:id="142431531">
      <w:bodyDiv w:val="1"/>
      <w:marLeft w:val="0"/>
      <w:marRight w:val="0"/>
      <w:marTop w:val="0"/>
      <w:marBottom w:val="0"/>
      <w:divBdr>
        <w:top w:val="none" w:sz="0" w:space="0" w:color="auto"/>
        <w:left w:val="none" w:sz="0" w:space="0" w:color="auto"/>
        <w:bottom w:val="none" w:sz="0" w:space="0" w:color="auto"/>
        <w:right w:val="none" w:sz="0" w:space="0" w:color="auto"/>
      </w:divBdr>
      <w:divsChild>
        <w:div w:id="626546466">
          <w:marLeft w:val="0"/>
          <w:marRight w:val="0"/>
          <w:marTop w:val="0"/>
          <w:marBottom w:val="300"/>
          <w:divBdr>
            <w:top w:val="none" w:sz="0" w:space="0" w:color="auto"/>
            <w:left w:val="none" w:sz="0" w:space="0" w:color="auto"/>
            <w:bottom w:val="none" w:sz="0" w:space="0" w:color="auto"/>
            <w:right w:val="none" w:sz="0" w:space="0" w:color="auto"/>
          </w:divBdr>
        </w:div>
        <w:div w:id="1503272916">
          <w:marLeft w:val="0"/>
          <w:marRight w:val="0"/>
          <w:marTop w:val="0"/>
          <w:marBottom w:val="75"/>
          <w:divBdr>
            <w:top w:val="none" w:sz="0" w:space="0" w:color="auto"/>
            <w:left w:val="none" w:sz="0" w:space="0" w:color="auto"/>
            <w:bottom w:val="none" w:sz="0" w:space="0" w:color="auto"/>
            <w:right w:val="none" w:sz="0" w:space="0" w:color="auto"/>
          </w:divBdr>
        </w:div>
      </w:divsChild>
    </w:div>
    <w:div w:id="150486905">
      <w:bodyDiv w:val="1"/>
      <w:marLeft w:val="0"/>
      <w:marRight w:val="0"/>
      <w:marTop w:val="0"/>
      <w:marBottom w:val="0"/>
      <w:divBdr>
        <w:top w:val="none" w:sz="0" w:space="0" w:color="auto"/>
        <w:left w:val="none" w:sz="0" w:space="0" w:color="auto"/>
        <w:bottom w:val="none" w:sz="0" w:space="0" w:color="auto"/>
        <w:right w:val="none" w:sz="0" w:space="0" w:color="auto"/>
      </w:divBdr>
      <w:divsChild>
        <w:div w:id="1753501420">
          <w:marLeft w:val="0"/>
          <w:marRight w:val="0"/>
          <w:marTop w:val="0"/>
          <w:marBottom w:val="0"/>
          <w:divBdr>
            <w:top w:val="none" w:sz="0" w:space="0" w:color="auto"/>
            <w:left w:val="none" w:sz="0" w:space="0" w:color="auto"/>
            <w:bottom w:val="none" w:sz="0" w:space="0" w:color="auto"/>
            <w:right w:val="none" w:sz="0" w:space="0" w:color="auto"/>
          </w:divBdr>
        </w:div>
      </w:divsChild>
    </w:div>
    <w:div w:id="154029405">
      <w:bodyDiv w:val="1"/>
      <w:marLeft w:val="0"/>
      <w:marRight w:val="0"/>
      <w:marTop w:val="0"/>
      <w:marBottom w:val="0"/>
      <w:divBdr>
        <w:top w:val="none" w:sz="0" w:space="0" w:color="auto"/>
        <w:left w:val="none" w:sz="0" w:space="0" w:color="auto"/>
        <w:bottom w:val="none" w:sz="0" w:space="0" w:color="auto"/>
        <w:right w:val="none" w:sz="0" w:space="0" w:color="auto"/>
      </w:divBdr>
    </w:div>
    <w:div w:id="163906117">
      <w:bodyDiv w:val="1"/>
      <w:marLeft w:val="0"/>
      <w:marRight w:val="0"/>
      <w:marTop w:val="0"/>
      <w:marBottom w:val="0"/>
      <w:divBdr>
        <w:top w:val="none" w:sz="0" w:space="0" w:color="auto"/>
        <w:left w:val="none" w:sz="0" w:space="0" w:color="auto"/>
        <w:bottom w:val="none" w:sz="0" w:space="0" w:color="auto"/>
        <w:right w:val="none" w:sz="0" w:space="0" w:color="auto"/>
      </w:divBdr>
    </w:div>
    <w:div w:id="286083001">
      <w:bodyDiv w:val="1"/>
      <w:marLeft w:val="0"/>
      <w:marRight w:val="0"/>
      <w:marTop w:val="0"/>
      <w:marBottom w:val="0"/>
      <w:divBdr>
        <w:top w:val="none" w:sz="0" w:space="0" w:color="auto"/>
        <w:left w:val="none" w:sz="0" w:space="0" w:color="auto"/>
        <w:bottom w:val="none" w:sz="0" w:space="0" w:color="auto"/>
        <w:right w:val="none" w:sz="0" w:space="0" w:color="auto"/>
      </w:divBdr>
    </w:div>
    <w:div w:id="348796117">
      <w:bodyDiv w:val="1"/>
      <w:marLeft w:val="0"/>
      <w:marRight w:val="0"/>
      <w:marTop w:val="0"/>
      <w:marBottom w:val="0"/>
      <w:divBdr>
        <w:top w:val="none" w:sz="0" w:space="0" w:color="auto"/>
        <w:left w:val="none" w:sz="0" w:space="0" w:color="auto"/>
        <w:bottom w:val="none" w:sz="0" w:space="0" w:color="auto"/>
        <w:right w:val="none" w:sz="0" w:space="0" w:color="auto"/>
      </w:divBdr>
    </w:div>
    <w:div w:id="348944787">
      <w:bodyDiv w:val="1"/>
      <w:marLeft w:val="0"/>
      <w:marRight w:val="0"/>
      <w:marTop w:val="0"/>
      <w:marBottom w:val="0"/>
      <w:divBdr>
        <w:top w:val="none" w:sz="0" w:space="0" w:color="auto"/>
        <w:left w:val="none" w:sz="0" w:space="0" w:color="auto"/>
        <w:bottom w:val="none" w:sz="0" w:space="0" w:color="auto"/>
        <w:right w:val="none" w:sz="0" w:space="0" w:color="auto"/>
      </w:divBdr>
    </w:div>
    <w:div w:id="376780240">
      <w:bodyDiv w:val="1"/>
      <w:marLeft w:val="0"/>
      <w:marRight w:val="0"/>
      <w:marTop w:val="0"/>
      <w:marBottom w:val="0"/>
      <w:divBdr>
        <w:top w:val="none" w:sz="0" w:space="0" w:color="auto"/>
        <w:left w:val="none" w:sz="0" w:space="0" w:color="auto"/>
        <w:bottom w:val="none" w:sz="0" w:space="0" w:color="auto"/>
        <w:right w:val="none" w:sz="0" w:space="0" w:color="auto"/>
      </w:divBdr>
    </w:div>
    <w:div w:id="392504810">
      <w:bodyDiv w:val="1"/>
      <w:marLeft w:val="0"/>
      <w:marRight w:val="0"/>
      <w:marTop w:val="0"/>
      <w:marBottom w:val="0"/>
      <w:divBdr>
        <w:top w:val="none" w:sz="0" w:space="0" w:color="auto"/>
        <w:left w:val="none" w:sz="0" w:space="0" w:color="auto"/>
        <w:bottom w:val="none" w:sz="0" w:space="0" w:color="auto"/>
        <w:right w:val="none" w:sz="0" w:space="0" w:color="auto"/>
      </w:divBdr>
    </w:div>
    <w:div w:id="394280961">
      <w:bodyDiv w:val="1"/>
      <w:marLeft w:val="0"/>
      <w:marRight w:val="0"/>
      <w:marTop w:val="0"/>
      <w:marBottom w:val="0"/>
      <w:divBdr>
        <w:top w:val="none" w:sz="0" w:space="0" w:color="auto"/>
        <w:left w:val="none" w:sz="0" w:space="0" w:color="auto"/>
        <w:bottom w:val="none" w:sz="0" w:space="0" w:color="auto"/>
        <w:right w:val="none" w:sz="0" w:space="0" w:color="auto"/>
      </w:divBdr>
    </w:div>
    <w:div w:id="408231527">
      <w:bodyDiv w:val="1"/>
      <w:marLeft w:val="0"/>
      <w:marRight w:val="0"/>
      <w:marTop w:val="0"/>
      <w:marBottom w:val="0"/>
      <w:divBdr>
        <w:top w:val="none" w:sz="0" w:space="0" w:color="auto"/>
        <w:left w:val="none" w:sz="0" w:space="0" w:color="auto"/>
        <w:bottom w:val="none" w:sz="0" w:space="0" w:color="auto"/>
        <w:right w:val="none" w:sz="0" w:space="0" w:color="auto"/>
      </w:divBdr>
    </w:div>
    <w:div w:id="432172154">
      <w:bodyDiv w:val="1"/>
      <w:marLeft w:val="0"/>
      <w:marRight w:val="0"/>
      <w:marTop w:val="0"/>
      <w:marBottom w:val="0"/>
      <w:divBdr>
        <w:top w:val="none" w:sz="0" w:space="0" w:color="auto"/>
        <w:left w:val="none" w:sz="0" w:space="0" w:color="auto"/>
        <w:bottom w:val="none" w:sz="0" w:space="0" w:color="auto"/>
        <w:right w:val="none" w:sz="0" w:space="0" w:color="auto"/>
      </w:divBdr>
    </w:div>
    <w:div w:id="470904327">
      <w:bodyDiv w:val="1"/>
      <w:marLeft w:val="0"/>
      <w:marRight w:val="0"/>
      <w:marTop w:val="0"/>
      <w:marBottom w:val="0"/>
      <w:divBdr>
        <w:top w:val="none" w:sz="0" w:space="0" w:color="auto"/>
        <w:left w:val="none" w:sz="0" w:space="0" w:color="auto"/>
        <w:bottom w:val="none" w:sz="0" w:space="0" w:color="auto"/>
        <w:right w:val="none" w:sz="0" w:space="0" w:color="auto"/>
      </w:divBdr>
    </w:div>
    <w:div w:id="494421890">
      <w:bodyDiv w:val="1"/>
      <w:marLeft w:val="0"/>
      <w:marRight w:val="0"/>
      <w:marTop w:val="0"/>
      <w:marBottom w:val="0"/>
      <w:divBdr>
        <w:top w:val="none" w:sz="0" w:space="0" w:color="auto"/>
        <w:left w:val="none" w:sz="0" w:space="0" w:color="auto"/>
        <w:bottom w:val="none" w:sz="0" w:space="0" w:color="auto"/>
        <w:right w:val="none" w:sz="0" w:space="0" w:color="auto"/>
      </w:divBdr>
    </w:div>
    <w:div w:id="495145922">
      <w:bodyDiv w:val="1"/>
      <w:marLeft w:val="0"/>
      <w:marRight w:val="0"/>
      <w:marTop w:val="0"/>
      <w:marBottom w:val="0"/>
      <w:divBdr>
        <w:top w:val="none" w:sz="0" w:space="0" w:color="auto"/>
        <w:left w:val="none" w:sz="0" w:space="0" w:color="auto"/>
        <w:bottom w:val="none" w:sz="0" w:space="0" w:color="auto"/>
        <w:right w:val="none" w:sz="0" w:space="0" w:color="auto"/>
      </w:divBdr>
    </w:div>
    <w:div w:id="507212033">
      <w:bodyDiv w:val="1"/>
      <w:marLeft w:val="0"/>
      <w:marRight w:val="0"/>
      <w:marTop w:val="0"/>
      <w:marBottom w:val="0"/>
      <w:divBdr>
        <w:top w:val="none" w:sz="0" w:space="0" w:color="auto"/>
        <w:left w:val="none" w:sz="0" w:space="0" w:color="auto"/>
        <w:bottom w:val="none" w:sz="0" w:space="0" w:color="auto"/>
        <w:right w:val="none" w:sz="0" w:space="0" w:color="auto"/>
      </w:divBdr>
    </w:div>
    <w:div w:id="545217859">
      <w:bodyDiv w:val="1"/>
      <w:marLeft w:val="0"/>
      <w:marRight w:val="0"/>
      <w:marTop w:val="0"/>
      <w:marBottom w:val="0"/>
      <w:divBdr>
        <w:top w:val="none" w:sz="0" w:space="0" w:color="auto"/>
        <w:left w:val="none" w:sz="0" w:space="0" w:color="auto"/>
        <w:bottom w:val="none" w:sz="0" w:space="0" w:color="auto"/>
        <w:right w:val="none" w:sz="0" w:space="0" w:color="auto"/>
      </w:divBdr>
    </w:div>
    <w:div w:id="603537234">
      <w:bodyDiv w:val="1"/>
      <w:marLeft w:val="0"/>
      <w:marRight w:val="0"/>
      <w:marTop w:val="0"/>
      <w:marBottom w:val="0"/>
      <w:divBdr>
        <w:top w:val="none" w:sz="0" w:space="0" w:color="auto"/>
        <w:left w:val="none" w:sz="0" w:space="0" w:color="auto"/>
        <w:bottom w:val="none" w:sz="0" w:space="0" w:color="auto"/>
        <w:right w:val="none" w:sz="0" w:space="0" w:color="auto"/>
      </w:divBdr>
    </w:div>
    <w:div w:id="622925804">
      <w:bodyDiv w:val="1"/>
      <w:marLeft w:val="0"/>
      <w:marRight w:val="0"/>
      <w:marTop w:val="0"/>
      <w:marBottom w:val="0"/>
      <w:divBdr>
        <w:top w:val="none" w:sz="0" w:space="0" w:color="auto"/>
        <w:left w:val="none" w:sz="0" w:space="0" w:color="auto"/>
        <w:bottom w:val="none" w:sz="0" w:space="0" w:color="auto"/>
        <w:right w:val="none" w:sz="0" w:space="0" w:color="auto"/>
      </w:divBdr>
    </w:div>
    <w:div w:id="638649737">
      <w:bodyDiv w:val="1"/>
      <w:marLeft w:val="0"/>
      <w:marRight w:val="0"/>
      <w:marTop w:val="0"/>
      <w:marBottom w:val="0"/>
      <w:divBdr>
        <w:top w:val="none" w:sz="0" w:space="0" w:color="auto"/>
        <w:left w:val="none" w:sz="0" w:space="0" w:color="auto"/>
        <w:bottom w:val="none" w:sz="0" w:space="0" w:color="auto"/>
        <w:right w:val="none" w:sz="0" w:space="0" w:color="auto"/>
      </w:divBdr>
    </w:div>
    <w:div w:id="675108635">
      <w:bodyDiv w:val="1"/>
      <w:marLeft w:val="0"/>
      <w:marRight w:val="0"/>
      <w:marTop w:val="0"/>
      <w:marBottom w:val="0"/>
      <w:divBdr>
        <w:top w:val="none" w:sz="0" w:space="0" w:color="auto"/>
        <w:left w:val="none" w:sz="0" w:space="0" w:color="auto"/>
        <w:bottom w:val="none" w:sz="0" w:space="0" w:color="auto"/>
        <w:right w:val="none" w:sz="0" w:space="0" w:color="auto"/>
      </w:divBdr>
    </w:div>
    <w:div w:id="756368115">
      <w:bodyDiv w:val="1"/>
      <w:marLeft w:val="0"/>
      <w:marRight w:val="0"/>
      <w:marTop w:val="0"/>
      <w:marBottom w:val="0"/>
      <w:divBdr>
        <w:top w:val="none" w:sz="0" w:space="0" w:color="auto"/>
        <w:left w:val="none" w:sz="0" w:space="0" w:color="auto"/>
        <w:bottom w:val="none" w:sz="0" w:space="0" w:color="auto"/>
        <w:right w:val="none" w:sz="0" w:space="0" w:color="auto"/>
      </w:divBdr>
    </w:div>
    <w:div w:id="768620825">
      <w:bodyDiv w:val="1"/>
      <w:marLeft w:val="0"/>
      <w:marRight w:val="0"/>
      <w:marTop w:val="0"/>
      <w:marBottom w:val="0"/>
      <w:divBdr>
        <w:top w:val="none" w:sz="0" w:space="0" w:color="auto"/>
        <w:left w:val="none" w:sz="0" w:space="0" w:color="auto"/>
        <w:bottom w:val="none" w:sz="0" w:space="0" w:color="auto"/>
        <w:right w:val="none" w:sz="0" w:space="0" w:color="auto"/>
      </w:divBdr>
    </w:div>
    <w:div w:id="771630615">
      <w:bodyDiv w:val="1"/>
      <w:marLeft w:val="0"/>
      <w:marRight w:val="0"/>
      <w:marTop w:val="0"/>
      <w:marBottom w:val="0"/>
      <w:divBdr>
        <w:top w:val="none" w:sz="0" w:space="0" w:color="auto"/>
        <w:left w:val="none" w:sz="0" w:space="0" w:color="auto"/>
        <w:bottom w:val="none" w:sz="0" w:space="0" w:color="auto"/>
        <w:right w:val="none" w:sz="0" w:space="0" w:color="auto"/>
      </w:divBdr>
    </w:div>
    <w:div w:id="791479252">
      <w:bodyDiv w:val="1"/>
      <w:marLeft w:val="0"/>
      <w:marRight w:val="0"/>
      <w:marTop w:val="0"/>
      <w:marBottom w:val="0"/>
      <w:divBdr>
        <w:top w:val="none" w:sz="0" w:space="0" w:color="auto"/>
        <w:left w:val="none" w:sz="0" w:space="0" w:color="auto"/>
        <w:bottom w:val="none" w:sz="0" w:space="0" w:color="auto"/>
        <w:right w:val="none" w:sz="0" w:space="0" w:color="auto"/>
      </w:divBdr>
    </w:div>
    <w:div w:id="817842905">
      <w:bodyDiv w:val="1"/>
      <w:marLeft w:val="0"/>
      <w:marRight w:val="0"/>
      <w:marTop w:val="0"/>
      <w:marBottom w:val="0"/>
      <w:divBdr>
        <w:top w:val="none" w:sz="0" w:space="0" w:color="auto"/>
        <w:left w:val="none" w:sz="0" w:space="0" w:color="auto"/>
        <w:bottom w:val="none" w:sz="0" w:space="0" w:color="auto"/>
        <w:right w:val="none" w:sz="0" w:space="0" w:color="auto"/>
      </w:divBdr>
      <w:divsChild>
        <w:div w:id="1482768193">
          <w:marLeft w:val="0"/>
          <w:marRight w:val="0"/>
          <w:marTop w:val="0"/>
          <w:marBottom w:val="150"/>
          <w:divBdr>
            <w:top w:val="none" w:sz="0" w:space="0" w:color="auto"/>
            <w:left w:val="none" w:sz="0" w:space="0" w:color="auto"/>
            <w:bottom w:val="none" w:sz="0" w:space="0" w:color="auto"/>
            <w:right w:val="none" w:sz="0" w:space="0" w:color="auto"/>
          </w:divBdr>
        </w:div>
      </w:divsChild>
    </w:div>
    <w:div w:id="858197038">
      <w:bodyDiv w:val="1"/>
      <w:marLeft w:val="0"/>
      <w:marRight w:val="0"/>
      <w:marTop w:val="0"/>
      <w:marBottom w:val="0"/>
      <w:divBdr>
        <w:top w:val="none" w:sz="0" w:space="0" w:color="auto"/>
        <w:left w:val="none" w:sz="0" w:space="0" w:color="auto"/>
        <w:bottom w:val="none" w:sz="0" w:space="0" w:color="auto"/>
        <w:right w:val="none" w:sz="0" w:space="0" w:color="auto"/>
      </w:divBdr>
    </w:div>
    <w:div w:id="863909520">
      <w:bodyDiv w:val="1"/>
      <w:marLeft w:val="0"/>
      <w:marRight w:val="0"/>
      <w:marTop w:val="0"/>
      <w:marBottom w:val="0"/>
      <w:divBdr>
        <w:top w:val="none" w:sz="0" w:space="0" w:color="auto"/>
        <w:left w:val="none" w:sz="0" w:space="0" w:color="auto"/>
        <w:bottom w:val="none" w:sz="0" w:space="0" w:color="auto"/>
        <w:right w:val="none" w:sz="0" w:space="0" w:color="auto"/>
      </w:divBdr>
    </w:div>
    <w:div w:id="911819296">
      <w:bodyDiv w:val="1"/>
      <w:marLeft w:val="0"/>
      <w:marRight w:val="0"/>
      <w:marTop w:val="0"/>
      <w:marBottom w:val="0"/>
      <w:divBdr>
        <w:top w:val="none" w:sz="0" w:space="0" w:color="auto"/>
        <w:left w:val="none" w:sz="0" w:space="0" w:color="auto"/>
        <w:bottom w:val="none" w:sz="0" w:space="0" w:color="auto"/>
        <w:right w:val="none" w:sz="0" w:space="0" w:color="auto"/>
      </w:divBdr>
    </w:div>
    <w:div w:id="939533972">
      <w:bodyDiv w:val="1"/>
      <w:marLeft w:val="0"/>
      <w:marRight w:val="0"/>
      <w:marTop w:val="0"/>
      <w:marBottom w:val="0"/>
      <w:divBdr>
        <w:top w:val="none" w:sz="0" w:space="0" w:color="auto"/>
        <w:left w:val="none" w:sz="0" w:space="0" w:color="auto"/>
        <w:bottom w:val="none" w:sz="0" w:space="0" w:color="auto"/>
        <w:right w:val="none" w:sz="0" w:space="0" w:color="auto"/>
      </w:divBdr>
    </w:div>
    <w:div w:id="1010720691">
      <w:bodyDiv w:val="1"/>
      <w:marLeft w:val="0"/>
      <w:marRight w:val="0"/>
      <w:marTop w:val="0"/>
      <w:marBottom w:val="0"/>
      <w:divBdr>
        <w:top w:val="none" w:sz="0" w:space="0" w:color="auto"/>
        <w:left w:val="none" w:sz="0" w:space="0" w:color="auto"/>
        <w:bottom w:val="none" w:sz="0" w:space="0" w:color="auto"/>
        <w:right w:val="none" w:sz="0" w:space="0" w:color="auto"/>
      </w:divBdr>
    </w:div>
    <w:div w:id="1011681530">
      <w:bodyDiv w:val="1"/>
      <w:marLeft w:val="0"/>
      <w:marRight w:val="0"/>
      <w:marTop w:val="0"/>
      <w:marBottom w:val="0"/>
      <w:divBdr>
        <w:top w:val="none" w:sz="0" w:space="0" w:color="auto"/>
        <w:left w:val="none" w:sz="0" w:space="0" w:color="auto"/>
        <w:bottom w:val="none" w:sz="0" w:space="0" w:color="auto"/>
        <w:right w:val="none" w:sz="0" w:space="0" w:color="auto"/>
      </w:divBdr>
    </w:div>
    <w:div w:id="1070467504">
      <w:bodyDiv w:val="1"/>
      <w:marLeft w:val="0"/>
      <w:marRight w:val="0"/>
      <w:marTop w:val="0"/>
      <w:marBottom w:val="0"/>
      <w:divBdr>
        <w:top w:val="none" w:sz="0" w:space="0" w:color="auto"/>
        <w:left w:val="none" w:sz="0" w:space="0" w:color="auto"/>
        <w:bottom w:val="none" w:sz="0" w:space="0" w:color="auto"/>
        <w:right w:val="none" w:sz="0" w:space="0" w:color="auto"/>
      </w:divBdr>
    </w:div>
    <w:div w:id="1078138261">
      <w:bodyDiv w:val="1"/>
      <w:marLeft w:val="0"/>
      <w:marRight w:val="0"/>
      <w:marTop w:val="0"/>
      <w:marBottom w:val="0"/>
      <w:divBdr>
        <w:top w:val="none" w:sz="0" w:space="0" w:color="auto"/>
        <w:left w:val="none" w:sz="0" w:space="0" w:color="auto"/>
        <w:bottom w:val="none" w:sz="0" w:space="0" w:color="auto"/>
        <w:right w:val="none" w:sz="0" w:space="0" w:color="auto"/>
      </w:divBdr>
    </w:div>
    <w:div w:id="1131485982">
      <w:bodyDiv w:val="1"/>
      <w:marLeft w:val="0"/>
      <w:marRight w:val="0"/>
      <w:marTop w:val="0"/>
      <w:marBottom w:val="0"/>
      <w:divBdr>
        <w:top w:val="none" w:sz="0" w:space="0" w:color="auto"/>
        <w:left w:val="none" w:sz="0" w:space="0" w:color="auto"/>
        <w:bottom w:val="none" w:sz="0" w:space="0" w:color="auto"/>
        <w:right w:val="none" w:sz="0" w:space="0" w:color="auto"/>
      </w:divBdr>
      <w:divsChild>
        <w:div w:id="745154673">
          <w:marLeft w:val="0"/>
          <w:marRight w:val="0"/>
          <w:marTop w:val="0"/>
          <w:marBottom w:val="0"/>
          <w:divBdr>
            <w:top w:val="none" w:sz="0" w:space="0" w:color="auto"/>
            <w:left w:val="none" w:sz="0" w:space="0" w:color="auto"/>
            <w:bottom w:val="none" w:sz="0" w:space="0" w:color="auto"/>
            <w:right w:val="none" w:sz="0" w:space="0" w:color="auto"/>
          </w:divBdr>
        </w:div>
      </w:divsChild>
    </w:div>
    <w:div w:id="1152796282">
      <w:bodyDiv w:val="1"/>
      <w:marLeft w:val="0"/>
      <w:marRight w:val="0"/>
      <w:marTop w:val="0"/>
      <w:marBottom w:val="0"/>
      <w:divBdr>
        <w:top w:val="none" w:sz="0" w:space="0" w:color="auto"/>
        <w:left w:val="none" w:sz="0" w:space="0" w:color="auto"/>
        <w:bottom w:val="none" w:sz="0" w:space="0" w:color="auto"/>
        <w:right w:val="none" w:sz="0" w:space="0" w:color="auto"/>
      </w:divBdr>
    </w:div>
    <w:div w:id="1161234876">
      <w:bodyDiv w:val="1"/>
      <w:marLeft w:val="0"/>
      <w:marRight w:val="0"/>
      <w:marTop w:val="0"/>
      <w:marBottom w:val="0"/>
      <w:divBdr>
        <w:top w:val="none" w:sz="0" w:space="0" w:color="auto"/>
        <w:left w:val="none" w:sz="0" w:space="0" w:color="auto"/>
        <w:bottom w:val="none" w:sz="0" w:space="0" w:color="auto"/>
        <w:right w:val="none" w:sz="0" w:space="0" w:color="auto"/>
      </w:divBdr>
      <w:divsChild>
        <w:div w:id="1158570520">
          <w:marLeft w:val="0"/>
          <w:marRight w:val="0"/>
          <w:marTop w:val="0"/>
          <w:marBottom w:val="0"/>
          <w:divBdr>
            <w:top w:val="none" w:sz="0" w:space="0" w:color="auto"/>
            <w:left w:val="none" w:sz="0" w:space="0" w:color="auto"/>
            <w:bottom w:val="none" w:sz="0" w:space="0" w:color="auto"/>
            <w:right w:val="none" w:sz="0" w:space="0" w:color="auto"/>
          </w:divBdr>
        </w:div>
        <w:div w:id="1611015145">
          <w:marLeft w:val="0"/>
          <w:marRight w:val="0"/>
          <w:marTop w:val="0"/>
          <w:marBottom w:val="0"/>
          <w:divBdr>
            <w:top w:val="none" w:sz="0" w:space="0" w:color="auto"/>
            <w:left w:val="none" w:sz="0" w:space="0" w:color="auto"/>
            <w:bottom w:val="none" w:sz="0" w:space="0" w:color="auto"/>
            <w:right w:val="none" w:sz="0" w:space="0" w:color="auto"/>
          </w:divBdr>
        </w:div>
        <w:div w:id="639766601">
          <w:marLeft w:val="0"/>
          <w:marRight w:val="0"/>
          <w:marTop w:val="0"/>
          <w:marBottom w:val="0"/>
          <w:divBdr>
            <w:top w:val="none" w:sz="0" w:space="0" w:color="auto"/>
            <w:left w:val="none" w:sz="0" w:space="0" w:color="auto"/>
            <w:bottom w:val="none" w:sz="0" w:space="0" w:color="auto"/>
            <w:right w:val="none" w:sz="0" w:space="0" w:color="auto"/>
          </w:divBdr>
        </w:div>
      </w:divsChild>
    </w:div>
    <w:div w:id="1179275236">
      <w:bodyDiv w:val="1"/>
      <w:marLeft w:val="0"/>
      <w:marRight w:val="0"/>
      <w:marTop w:val="0"/>
      <w:marBottom w:val="0"/>
      <w:divBdr>
        <w:top w:val="none" w:sz="0" w:space="0" w:color="auto"/>
        <w:left w:val="none" w:sz="0" w:space="0" w:color="auto"/>
        <w:bottom w:val="none" w:sz="0" w:space="0" w:color="auto"/>
        <w:right w:val="none" w:sz="0" w:space="0" w:color="auto"/>
      </w:divBdr>
    </w:div>
    <w:div w:id="1202937499">
      <w:bodyDiv w:val="1"/>
      <w:marLeft w:val="0"/>
      <w:marRight w:val="0"/>
      <w:marTop w:val="0"/>
      <w:marBottom w:val="0"/>
      <w:divBdr>
        <w:top w:val="none" w:sz="0" w:space="0" w:color="auto"/>
        <w:left w:val="none" w:sz="0" w:space="0" w:color="auto"/>
        <w:bottom w:val="none" w:sz="0" w:space="0" w:color="auto"/>
        <w:right w:val="none" w:sz="0" w:space="0" w:color="auto"/>
      </w:divBdr>
    </w:div>
    <w:div w:id="1253860765">
      <w:bodyDiv w:val="1"/>
      <w:marLeft w:val="0"/>
      <w:marRight w:val="0"/>
      <w:marTop w:val="0"/>
      <w:marBottom w:val="0"/>
      <w:divBdr>
        <w:top w:val="none" w:sz="0" w:space="0" w:color="auto"/>
        <w:left w:val="none" w:sz="0" w:space="0" w:color="auto"/>
        <w:bottom w:val="none" w:sz="0" w:space="0" w:color="auto"/>
        <w:right w:val="none" w:sz="0" w:space="0" w:color="auto"/>
      </w:divBdr>
      <w:divsChild>
        <w:div w:id="1206678454">
          <w:marLeft w:val="0"/>
          <w:marRight w:val="0"/>
          <w:marTop w:val="0"/>
          <w:marBottom w:val="150"/>
          <w:divBdr>
            <w:top w:val="none" w:sz="0" w:space="0" w:color="auto"/>
            <w:left w:val="none" w:sz="0" w:space="0" w:color="auto"/>
            <w:bottom w:val="none" w:sz="0" w:space="0" w:color="auto"/>
            <w:right w:val="none" w:sz="0" w:space="0" w:color="auto"/>
          </w:divBdr>
        </w:div>
      </w:divsChild>
    </w:div>
    <w:div w:id="1258900577">
      <w:bodyDiv w:val="1"/>
      <w:marLeft w:val="0"/>
      <w:marRight w:val="0"/>
      <w:marTop w:val="0"/>
      <w:marBottom w:val="0"/>
      <w:divBdr>
        <w:top w:val="none" w:sz="0" w:space="0" w:color="auto"/>
        <w:left w:val="none" w:sz="0" w:space="0" w:color="auto"/>
        <w:bottom w:val="none" w:sz="0" w:space="0" w:color="auto"/>
        <w:right w:val="none" w:sz="0" w:space="0" w:color="auto"/>
      </w:divBdr>
    </w:div>
    <w:div w:id="1292905796">
      <w:bodyDiv w:val="1"/>
      <w:marLeft w:val="0"/>
      <w:marRight w:val="0"/>
      <w:marTop w:val="0"/>
      <w:marBottom w:val="0"/>
      <w:divBdr>
        <w:top w:val="none" w:sz="0" w:space="0" w:color="auto"/>
        <w:left w:val="none" w:sz="0" w:space="0" w:color="auto"/>
        <w:bottom w:val="none" w:sz="0" w:space="0" w:color="auto"/>
        <w:right w:val="none" w:sz="0" w:space="0" w:color="auto"/>
      </w:divBdr>
    </w:div>
    <w:div w:id="1317995482">
      <w:bodyDiv w:val="1"/>
      <w:marLeft w:val="0"/>
      <w:marRight w:val="0"/>
      <w:marTop w:val="0"/>
      <w:marBottom w:val="0"/>
      <w:divBdr>
        <w:top w:val="none" w:sz="0" w:space="0" w:color="auto"/>
        <w:left w:val="none" w:sz="0" w:space="0" w:color="auto"/>
        <w:bottom w:val="none" w:sz="0" w:space="0" w:color="auto"/>
        <w:right w:val="none" w:sz="0" w:space="0" w:color="auto"/>
      </w:divBdr>
    </w:div>
    <w:div w:id="1321301820">
      <w:bodyDiv w:val="1"/>
      <w:marLeft w:val="0"/>
      <w:marRight w:val="0"/>
      <w:marTop w:val="0"/>
      <w:marBottom w:val="0"/>
      <w:divBdr>
        <w:top w:val="none" w:sz="0" w:space="0" w:color="auto"/>
        <w:left w:val="none" w:sz="0" w:space="0" w:color="auto"/>
        <w:bottom w:val="none" w:sz="0" w:space="0" w:color="auto"/>
        <w:right w:val="none" w:sz="0" w:space="0" w:color="auto"/>
      </w:divBdr>
      <w:divsChild>
        <w:div w:id="1603151894">
          <w:marLeft w:val="0"/>
          <w:marRight w:val="0"/>
          <w:marTop w:val="0"/>
          <w:marBottom w:val="0"/>
          <w:divBdr>
            <w:top w:val="none" w:sz="0" w:space="0" w:color="auto"/>
            <w:left w:val="none" w:sz="0" w:space="0" w:color="auto"/>
            <w:bottom w:val="none" w:sz="0" w:space="0" w:color="auto"/>
            <w:right w:val="none" w:sz="0" w:space="0" w:color="auto"/>
          </w:divBdr>
        </w:div>
        <w:div w:id="1637292044">
          <w:marLeft w:val="0"/>
          <w:marRight w:val="0"/>
          <w:marTop w:val="0"/>
          <w:marBottom w:val="0"/>
          <w:divBdr>
            <w:top w:val="none" w:sz="0" w:space="0" w:color="auto"/>
            <w:left w:val="none" w:sz="0" w:space="0" w:color="auto"/>
            <w:bottom w:val="none" w:sz="0" w:space="0" w:color="auto"/>
            <w:right w:val="none" w:sz="0" w:space="0" w:color="auto"/>
          </w:divBdr>
        </w:div>
        <w:div w:id="932475107">
          <w:marLeft w:val="0"/>
          <w:marRight w:val="0"/>
          <w:marTop w:val="0"/>
          <w:marBottom w:val="0"/>
          <w:divBdr>
            <w:top w:val="single" w:sz="8" w:space="5" w:color="F8F8F8"/>
            <w:left w:val="single" w:sz="8" w:space="2" w:color="F8F8F8"/>
            <w:bottom w:val="single" w:sz="8" w:space="2" w:color="B2B2B2"/>
            <w:right w:val="single" w:sz="8" w:space="2" w:color="B2B2B2"/>
          </w:divBdr>
          <w:divsChild>
            <w:div w:id="311181021">
              <w:marLeft w:val="0"/>
              <w:marRight w:val="0"/>
              <w:marTop w:val="0"/>
              <w:marBottom w:val="45"/>
              <w:divBdr>
                <w:top w:val="none" w:sz="0" w:space="0" w:color="auto"/>
                <w:left w:val="none" w:sz="0" w:space="0" w:color="auto"/>
                <w:bottom w:val="none" w:sz="0" w:space="0" w:color="auto"/>
                <w:right w:val="none" w:sz="0" w:space="0" w:color="auto"/>
              </w:divBdr>
            </w:div>
          </w:divsChild>
        </w:div>
        <w:div w:id="1283541152">
          <w:marLeft w:val="0"/>
          <w:marRight w:val="0"/>
          <w:marTop w:val="0"/>
          <w:marBottom w:val="0"/>
          <w:divBdr>
            <w:top w:val="none" w:sz="0" w:space="0" w:color="auto"/>
            <w:left w:val="none" w:sz="0" w:space="0" w:color="auto"/>
            <w:bottom w:val="none" w:sz="0" w:space="0" w:color="auto"/>
            <w:right w:val="none" w:sz="0" w:space="0" w:color="auto"/>
          </w:divBdr>
        </w:div>
        <w:div w:id="1365211814">
          <w:marLeft w:val="0"/>
          <w:marRight w:val="0"/>
          <w:marTop w:val="0"/>
          <w:marBottom w:val="0"/>
          <w:divBdr>
            <w:top w:val="none" w:sz="0" w:space="0" w:color="auto"/>
            <w:left w:val="none" w:sz="0" w:space="0" w:color="auto"/>
            <w:bottom w:val="none" w:sz="0" w:space="0" w:color="auto"/>
            <w:right w:val="none" w:sz="0" w:space="0" w:color="auto"/>
          </w:divBdr>
        </w:div>
        <w:div w:id="933199854">
          <w:marLeft w:val="0"/>
          <w:marRight w:val="0"/>
          <w:marTop w:val="0"/>
          <w:marBottom w:val="0"/>
          <w:divBdr>
            <w:top w:val="none" w:sz="0" w:space="0" w:color="auto"/>
            <w:left w:val="none" w:sz="0" w:space="0" w:color="auto"/>
            <w:bottom w:val="none" w:sz="0" w:space="0" w:color="auto"/>
            <w:right w:val="none" w:sz="0" w:space="0" w:color="auto"/>
          </w:divBdr>
        </w:div>
        <w:div w:id="170415651">
          <w:marLeft w:val="0"/>
          <w:marRight w:val="0"/>
          <w:marTop w:val="0"/>
          <w:marBottom w:val="0"/>
          <w:divBdr>
            <w:top w:val="none" w:sz="0" w:space="0" w:color="auto"/>
            <w:left w:val="none" w:sz="0" w:space="0" w:color="auto"/>
            <w:bottom w:val="none" w:sz="0" w:space="0" w:color="auto"/>
            <w:right w:val="none" w:sz="0" w:space="0" w:color="auto"/>
          </w:divBdr>
        </w:div>
        <w:div w:id="591284452">
          <w:marLeft w:val="0"/>
          <w:marRight w:val="0"/>
          <w:marTop w:val="0"/>
          <w:marBottom w:val="150"/>
          <w:divBdr>
            <w:top w:val="none" w:sz="0" w:space="0" w:color="auto"/>
            <w:left w:val="none" w:sz="0" w:space="0" w:color="auto"/>
            <w:bottom w:val="none" w:sz="0" w:space="0" w:color="auto"/>
            <w:right w:val="none" w:sz="0" w:space="0" w:color="auto"/>
          </w:divBdr>
        </w:div>
        <w:div w:id="891959158">
          <w:marLeft w:val="0"/>
          <w:marRight w:val="0"/>
          <w:marTop w:val="0"/>
          <w:marBottom w:val="0"/>
          <w:divBdr>
            <w:top w:val="none" w:sz="0" w:space="0" w:color="auto"/>
            <w:left w:val="none" w:sz="0" w:space="0" w:color="auto"/>
            <w:bottom w:val="none" w:sz="0" w:space="0" w:color="auto"/>
            <w:right w:val="none" w:sz="0" w:space="0" w:color="auto"/>
          </w:divBdr>
        </w:div>
      </w:divsChild>
    </w:div>
    <w:div w:id="1334920640">
      <w:bodyDiv w:val="1"/>
      <w:marLeft w:val="0"/>
      <w:marRight w:val="0"/>
      <w:marTop w:val="0"/>
      <w:marBottom w:val="0"/>
      <w:divBdr>
        <w:top w:val="none" w:sz="0" w:space="0" w:color="auto"/>
        <w:left w:val="none" w:sz="0" w:space="0" w:color="auto"/>
        <w:bottom w:val="none" w:sz="0" w:space="0" w:color="auto"/>
        <w:right w:val="none" w:sz="0" w:space="0" w:color="auto"/>
      </w:divBdr>
    </w:div>
    <w:div w:id="1394894279">
      <w:bodyDiv w:val="1"/>
      <w:marLeft w:val="0"/>
      <w:marRight w:val="0"/>
      <w:marTop w:val="0"/>
      <w:marBottom w:val="0"/>
      <w:divBdr>
        <w:top w:val="none" w:sz="0" w:space="0" w:color="auto"/>
        <w:left w:val="none" w:sz="0" w:space="0" w:color="auto"/>
        <w:bottom w:val="none" w:sz="0" w:space="0" w:color="auto"/>
        <w:right w:val="none" w:sz="0" w:space="0" w:color="auto"/>
      </w:divBdr>
    </w:div>
    <w:div w:id="1405298132">
      <w:bodyDiv w:val="1"/>
      <w:marLeft w:val="0"/>
      <w:marRight w:val="0"/>
      <w:marTop w:val="0"/>
      <w:marBottom w:val="0"/>
      <w:divBdr>
        <w:top w:val="none" w:sz="0" w:space="0" w:color="auto"/>
        <w:left w:val="none" w:sz="0" w:space="0" w:color="auto"/>
        <w:bottom w:val="none" w:sz="0" w:space="0" w:color="auto"/>
        <w:right w:val="none" w:sz="0" w:space="0" w:color="auto"/>
      </w:divBdr>
    </w:div>
    <w:div w:id="1491871319">
      <w:bodyDiv w:val="1"/>
      <w:marLeft w:val="0"/>
      <w:marRight w:val="0"/>
      <w:marTop w:val="0"/>
      <w:marBottom w:val="0"/>
      <w:divBdr>
        <w:top w:val="none" w:sz="0" w:space="0" w:color="auto"/>
        <w:left w:val="none" w:sz="0" w:space="0" w:color="auto"/>
        <w:bottom w:val="none" w:sz="0" w:space="0" w:color="auto"/>
        <w:right w:val="none" w:sz="0" w:space="0" w:color="auto"/>
      </w:divBdr>
    </w:div>
    <w:div w:id="1511681782">
      <w:bodyDiv w:val="1"/>
      <w:marLeft w:val="0"/>
      <w:marRight w:val="0"/>
      <w:marTop w:val="0"/>
      <w:marBottom w:val="0"/>
      <w:divBdr>
        <w:top w:val="none" w:sz="0" w:space="0" w:color="auto"/>
        <w:left w:val="none" w:sz="0" w:space="0" w:color="auto"/>
        <w:bottom w:val="none" w:sz="0" w:space="0" w:color="auto"/>
        <w:right w:val="none" w:sz="0" w:space="0" w:color="auto"/>
      </w:divBdr>
    </w:div>
    <w:div w:id="1539852048">
      <w:bodyDiv w:val="1"/>
      <w:marLeft w:val="0"/>
      <w:marRight w:val="0"/>
      <w:marTop w:val="0"/>
      <w:marBottom w:val="0"/>
      <w:divBdr>
        <w:top w:val="none" w:sz="0" w:space="0" w:color="auto"/>
        <w:left w:val="none" w:sz="0" w:space="0" w:color="auto"/>
        <w:bottom w:val="none" w:sz="0" w:space="0" w:color="auto"/>
        <w:right w:val="none" w:sz="0" w:space="0" w:color="auto"/>
      </w:divBdr>
    </w:div>
    <w:div w:id="1568763056">
      <w:bodyDiv w:val="1"/>
      <w:marLeft w:val="0"/>
      <w:marRight w:val="0"/>
      <w:marTop w:val="0"/>
      <w:marBottom w:val="0"/>
      <w:divBdr>
        <w:top w:val="none" w:sz="0" w:space="0" w:color="auto"/>
        <w:left w:val="none" w:sz="0" w:space="0" w:color="auto"/>
        <w:bottom w:val="none" w:sz="0" w:space="0" w:color="auto"/>
        <w:right w:val="none" w:sz="0" w:space="0" w:color="auto"/>
      </w:divBdr>
    </w:div>
    <w:div w:id="1573464761">
      <w:bodyDiv w:val="1"/>
      <w:marLeft w:val="0"/>
      <w:marRight w:val="0"/>
      <w:marTop w:val="0"/>
      <w:marBottom w:val="0"/>
      <w:divBdr>
        <w:top w:val="none" w:sz="0" w:space="0" w:color="auto"/>
        <w:left w:val="none" w:sz="0" w:space="0" w:color="auto"/>
        <w:bottom w:val="none" w:sz="0" w:space="0" w:color="auto"/>
        <w:right w:val="none" w:sz="0" w:space="0" w:color="auto"/>
      </w:divBdr>
    </w:div>
    <w:div w:id="1611158246">
      <w:bodyDiv w:val="1"/>
      <w:marLeft w:val="0"/>
      <w:marRight w:val="0"/>
      <w:marTop w:val="0"/>
      <w:marBottom w:val="0"/>
      <w:divBdr>
        <w:top w:val="none" w:sz="0" w:space="0" w:color="auto"/>
        <w:left w:val="none" w:sz="0" w:space="0" w:color="auto"/>
        <w:bottom w:val="none" w:sz="0" w:space="0" w:color="auto"/>
        <w:right w:val="none" w:sz="0" w:space="0" w:color="auto"/>
      </w:divBdr>
    </w:div>
    <w:div w:id="1626622252">
      <w:bodyDiv w:val="1"/>
      <w:marLeft w:val="0"/>
      <w:marRight w:val="0"/>
      <w:marTop w:val="0"/>
      <w:marBottom w:val="0"/>
      <w:divBdr>
        <w:top w:val="none" w:sz="0" w:space="0" w:color="auto"/>
        <w:left w:val="none" w:sz="0" w:space="0" w:color="auto"/>
        <w:bottom w:val="none" w:sz="0" w:space="0" w:color="auto"/>
        <w:right w:val="none" w:sz="0" w:space="0" w:color="auto"/>
      </w:divBdr>
    </w:div>
    <w:div w:id="1631402283">
      <w:bodyDiv w:val="1"/>
      <w:marLeft w:val="0"/>
      <w:marRight w:val="0"/>
      <w:marTop w:val="0"/>
      <w:marBottom w:val="0"/>
      <w:divBdr>
        <w:top w:val="none" w:sz="0" w:space="0" w:color="auto"/>
        <w:left w:val="none" w:sz="0" w:space="0" w:color="auto"/>
        <w:bottom w:val="none" w:sz="0" w:space="0" w:color="auto"/>
        <w:right w:val="none" w:sz="0" w:space="0" w:color="auto"/>
      </w:divBdr>
    </w:div>
    <w:div w:id="1638336328">
      <w:bodyDiv w:val="1"/>
      <w:marLeft w:val="0"/>
      <w:marRight w:val="0"/>
      <w:marTop w:val="0"/>
      <w:marBottom w:val="0"/>
      <w:divBdr>
        <w:top w:val="none" w:sz="0" w:space="0" w:color="auto"/>
        <w:left w:val="none" w:sz="0" w:space="0" w:color="auto"/>
        <w:bottom w:val="none" w:sz="0" w:space="0" w:color="auto"/>
        <w:right w:val="none" w:sz="0" w:space="0" w:color="auto"/>
      </w:divBdr>
    </w:div>
    <w:div w:id="1646004764">
      <w:bodyDiv w:val="1"/>
      <w:marLeft w:val="0"/>
      <w:marRight w:val="0"/>
      <w:marTop w:val="0"/>
      <w:marBottom w:val="0"/>
      <w:divBdr>
        <w:top w:val="none" w:sz="0" w:space="0" w:color="auto"/>
        <w:left w:val="none" w:sz="0" w:space="0" w:color="auto"/>
        <w:bottom w:val="none" w:sz="0" w:space="0" w:color="auto"/>
        <w:right w:val="none" w:sz="0" w:space="0" w:color="auto"/>
      </w:divBdr>
    </w:div>
    <w:div w:id="1745684455">
      <w:bodyDiv w:val="1"/>
      <w:marLeft w:val="0"/>
      <w:marRight w:val="0"/>
      <w:marTop w:val="0"/>
      <w:marBottom w:val="0"/>
      <w:divBdr>
        <w:top w:val="none" w:sz="0" w:space="0" w:color="auto"/>
        <w:left w:val="none" w:sz="0" w:space="0" w:color="auto"/>
        <w:bottom w:val="none" w:sz="0" w:space="0" w:color="auto"/>
        <w:right w:val="none" w:sz="0" w:space="0" w:color="auto"/>
      </w:divBdr>
    </w:div>
    <w:div w:id="1748721451">
      <w:bodyDiv w:val="1"/>
      <w:marLeft w:val="0"/>
      <w:marRight w:val="0"/>
      <w:marTop w:val="0"/>
      <w:marBottom w:val="0"/>
      <w:divBdr>
        <w:top w:val="none" w:sz="0" w:space="0" w:color="auto"/>
        <w:left w:val="none" w:sz="0" w:space="0" w:color="auto"/>
        <w:bottom w:val="none" w:sz="0" w:space="0" w:color="auto"/>
        <w:right w:val="none" w:sz="0" w:space="0" w:color="auto"/>
      </w:divBdr>
    </w:div>
    <w:div w:id="1771507300">
      <w:bodyDiv w:val="1"/>
      <w:marLeft w:val="0"/>
      <w:marRight w:val="0"/>
      <w:marTop w:val="0"/>
      <w:marBottom w:val="0"/>
      <w:divBdr>
        <w:top w:val="none" w:sz="0" w:space="0" w:color="auto"/>
        <w:left w:val="none" w:sz="0" w:space="0" w:color="auto"/>
        <w:bottom w:val="none" w:sz="0" w:space="0" w:color="auto"/>
        <w:right w:val="none" w:sz="0" w:space="0" w:color="auto"/>
      </w:divBdr>
    </w:div>
    <w:div w:id="1773936369">
      <w:bodyDiv w:val="1"/>
      <w:marLeft w:val="0"/>
      <w:marRight w:val="0"/>
      <w:marTop w:val="0"/>
      <w:marBottom w:val="0"/>
      <w:divBdr>
        <w:top w:val="none" w:sz="0" w:space="0" w:color="auto"/>
        <w:left w:val="none" w:sz="0" w:space="0" w:color="auto"/>
        <w:bottom w:val="none" w:sz="0" w:space="0" w:color="auto"/>
        <w:right w:val="none" w:sz="0" w:space="0" w:color="auto"/>
      </w:divBdr>
    </w:div>
    <w:div w:id="1822891263">
      <w:bodyDiv w:val="1"/>
      <w:marLeft w:val="0"/>
      <w:marRight w:val="0"/>
      <w:marTop w:val="0"/>
      <w:marBottom w:val="0"/>
      <w:divBdr>
        <w:top w:val="none" w:sz="0" w:space="0" w:color="auto"/>
        <w:left w:val="none" w:sz="0" w:space="0" w:color="auto"/>
        <w:bottom w:val="none" w:sz="0" w:space="0" w:color="auto"/>
        <w:right w:val="none" w:sz="0" w:space="0" w:color="auto"/>
      </w:divBdr>
    </w:div>
    <w:div w:id="1830822541">
      <w:bodyDiv w:val="1"/>
      <w:marLeft w:val="0"/>
      <w:marRight w:val="0"/>
      <w:marTop w:val="0"/>
      <w:marBottom w:val="0"/>
      <w:divBdr>
        <w:top w:val="none" w:sz="0" w:space="0" w:color="auto"/>
        <w:left w:val="none" w:sz="0" w:space="0" w:color="auto"/>
        <w:bottom w:val="none" w:sz="0" w:space="0" w:color="auto"/>
        <w:right w:val="none" w:sz="0" w:space="0" w:color="auto"/>
      </w:divBdr>
      <w:divsChild>
        <w:div w:id="1869441454">
          <w:marLeft w:val="0"/>
          <w:marRight w:val="0"/>
          <w:marTop w:val="0"/>
          <w:marBottom w:val="150"/>
          <w:divBdr>
            <w:top w:val="none" w:sz="0" w:space="0" w:color="auto"/>
            <w:left w:val="none" w:sz="0" w:space="0" w:color="auto"/>
            <w:bottom w:val="none" w:sz="0" w:space="0" w:color="auto"/>
            <w:right w:val="none" w:sz="0" w:space="0" w:color="auto"/>
          </w:divBdr>
        </w:div>
      </w:divsChild>
    </w:div>
    <w:div w:id="1846166249">
      <w:bodyDiv w:val="1"/>
      <w:marLeft w:val="0"/>
      <w:marRight w:val="0"/>
      <w:marTop w:val="0"/>
      <w:marBottom w:val="0"/>
      <w:divBdr>
        <w:top w:val="none" w:sz="0" w:space="0" w:color="auto"/>
        <w:left w:val="none" w:sz="0" w:space="0" w:color="auto"/>
        <w:bottom w:val="none" w:sz="0" w:space="0" w:color="auto"/>
        <w:right w:val="none" w:sz="0" w:space="0" w:color="auto"/>
      </w:divBdr>
    </w:div>
    <w:div w:id="1848711930">
      <w:bodyDiv w:val="1"/>
      <w:marLeft w:val="0"/>
      <w:marRight w:val="0"/>
      <w:marTop w:val="0"/>
      <w:marBottom w:val="0"/>
      <w:divBdr>
        <w:top w:val="none" w:sz="0" w:space="0" w:color="auto"/>
        <w:left w:val="none" w:sz="0" w:space="0" w:color="auto"/>
        <w:bottom w:val="none" w:sz="0" w:space="0" w:color="auto"/>
        <w:right w:val="none" w:sz="0" w:space="0" w:color="auto"/>
      </w:divBdr>
    </w:div>
    <w:div w:id="1866019655">
      <w:bodyDiv w:val="1"/>
      <w:marLeft w:val="0"/>
      <w:marRight w:val="0"/>
      <w:marTop w:val="0"/>
      <w:marBottom w:val="0"/>
      <w:divBdr>
        <w:top w:val="none" w:sz="0" w:space="0" w:color="auto"/>
        <w:left w:val="none" w:sz="0" w:space="0" w:color="auto"/>
        <w:bottom w:val="none" w:sz="0" w:space="0" w:color="auto"/>
        <w:right w:val="none" w:sz="0" w:space="0" w:color="auto"/>
      </w:divBdr>
    </w:div>
    <w:div w:id="1876624265">
      <w:bodyDiv w:val="1"/>
      <w:marLeft w:val="0"/>
      <w:marRight w:val="0"/>
      <w:marTop w:val="0"/>
      <w:marBottom w:val="0"/>
      <w:divBdr>
        <w:top w:val="none" w:sz="0" w:space="0" w:color="auto"/>
        <w:left w:val="none" w:sz="0" w:space="0" w:color="auto"/>
        <w:bottom w:val="none" w:sz="0" w:space="0" w:color="auto"/>
        <w:right w:val="none" w:sz="0" w:space="0" w:color="auto"/>
      </w:divBdr>
    </w:div>
    <w:div w:id="1889142945">
      <w:bodyDiv w:val="1"/>
      <w:marLeft w:val="0"/>
      <w:marRight w:val="0"/>
      <w:marTop w:val="0"/>
      <w:marBottom w:val="0"/>
      <w:divBdr>
        <w:top w:val="none" w:sz="0" w:space="0" w:color="auto"/>
        <w:left w:val="none" w:sz="0" w:space="0" w:color="auto"/>
        <w:bottom w:val="none" w:sz="0" w:space="0" w:color="auto"/>
        <w:right w:val="none" w:sz="0" w:space="0" w:color="auto"/>
      </w:divBdr>
    </w:div>
    <w:div w:id="1913658457">
      <w:bodyDiv w:val="1"/>
      <w:marLeft w:val="0"/>
      <w:marRight w:val="0"/>
      <w:marTop w:val="0"/>
      <w:marBottom w:val="0"/>
      <w:divBdr>
        <w:top w:val="none" w:sz="0" w:space="0" w:color="auto"/>
        <w:left w:val="none" w:sz="0" w:space="0" w:color="auto"/>
        <w:bottom w:val="none" w:sz="0" w:space="0" w:color="auto"/>
        <w:right w:val="none" w:sz="0" w:space="0" w:color="auto"/>
      </w:divBdr>
      <w:divsChild>
        <w:div w:id="1667709115">
          <w:marLeft w:val="0"/>
          <w:marRight w:val="0"/>
          <w:marTop w:val="0"/>
          <w:marBottom w:val="225"/>
          <w:divBdr>
            <w:top w:val="none" w:sz="0" w:space="0" w:color="auto"/>
            <w:left w:val="none" w:sz="0" w:space="0" w:color="auto"/>
            <w:bottom w:val="none" w:sz="0" w:space="0" w:color="auto"/>
            <w:right w:val="none" w:sz="0" w:space="0" w:color="auto"/>
          </w:divBdr>
        </w:div>
      </w:divsChild>
    </w:div>
    <w:div w:id="1920824165">
      <w:bodyDiv w:val="1"/>
      <w:marLeft w:val="0"/>
      <w:marRight w:val="0"/>
      <w:marTop w:val="0"/>
      <w:marBottom w:val="0"/>
      <w:divBdr>
        <w:top w:val="none" w:sz="0" w:space="0" w:color="auto"/>
        <w:left w:val="none" w:sz="0" w:space="0" w:color="auto"/>
        <w:bottom w:val="none" w:sz="0" w:space="0" w:color="auto"/>
        <w:right w:val="none" w:sz="0" w:space="0" w:color="auto"/>
      </w:divBdr>
    </w:div>
    <w:div w:id="1946302279">
      <w:bodyDiv w:val="1"/>
      <w:marLeft w:val="0"/>
      <w:marRight w:val="0"/>
      <w:marTop w:val="0"/>
      <w:marBottom w:val="0"/>
      <w:divBdr>
        <w:top w:val="none" w:sz="0" w:space="0" w:color="auto"/>
        <w:left w:val="none" w:sz="0" w:space="0" w:color="auto"/>
        <w:bottom w:val="none" w:sz="0" w:space="0" w:color="auto"/>
        <w:right w:val="none" w:sz="0" w:space="0" w:color="auto"/>
      </w:divBdr>
    </w:div>
    <w:div w:id="1983073447">
      <w:bodyDiv w:val="1"/>
      <w:marLeft w:val="0"/>
      <w:marRight w:val="0"/>
      <w:marTop w:val="0"/>
      <w:marBottom w:val="0"/>
      <w:divBdr>
        <w:top w:val="none" w:sz="0" w:space="0" w:color="auto"/>
        <w:left w:val="none" w:sz="0" w:space="0" w:color="auto"/>
        <w:bottom w:val="none" w:sz="0" w:space="0" w:color="auto"/>
        <w:right w:val="none" w:sz="0" w:space="0" w:color="auto"/>
      </w:divBdr>
      <w:divsChild>
        <w:div w:id="1833913036">
          <w:marLeft w:val="0"/>
          <w:marRight w:val="0"/>
          <w:marTop w:val="0"/>
          <w:marBottom w:val="0"/>
          <w:divBdr>
            <w:top w:val="none" w:sz="0" w:space="0" w:color="auto"/>
            <w:left w:val="none" w:sz="0" w:space="0" w:color="auto"/>
            <w:bottom w:val="none" w:sz="0" w:space="0" w:color="auto"/>
            <w:right w:val="none" w:sz="0" w:space="0" w:color="auto"/>
          </w:divBdr>
        </w:div>
        <w:div w:id="402260446">
          <w:marLeft w:val="0"/>
          <w:marRight w:val="0"/>
          <w:marTop w:val="0"/>
          <w:marBottom w:val="0"/>
          <w:divBdr>
            <w:top w:val="none" w:sz="0" w:space="0" w:color="auto"/>
            <w:left w:val="none" w:sz="0" w:space="0" w:color="auto"/>
            <w:bottom w:val="none" w:sz="0" w:space="0" w:color="auto"/>
            <w:right w:val="none" w:sz="0" w:space="0" w:color="auto"/>
          </w:divBdr>
        </w:div>
        <w:div w:id="2089959811">
          <w:marLeft w:val="0"/>
          <w:marRight w:val="0"/>
          <w:marTop w:val="0"/>
          <w:marBottom w:val="0"/>
          <w:divBdr>
            <w:top w:val="single" w:sz="8" w:space="5" w:color="F8F8F8"/>
            <w:left w:val="single" w:sz="8" w:space="2" w:color="F8F8F8"/>
            <w:bottom w:val="single" w:sz="8" w:space="2" w:color="B2B2B2"/>
            <w:right w:val="single" w:sz="8" w:space="2" w:color="B2B2B2"/>
          </w:divBdr>
          <w:divsChild>
            <w:div w:id="598022903">
              <w:marLeft w:val="0"/>
              <w:marRight w:val="0"/>
              <w:marTop w:val="0"/>
              <w:marBottom w:val="45"/>
              <w:divBdr>
                <w:top w:val="none" w:sz="0" w:space="0" w:color="auto"/>
                <w:left w:val="none" w:sz="0" w:space="0" w:color="auto"/>
                <w:bottom w:val="none" w:sz="0" w:space="0" w:color="auto"/>
                <w:right w:val="none" w:sz="0" w:space="0" w:color="auto"/>
              </w:divBdr>
            </w:div>
          </w:divsChild>
        </w:div>
        <w:div w:id="1093666658">
          <w:marLeft w:val="0"/>
          <w:marRight w:val="0"/>
          <w:marTop w:val="0"/>
          <w:marBottom w:val="0"/>
          <w:divBdr>
            <w:top w:val="none" w:sz="0" w:space="0" w:color="auto"/>
            <w:left w:val="none" w:sz="0" w:space="0" w:color="auto"/>
            <w:bottom w:val="none" w:sz="0" w:space="0" w:color="auto"/>
            <w:right w:val="none" w:sz="0" w:space="0" w:color="auto"/>
          </w:divBdr>
        </w:div>
        <w:div w:id="1423798619">
          <w:marLeft w:val="0"/>
          <w:marRight w:val="0"/>
          <w:marTop w:val="0"/>
          <w:marBottom w:val="0"/>
          <w:divBdr>
            <w:top w:val="none" w:sz="0" w:space="0" w:color="auto"/>
            <w:left w:val="none" w:sz="0" w:space="0" w:color="auto"/>
            <w:bottom w:val="none" w:sz="0" w:space="0" w:color="auto"/>
            <w:right w:val="none" w:sz="0" w:space="0" w:color="auto"/>
          </w:divBdr>
        </w:div>
        <w:div w:id="508181797">
          <w:marLeft w:val="0"/>
          <w:marRight w:val="0"/>
          <w:marTop w:val="0"/>
          <w:marBottom w:val="0"/>
          <w:divBdr>
            <w:top w:val="none" w:sz="0" w:space="0" w:color="auto"/>
            <w:left w:val="none" w:sz="0" w:space="0" w:color="auto"/>
            <w:bottom w:val="none" w:sz="0" w:space="0" w:color="auto"/>
            <w:right w:val="none" w:sz="0" w:space="0" w:color="auto"/>
          </w:divBdr>
        </w:div>
        <w:div w:id="599607758">
          <w:marLeft w:val="0"/>
          <w:marRight w:val="0"/>
          <w:marTop w:val="0"/>
          <w:marBottom w:val="0"/>
          <w:divBdr>
            <w:top w:val="none" w:sz="0" w:space="0" w:color="auto"/>
            <w:left w:val="none" w:sz="0" w:space="0" w:color="auto"/>
            <w:bottom w:val="none" w:sz="0" w:space="0" w:color="auto"/>
            <w:right w:val="none" w:sz="0" w:space="0" w:color="auto"/>
          </w:divBdr>
        </w:div>
        <w:div w:id="303200043">
          <w:marLeft w:val="0"/>
          <w:marRight w:val="0"/>
          <w:marTop w:val="0"/>
          <w:marBottom w:val="150"/>
          <w:divBdr>
            <w:top w:val="none" w:sz="0" w:space="0" w:color="auto"/>
            <w:left w:val="none" w:sz="0" w:space="0" w:color="auto"/>
            <w:bottom w:val="none" w:sz="0" w:space="0" w:color="auto"/>
            <w:right w:val="none" w:sz="0" w:space="0" w:color="auto"/>
          </w:divBdr>
        </w:div>
        <w:div w:id="1731538226">
          <w:marLeft w:val="0"/>
          <w:marRight w:val="0"/>
          <w:marTop w:val="0"/>
          <w:marBottom w:val="0"/>
          <w:divBdr>
            <w:top w:val="none" w:sz="0" w:space="0" w:color="auto"/>
            <w:left w:val="none" w:sz="0" w:space="0" w:color="auto"/>
            <w:bottom w:val="none" w:sz="0" w:space="0" w:color="auto"/>
            <w:right w:val="none" w:sz="0" w:space="0" w:color="auto"/>
          </w:divBdr>
        </w:div>
      </w:divsChild>
    </w:div>
    <w:div w:id="1996835276">
      <w:bodyDiv w:val="1"/>
      <w:marLeft w:val="0"/>
      <w:marRight w:val="0"/>
      <w:marTop w:val="0"/>
      <w:marBottom w:val="0"/>
      <w:divBdr>
        <w:top w:val="none" w:sz="0" w:space="0" w:color="auto"/>
        <w:left w:val="none" w:sz="0" w:space="0" w:color="auto"/>
        <w:bottom w:val="none" w:sz="0" w:space="0" w:color="auto"/>
        <w:right w:val="none" w:sz="0" w:space="0" w:color="auto"/>
      </w:divBdr>
    </w:div>
    <w:div w:id="2027752313">
      <w:bodyDiv w:val="1"/>
      <w:marLeft w:val="0"/>
      <w:marRight w:val="0"/>
      <w:marTop w:val="0"/>
      <w:marBottom w:val="0"/>
      <w:divBdr>
        <w:top w:val="none" w:sz="0" w:space="0" w:color="auto"/>
        <w:left w:val="none" w:sz="0" w:space="0" w:color="auto"/>
        <w:bottom w:val="none" w:sz="0" w:space="0" w:color="auto"/>
        <w:right w:val="none" w:sz="0" w:space="0" w:color="auto"/>
      </w:divBdr>
    </w:div>
    <w:div w:id="2033995745">
      <w:bodyDiv w:val="1"/>
      <w:marLeft w:val="0"/>
      <w:marRight w:val="0"/>
      <w:marTop w:val="0"/>
      <w:marBottom w:val="0"/>
      <w:divBdr>
        <w:top w:val="none" w:sz="0" w:space="0" w:color="auto"/>
        <w:left w:val="none" w:sz="0" w:space="0" w:color="auto"/>
        <w:bottom w:val="none" w:sz="0" w:space="0" w:color="auto"/>
        <w:right w:val="none" w:sz="0" w:space="0" w:color="auto"/>
      </w:divBdr>
    </w:div>
    <w:div w:id="2064714520">
      <w:bodyDiv w:val="1"/>
      <w:marLeft w:val="0"/>
      <w:marRight w:val="0"/>
      <w:marTop w:val="0"/>
      <w:marBottom w:val="0"/>
      <w:divBdr>
        <w:top w:val="none" w:sz="0" w:space="0" w:color="auto"/>
        <w:left w:val="none" w:sz="0" w:space="0" w:color="auto"/>
        <w:bottom w:val="none" w:sz="0" w:space="0" w:color="auto"/>
        <w:right w:val="none" w:sz="0" w:space="0" w:color="auto"/>
      </w:divBdr>
    </w:div>
    <w:div w:id="2086679331">
      <w:bodyDiv w:val="1"/>
      <w:marLeft w:val="0"/>
      <w:marRight w:val="0"/>
      <w:marTop w:val="0"/>
      <w:marBottom w:val="0"/>
      <w:divBdr>
        <w:top w:val="none" w:sz="0" w:space="0" w:color="auto"/>
        <w:left w:val="none" w:sz="0" w:space="0" w:color="auto"/>
        <w:bottom w:val="none" w:sz="0" w:space="0" w:color="auto"/>
        <w:right w:val="none" w:sz="0" w:space="0" w:color="auto"/>
      </w:divBdr>
    </w:div>
    <w:div w:id="2112508006">
      <w:bodyDiv w:val="1"/>
      <w:marLeft w:val="0"/>
      <w:marRight w:val="0"/>
      <w:marTop w:val="0"/>
      <w:marBottom w:val="0"/>
      <w:divBdr>
        <w:top w:val="none" w:sz="0" w:space="0" w:color="auto"/>
        <w:left w:val="none" w:sz="0" w:space="0" w:color="auto"/>
        <w:bottom w:val="none" w:sz="0" w:space="0" w:color="auto"/>
        <w:right w:val="none" w:sz="0" w:space="0" w:color="auto"/>
      </w:divBdr>
    </w:div>
    <w:div w:id="21364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smigazete.gov.tr/ilanlar/20150112-3.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1A9DF-F2AA-497A-BB0D-C765435F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1967</TotalTime>
  <Pages>1</Pages>
  <Words>583</Words>
  <Characters>3325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196</cp:revision>
  <dcterms:created xsi:type="dcterms:W3CDTF">2014-12-03T07:13:00Z</dcterms:created>
  <dcterms:modified xsi:type="dcterms:W3CDTF">2015-01-12T08:24:00Z</dcterms:modified>
</cp:coreProperties>
</file>