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52" w:rsidRDefault="00930752" w:rsidP="00930752">
      <w:pPr>
        <w:spacing w:line="240" w:lineRule="atLeast"/>
        <w:jc w:val="center"/>
        <w:rPr>
          <w:rFonts w:eastAsia="Times New Roman" w:cs="Times New Roman"/>
          <w:color w:val="000000"/>
          <w:kern w:val="0"/>
          <w:sz w:val="20"/>
          <w:szCs w:val="20"/>
          <w:lang w:eastAsia="tr-TR" w:bidi="ar-SA"/>
        </w:rPr>
      </w:pPr>
      <w:r>
        <w:rPr>
          <w:color w:val="000000"/>
          <w:sz w:val="18"/>
          <w:szCs w:val="18"/>
        </w:rPr>
        <w:t>TAŞINMAZLAR SATILACAKTIR</w:t>
      </w:r>
    </w:p>
    <w:p w:rsidR="00930752" w:rsidRDefault="00930752" w:rsidP="00930752">
      <w:pPr>
        <w:spacing w:line="240" w:lineRule="atLeast"/>
        <w:ind w:firstLine="567"/>
        <w:jc w:val="both"/>
        <w:rPr>
          <w:color w:val="000000"/>
          <w:sz w:val="20"/>
          <w:szCs w:val="20"/>
        </w:rPr>
      </w:pPr>
      <w:r>
        <w:rPr>
          <w:b/>
          <w:bCs/>
          <w:color w:val="0000FF"/>
          <w:sz w:val="18"/>
          <w:szCs w:val="18"/>
        </w:rPr>
        <w:t>Mersin İli Silifke Belediye Başkanlığından:</w:t>
      </w:r>
    </w:p>
    <w:p w:rsidR="00930752" w:rsidRDefault="00930752" w:rsidP="00930752">
      <w:pPr>
        <w:spacing w:line="240" w:lineRule="atLeast"/>
        <w:ind w:firstLine="567"/>
        <w:jc w:val="both"/>
        <w:rPr>
          <w:color w:val="000000"/>
          <w:sz w:val="20"/>
          <w:szCs w:val="20"/>
        </w:rPr>
      </w:pPr>
      <w:r>
        <w:rPr>
          <w:color w:val="000000"/>
          <w:sz w:val="18"/>
          <w:szCs w:val="18"/>
        </w:rPr>
        <w:t>Mülkiyeti Belediyemize ait aşağıda tabloda nitelikleri belirtilen 2 adet Mesken, 16 ad</w:t>
      </w:r>
      <w:bookmarkStart w:id="0" w:name="_GoBack"/>
      <w:bookmarkEnd w:id="0"/>
      <w:r>
        <w:rPr>
          <w:color w:val="000000"/>
          <w:sz w:val="18"/>
          <w:szCs w:val="18"/>
        </w:rPr>
        <w:t>et Arsa olmak üzere toplam 18 adet taşınmazın 2886 Sayılı Devlet İhale Kanununun 45. Maddesine göre Açık Teklif (arttırma) usulü ihale ile satışı yapılacaktır.</w:t>
      </w:r>
    </w:p>
    <w:p w:rsidR="00930752" w:rsidRDefault="00930752" w:rsidP="00930752">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778"/>
        <w:gridCol w:w="2044"/>
        <w:gridCol w:w="994"/>
        <w:gridCol w:w="991"/>
        <w:gridCol w:w="2268"/>
        <w:gridCol w:w="936"/>
        <w:gridCol w:w="1196"/>
        <w:gridCol w:w="1596"/>
        <w:gridCol w:w="1327"/>
        <w:gridCol w:w="1055"/>
        <w:gridCol w:w="990"/>
      </w:tblGrid>
      <w:tr w:rsidR="00930752" w:rsidTr="00930752">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Sıra No</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Mahallesi/Mevkii</w:t>
            </w:r>
          </w:p>
        </w:tc>
        <w:tc>
          <w:tcPr>
            <w:tcW w:w="9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Ada/ Parsel</w:t>
            </w:r>
          </w:p>
        </w:tc>
        <w:tc>
          <w:tcPr>
            <w:tcW w:w="9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Arsa Payı</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İmar Durumu</w:t>
            </w:r>
          </w:p>
        </w:tc>
        <w:tc>
          <w:tcPr>
            <w:tcW w:w="9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Arsa m</w:t>
            </w:r>
            <w:r>
              <w:rPr>
                <w:sz w:val="18"/>
                <w:szCs w:val="18"/>
                <w:vertAlign w:val="superscript"/>
              </w:rPr>
              <w:t>2</w:t>
            </w:r>
          </w:p>
        </w:tc>
        <w:tc>
          <w:tcPr>
            <w:tcW w:w="11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Meskenin Alanı m</w:t>
            </w:r>
            <w:r>
              <w:rPr>
                <w:sz w:val="18"/>
                <w:szCs w:val="18"/>
                <w:vertAlign w:val="superscript"/>
              </w:rPr>
              <w:t>2</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Muhammen Satış Bedeli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Geçici Teminat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İhale Tarihi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0752" w:rsidRDefault="00930752">
            <w:pPr>
              <w:spacing w:line="240" w:lineRule="atLeast"/>
              <w:jc w:val="center"/>
              <w:rPr>
                <w:sz w:val="20"/>
                <w:szCs w:val="20"/>
              </w:rPr>
            </w:pPr>
            <w:r>
              <w:rPr>
                <w:sz w:val="18"/>
                <w:szCs w:val="18"/>
              </w:rPr>
              <w:t>İhale Saati</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Taşucu</w:t>
            </w:r>
            <w:r>
              <w:rPr>
                <w:rStyle w:val="apple-converted-space"/>
                <w:sz w:val="18"/>
                <w:szCs w:val="18"/>
              </w:rPr>
              <w:t> </w:t>
            </w:r>
            <w:proofErr w:type="spellStart"/>
            <w:r>
              <w:rPr>
                <w:rStyle w:val="spelle"/>
                <w:sz w:val="18"/>
                <w:szCs w:val="18"/>
              </w:rPr>
              <w:t>Mh</w:t>
            </w:r>
            <w:proofErr w:type="spellEnd"/>
            <w:r>
              <w:rPr>
                <w:sz w:val="18"/>
                <w:szCs w:val="18"/>
              </w:rPr>
              <w:t>.</w:t>
            </w:r>
            <w:r>
              <w:rPr>
                <w:rStyle w:val="apple-converted-space"/>
                <w:sz w:val="18"/>
                <w:szCs w:val="18"/>
              </w:rPr>
              <w:t> </w:t>
            </w:r>
            <w:proofErr w:type="spellStart"/>
            <w:r>
              <w:rPr>
                <w:rStyle w:val="spelle"/>
                <w:sz w:val="18"/>
                <w:szCs w:val="18"/>
              </w:rPr>
              <w:t>Toki</w:t>
            </w:r>
            <w:proofErr w:type="spellEnd"/>
            <w:r>
              <w:rPr>
                <w:rStyle w:val="apple-converted-space"/>
                <w:sz w:val="18"/>
                <w:szCs w:val="18"/>
              </w:rPr>
              <w:t> </w:t>
            </w:r>
            <w:r>
              <w:rPr>
                <w:sz w:val="18"/>
                <w:szCs w:val="18"/>
              </w:rPr>
              <w:t>Y1-6 Bl. Zemin 1.B.B.</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-/8028</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1/64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19.214.23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138,75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3.300,00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14.00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Taşucu</w:t>
            </w:r>
            <w:r>
              <w:rPr>
                <w:rStyle w:val="apple-converted-space"/>
                <w:sz w:val="18"/>
                <w:szCs w:val="18"/>
              </w:rPr>
              <w:t> </w:t>
            </w:r>
            <w:proofErr w:type="spellStart"/>
            <w:r>
              <w:rPr>
                <w:rStyle w:val="spelle"/>
                <w:sz w:val="18"/>
                <w:szCs w:val="18"/>
              </w:rPr>
              <w:t>Mh</w:t>
            </w:r>
            <w:proofErr w:type="spellEnd"/>
            <w:r>
              <w:rPr>
                <w:sz w:val="18"/>
                <w:szCs w:val="18"/>
              </w:rPr>
              <w:t>.</w:t>
            </w:r>
            <w:r>
              <w:rPr>
                <w:rStyle w:val="apple-converted-space"/>
                <w:sz w:val="18"/>
                <w:szCs w:val="18"/>
              </w:rPr>
              <w:t> </w:t>
            </w:r>
            <w:proofErr w:type="spellStart"/>
            <w:r>
              <w:rPr>
                <w:rStyle w:val="spelle"/>
                <w:sz w:val="18"/>
                <w:szCs w:val="18"/>
              </w:rPr>
              <w:t>Toki</w:t>
            </w:r>
            <w:proofErr w:type="spellEnd"/>
            <w:r>
              <w:rPr>
                <w:rStyle w:val="apple-converted-space"/>
                <w:sz w:val="18"/>
                <w:szCs w:val="18"/>
              </w:rPr>
              <w:t> </w:t>
            </w:r>
            <w:r>
              <w:rPr>
                <w:sz w:val="18"/>
                <w:szCs w:val="18"/>
              </w:rPr>
              <w:t>Y1-6 Bl. Zemin 2.B.B.</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/-8028</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1/64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19.214.23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138,75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3.300,00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14.05</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-/2787</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804,13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365.000,00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10.950,00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14.10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r>
              <w:rPr>
                <w:sz w:val="18"/>
                <w:szCs w:val="18"/>
              </w:rPr>
              <w:t>.</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-/2790</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800,00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365.000,00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10.950,00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14.15</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5</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881,58</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400.000,00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12.000,00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14.20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6</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-/2792</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947,72</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430.000,00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12.900,00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14.25</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7</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-/2793</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827,98</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375.000,00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11.250,00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14.30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-/2794</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845,34</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385.000,00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11.550,00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14.35</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9</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-/2796</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858,06</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390.000,00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11.700,00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14.40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10</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-/2797</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E:1.35</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662,49</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300.000,00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9.000,00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14.45</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Atakent/</w:t>
            </w:r>
            <w:r>
              <w:rPr>
                <w:rStyle w:val="apple-converted-space"/>
                <w:sz w:val="18"/>
                <w:szCs w:val="18"/>
              </w:rPr>
              <w:t> </w:t>
            </w:r>
            <w:proofErr w:type="spellStart"/>
            <w:r>
              <w:rPr>
                <w:rStyle w:val="spelle"/>
                <w:sz w:val="18"/>
                <w:szCs w:val="18"/>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-/2801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E:1.20</w:t>
            </w:r>
          </w:p>
          <w:p w:rsidR="00930752" w:rsidRDefault="00930752">
            <w:pPr>
              <w:spacing w:line="240" w:lineRule="atLeast"/>
              <w:jc w:val="center"/>
              <w:rPr>
                <w:sz w:val="20"/>
                <w:szCs w:val="20"/>
              </w:rPr>
            </w:pPr>
            <w:r>
              <w:rPr>
                <w:sz w:val="18"/>
                <w:szCs w:val="18"/>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307,83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4.200,00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14.50</w:t>
            </w:r>
          </w:p>
        </w:tc>
      </w:tr>
      <w:tr w:rsidR="00930752" w:rsidTr="00930752">
        <w:trPr>
          <w:trHeight w:val="20"/>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12</w:t>
            </w:r>
          </w:p>
        </w:tc>
        <w:tc>
          <w:tcPr>
            <w:tcW w:w="20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spellStart"/>
            <w:r>
              <w:rPr>
                <w:rStyle w:val="spelle"/>
                <w:sz w:val="18"/>
                <w:szCs w:val="18"/>
              </w:rPr>
              <w:t>Kabasakallı</w:t>
            </w:r>
            <w:proofErr w:type="spellEnd"/>
          </w:p>
          <w:p w:rsidR="00930752" w:rsidRDefault="00930752">
            <w:pPr>
              <w:spacing w:line="240" w:lineRule="atLeast"/>
              <w:jc w:val="center"/>
              <w:rPr>
                <w:sz w:val="20"/>
                <w:szCs w:val="20"/>
              </w:rPr>
            </w:pPr>
            <w:r>
              <w:rPr>
                <w:sz w:val="18"/>
                <w:szCs w:val="18"/>
              </w:rPr>
              <w:t>Mah.</w:t>
            </w:r>
          </w:p>
        </w:tc>
        <w:tc>
          <w:tcPr>
            <w:tcW w:w="99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-/844</w:t>
            </w:r>
          </w:p>
        </w:tc>
        <w:tc>
          <w:tcPr>
            <w:tcW w:w="99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A2</w:t>
            </w:r>
          </w:p>
          <w:p w:rsidR="00930752" w:rsidRDefault="00930752">
            <w:pPr>
              <w:spacing w:line="240" w:lineRule="atLeast"/>
              <w:jc w:val="center"/>
              <w:rPr>
                <w:sz w:val="20"/>
                <w:szCs w:val="20"/>
              </w:rPr>
            </w:pPr>
            <w:r>
              <w:rPr>
                <w:sz w:val="18"/>
                <w:szCs w:val="18"/>
              </w:rPr>
              <w:t>5</w:t>
            </w: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3.536,08</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320.000,00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9.600,00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14.55</w:t>
            </w:r>
          </w:p>
        </w:tc>
      </w:tr>
      <w:tr w:rsidR="00930752" w:rsidTr="00930752">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w:t>
            </w: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13</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Taşucu 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-/5681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A-5</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393,00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158.000,00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4.740,00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15.00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14</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Taşucu 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-/5676</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A-5</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396,00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160.000,00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4.800,00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15.05</w:t>
            </w:r>
          </w:p>
        </w:tc>
      </w:tr>
      <w:tr w:rsidR="00930752" w:rsidTr="00930752">
        <w:trPr>
          <w:trHeight w:val="20"/>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w:t>
            </w:r>
          </w:p>
        </w:tc>
        <w:tc>
          <w:tcPr>
            <w:tcW w:w="20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spellStart"/>
            <w:r>
              <w:rPr>
                <w:rStyle w:val="spelle"/>
                <w:sz w:val="18"/>
                <w:szCs w:val="18"/>
              </w:rPr>
              <w:t>Sayağzı</w:t>
            </w:r>
            <w:proofErr w:type="spellEnd"/>
            <w:r>
              <w:rPr>
                <w:rStyle w:val="apple-converted-space"/>
                <w:sz w:val="18"/>
                <w:szCs w:val="18"/>
              </w:rPr>
              <w:t> </w:t>
            </w:r>
            <w:r>
              <w:rPr>
                <w:sz w:val="18"/>
                <w:szCs w:val="18"/>
              </w:rPr>
              <w:t>Mah.</w:t>
            </w:r>
          </w:p>
        </w:tc>
        <w:tc>
          <w:tcPr>
            <w:tcW w:w="99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874/1</w:t>
            </w:r>
          </w:p>
        </w:tc>
        <w:tc>
          <w:tcPr>
            <w:tcW w:w="99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A-3</w:t>
            </w:r>
          </w:p>
          <w:p w:rsidR="00930752" w:rsidRDefault="00930752">
            <w:pPr>
              <w:spacing w:line="240" w:lineRule="atLeast"/>
              <w:jc w:val="center"/>
              <w:rPr>
                <w:sz w:val="20"/>
                <w:szCs w:val="20"/>
              </w:rPr>
            </w:pPr>
            <w:r>
              <w:rPr>
                <w:sz w:val="18"/>
                <w:szCs w:val="18"/>
              </w:rPr>
              <w:t>0.30</w:t>
            </w: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643,97</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46.000,00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1.380,00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15.10</w:t>
            </w:r>
          </w:p>
        </w:tc>
      </w:tr>
      <w:tr w:rsidR="00930752" w:rsidTr="00930752">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0.90</w:t>
            </w: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r>
      <w:tr w:rsidR="00930752" w:rsidTr="00930752">
        <w:trPr>
          <w:trHeight w:val="20"/>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lastRenderedPageBreak/>
              <w:t>16</w:t>
            </w:r>
          </w:p>
        </w:tc>
        <w:tc>
          <w:tcPr>
            <w:tcW w:w="20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Sarıcalar Mah.</w:t>
            </w:r>
          </w:p>
        </w:tc>
        <w:tc>
          <w:tcPr>
            <w:tcW w:w="99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528/7</w:t>
            </w:r>
          </w:p>
        </w:tc>
        <w:tc>
          <w:tcPr>
            <w:tcW w:w="99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A-4</w:t>
            </w:r>
          </w:p>
          <w:p w:rsidR="00930752" w:rsidRDefault="00930752">
            <w:pPr>
              <w:spacing w:line="240" w:lineRule="atLeast"/>
              <w:jc w:val="center"/>
              <w:rPr>
                <w:sz w:val="20"/>
                <w:szCs w:val="20"/>
              </w:rPr>
            </w:pPr>
            <w:r>
              <w:rPr>
                <w:sz w:val="18"/>
                <w:szCs w:val="18"/>
              </w:rPr>
              <w:t>0.30</w:t>
            </w: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887,00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89.000,00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2.670,00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15.15</w:t>
            </w:r>
          </w:p>
        </w:tc>
      </w:tr>
      <w:tr w:rsidR="00930752" w:rsidTr="00930752">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1.20</w:t>
            </w: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c>
          <w:tcPr>
            <w:tcW w:w="0" w:type="auto"/>
            <w:vMerge/>
            <w:tcBorders>
              <w:top w:val="nil"/>
              <w:left w:val="nil"/>
              <w:bottom w:val="single" w:sz="8" w:space="0" w:color="000000"/>
              <w:right w:val="single" w:sz="8" w:space="0" w:color="000000"/>
            </w:tcBorders>
            <w:vAlign w:val="center"/>
            <w:hideMark/>
          </w:tcPr>
          <w:p w:rsidR="00930752" w:rsidRDefault="00930752">
            <w:pPr>
              <w:rPr>
                <w:sz w:val="20"/>
                <w:szCs w:val="20"/>
              </w:rPr>
            </w:pP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17</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Taşucu 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-/8024</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E=1.50</w:t>
            </w:r>
          </w:p>
          <w:p w:rsidR="00930752" w:rsidRDefault="00930752">
            <w:pPr>
              <w:spacing w:line="240" w:lineRule="atLeast"/>
              <w:jc w:val="center"/>
              <w:rPr>
                <w:sz w:val="20"/>
                <w:szCs w:val="20"/>
              </w:rPr>
            </w:pPr>
            <w:proofErr w:type="spellStart"/>
            <w:r>
              <w:rPr>
                <w:rStyle w:val="spelle"/>
                <w:sz w:val="18"/>
                <w:szCs w:val="18"/>
              </w:rPr>
              <w:t>Hmax</w:t>
            </w:r>
            <w:proofErr w:type="spellEnd"/>
            <w:r>
              <w:rPr>
                <w:sz w:val="18"/>
                <w:szCs w:val="18"/>
              </w:rPr>
              <w:t>=</w:t>
            </w:r>
            <w:proofErr w:type="spellStart"/>
            <w:r>
              <w:rPr>
                <w:rStyle w:val="spelle"/>
                <w:sz w:val="18"/>
                <w:szCs w:val="18"/>
              </w:rPr>
              <w:t>Serbes</w:t>
            </w:r>
            <w:proofErr w:type="spell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17.680,24</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3.980.000,00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119.400,00TL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15.20</w:t>
            </w:r>
          </w:p>
        </w:tc>
      </w:tr>
      <w:tr w:rsidR="00930752" w:rsidTr="00930752">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18</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Sarıcalar</w:t>
            </w:r>
          </w:p>
          <w:p w:rsidR="00930752" w:rsidRDefault="00930752">
            <w:pPr>
              <w:spacing w:line="240" w:lineRule="atLeast"/>
              <w:jc w:val="center"/>
              <w:rPr>
                <w:sz w:val="20"/>
                <w:szCs w:val="20"/>
              </w:rPr>
            </w:pPr>
            <w:r>
              <w:rPr>
                <w:sz w:val="18"/>
                <w:szCs w:val="18"/>
              </w:rPr>
              <w:t>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524/1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A-4</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577,00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116.000,00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3.480,00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proofErr w:type="gramStart"/>
            <w:r>
              <w:rPr>
                <w:rStyle w:val="grame"/>
                <w:sz w:val="18"/>
                <w:szCs w:val="18"/>
              </w:rPr>
              <w:t>27/07/2016</w:t>
            </w:r>
            <w:proofErr w:type="gram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0752" w:rsidRDefault="00930752">
            <w:pPr>
              <w:spacing w:line="240" w:lineRule="atLeast"/>
              <w:jc w:val="center"/>
              <w:rPr>
                <w:sz w:val="20"/>
                <w:szCs w:val="20"/>
              </w:rPr>
            </w:pPr>
            <w:r>
              <w:rPr>
                <w:sz w:val="18"/>
                <w:szCs w:val="18"/>
              </w:rPr>
              <w:t>15.25</w:t>
            </w:r>
          </w:p>
        </w:tc>
      </w:tr>
    </w:tbl>
    <w:p w:rsidR="00930752" w:rsidRDefault="00930752" w:rsidP="00930752">
      <w:pPr>
        <w:spacing w:line="240" w:lineRule="atLeast"/>
        <w:ind w:firstLine="567"/>
        <w:jc w:val="both"/>
        <w:rPr>
          <w:color w:val="000000"/>
          <w:sz w:val="20"/>
          <w:szCs w:val="20"/>
        </w:rPr>
      </w:pPr>
      <w:r>
        <w:rPr>
          <w:color w:val="000000"/>
          <w:sz w:val="18"/>
          <w:szCs w:val="18"/>
        </w:rPr>
        <w:t>İhale Belediyemiz Hizmet Binası Encümen Salonunda yapılacaktır.</w:t>
      </w:r>
    </w:p>
    <w:p w:rsidR="00930752" w:rsidRDefault="00930752" w:rsidP="00930752">
      <w:pPr>
        <w:spacing w:line="240" w:lineRule="atLeast"/>
        <w:ind w:firstLine="567"/>
        <w:jc w:val="both"/>
        <w:rPr>
          <w:color w:val="000000"/>
          <w:sz w:val="20"/>
          <w:szCs w:val="20"/>
        </w:rPr>
      </w:pPr>
      <w:r>
        <w:rPr>
          <w:color w:val="000000"/>
          <w:sz w:val="18"/>
          <w:szCs w:val="18"/>
        </w:rPr>
        <w:t>İhaleye katılacak olanlar Şartnameyi Belediyemiz Emlak ve İstimlak Müdürlüğü’nden</w:t>
      </w:r>
      <w:r>
        <w:rPr>
          <w:rStyle w:val="apple-converted-space"/>
          <w:color w:val="000000"/>
          <w:sz w:val="18"/>
          <w:szCs w:val="18"/>
        </w:rPr>
        <w:t> </w:t>
      </w:r>
      <w:proofErr w:type="gramStart"/>
      <w:r>
        <w:rPr>
          <w:rStyle w:val="grame"/>
          <w:color w:val="000000"/>
          <w:sz w:val="18"/>
          <w:szCs w:val="18"/>
        </w:rPr>
        <w:t>250.00</w:t>
      </w:r>
      <w:proofErr w:type="gramEnd"/>
      <w:r>
        <w:rPr>
          <w:rStyle w:val="apple-converted-space"/>
          <w:color w:val="000000"/>
          <w:sz w:val="18"/>
          <w:szCs w:val="18"/>
        </w:rPr>
        <w:t> </w:t>
      </w:r>
      <w:r>
        <w:rPr>
          <w:color w:val="000000"/>
          <w:sz w:val="18"/>
          <w:szCs w:val="18"/>
        </w:rPr>
        <w:t>TL karşılığında satın almak zorundadırlar.</w:t>
      </w:r>
    </w:p>
    <w:p w:rsidR="00930752" w:rsidRDefault="00930752" w:rsidP="00930752">
      <w:pPr>
        <w:spacing w:line="240" w:lineRule="atLeast"/>
        <w:ind w:firstLine="567"/>
        <w:jc w:val="both"/>
        <w:rPr>
          <w:color w:val="000000"/>
          <w:sz w:val="20"/>
          <w:szCs w:val="20"/>
        </w:rPr>
      </w:pPr>
      <w:r>
        <w:rPr>
          <w:color w:val="000000"/>
          <w:sz w:val="18"/>
          <w:szCs w:val="18"/>
        </w:rPr>
        <w:t>Şartname ve ekleri Belediyemiz Emlak İstimlak Müdürlüğünde görülebilir.</w:t>
      </w:r>
    </w:p>
    <w:p w:rsidR="00930752" w:rsidRDefault="00930752" w:rsidP="00930752">
      <w:pPr>
        <w:spacing w:line="240" w:lineRule="atLeast"/>
        <w:ind w:firstLine="567"/>
        <w:jc w:val="both"/>
        <w:rPr>
          <w:color w:val="000000"/>
          <w:sz w:val="20"/>
          <w:szCs w:val="20"/>
        </w:rPr>
      </w:pPr>
      <w:r>
        <w:rPr>
          <w:color w:val="000000"/>
          <w:sz w:val="18"/>
          <w:szCs w:val="18"/>
        </w:rPr>
        <w:t>Ayrıca www.silifke.bel.tr/ adresinden taşınmaz mal satış şartnamesine ulaşılabilir.</w:t>
      </w:r>
    </w:p>
    <w:p w:rsidR="00930752" w:rsidRDefault="00930752" w:rsidP="00930752">
      <w:pPr>
        <w:spacing w:line="240" w:lineRule="atLeast"/>
        <w:ind w:firstLine="567"/>
        <w:jc w:val="both"/>
        <w:rPr>
          <w:color w:val="000000"/>
          <w:sz w:val="20"/>
          <w:szCs w:val="20"/>
        </w:rPr>
      </w:pPr>
      <w:r>
        <w:rPr>
          <w:color w:val="000000"/>
          <w:sz w:val="18"/>
          <w:szCs w:val="18"/>
        </w:rPr>
        <w:t>1) İhaleye katılmak isteyenlerden istenilen belgeler:</w:t>
      </w:r>
    </w:p>
    <w:p w:rsidR="00930752" w:rsidRDefault="00930752" w:rsidP="00930752">
      <w:pPr>
        <w:spacing w:line="240" w:lineRule="atLeast"/>
        <w:ind w:firstLine="567"/>
        <w:jc w:val="both"/>
        <w:rPr>
          <w:color w:val="000000"/>
          <w:sz w:val="20"/>
          <w:szCs w:val="20"/>
        </w:rPr>
      </w:pPr>
      <w:r>
        <w:rPr>
          <w:color w:val="000000"/>
          <w:sz w:val="18"/>
          <w:szCs w:val="18"/>
        </w:rPr>
        <w:t>a)               </w:t>
      </w:r>
      <w:r>
        <w:rPr>
          <w:rStyle w:val="apple-converted-space"/>
          <w:color w:val="000000"/>
          <w:sz w:val="18"/>
          <w:szCs w:val="18"/>
        </w:rPr>
        <w:t> </w:t>
      </w:r>
      <w:r>
        <w:rPr>
          <w:color w:val="000000"/>
          <w:sz w:val="18"/>
          <w:szCs w:val="18"/>
        </w:rPr>
        <w:t>İhaleye katılacaklar için Geçici teminat (2886 D.İ.K. 26. Maddesinde belirtilen değerlerde) ihale bedelinin en az %3’ü olup; nakit para veya banka teminat mektubu olması halinde limit içi ve süresiz olması gerekmektedir. En geç 27 Temmuz 2016 Çarşamba günü Saat 12.00’den önce diğer belgelerle birlikte Emlak ve İstimlak Müdürlüğüne teslim edilmesi gerekmektedir.</w:t>
      </w:r>
    </w:p>
    <w:p w:rsidR="00930752" w:rsidRDefault="00930752" w:rsidP="00930752">
      <w:pPr>
        <w:spacing w:line="240" w:lineRule="atLeast"/>
        <w:ind w:firstLine="567"/>
        <w:jc w:val="both"/>
        <w:rPr>
          <w:color w:val="000000"/>
          <w:sz w:val="20"/>
          <w:szCs w:val="20"/>
        </w:rPr>
      </w:pPr>
      <w:r>
        <w:rPr>
          <w:color w:val="000000"/>
          <w:sz w:val="18"/>
          <w:szCs w:val="18"/>
        </w:rPr>
        <w:t>b) İstekliler Gerçek kişiler olması halinde Nüfus Cüzdanı Sureti ve Yerleşim Belgesi (Nüfus Müdürlüğünden)</w:t>
      </w:r>
    </w:p>
    <w:p w:rsidR="00930752" w:rsidRDefault="00930752" w:rsidP="00930752">
      <w:pPr>
        <w:spacing w:line="240" w:lineRule="atLeast"/>
        <w:ind w:firstLine="567"/>
        <w:jc w:val="both"/>
        <w:rPr>
          <w:color w:val="000000"/>
          <w:sz w:val="20"/>
          <w:szCs w:val="20"/>
        </w:rPr>
      </w:pPr>
      <w:r>
        <w:rPr>
          <w:color w:val="000000"/>
          <w:sz w:val="18"/>
          <w:szCs w:val="18"/>
        </w:rPr>
        <w:t>c)               </w:t>
      </w:r>
      <w:r>
        <w:rPr>
          <w:rStyle w:val="apple-converted-space"/>
          <w:color w:val="000000"/>
          <w:sz w:val="18"/>
          <w:szCs w:val="18"/>
        </w:rPr>
        <w:t> </w:t>
      </w:r>
      <w:r>
        <w:rPr>
          <w:color w:val="000000"/>
          <w:sz w:val="18"/>
          <w:szCs w:val="18"/>
        </w:rPr>
        <w:t>İstekliler Gerçek Kişiler için ve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ediliyorsa, isteklinin adına teklif vermeye yetkili olduğuna dair noter tasdikli vekaletname,</w:t>
      </w:r>
    </w:p>
    <w:p w:rsidR="00930752" w:rsidRDefault="00930752" w:rsidP="00930752">
      <w:pPr>
        <w:spacing w:line="240" w:lineRule="atLeast"/>
        <w:ind w:firstLine="567"/>
        <w:jc w:val="both"/>
        <w:rPr>
          <w:color w:val="000000"/>
          <w:sz w:val="20"/>
          <w:szCs w:val="20"/>
        </w:rPr>
      </w:pPr>
      <w:r>
        <w:rPr>
          <w:color w:val="000000"/>
          <w:sz w:val="18"/>
          <w:szCs w:val="18"/>
        </w:rPr>
        <w:t>d) İsteklilerin Şirket veya Tüzel kişi olması halinde, bulunduğu yılda alınmış Ticaret Odasından/Sanayi Odasından kayıtlı ve halen faaliyette olduğunu gösterir belge, Temsile yetkili kişilerin Noterden tasdikli imza sirküleri ve</w:t>
      </w:r>
      <w:r>
        <w:rPr>
          <w:rStyle w:val="apple-converted-space"/>
          <w:color w:val="000000"/>
          <w:sz w:val="18"/>
          <w:szCs w:val="18"/>
        </w:rPr>
        <w:t> </w:t>
      </w:r>
      <w:proofErr w:type="gramStart"/>
      <w:r>
        <w:rPr>
          <w:rStyle w:val="grame"/>
          <w:color w:val="000000"/>
          <w:sz w:val="18"/>
          <w:szCs w:val="18"/>
        </w:rPr>
        <w:t>vekaletnamesi</w:t>
      </w:r>
      <w:proofErr w:type="gramEnd"/>
      <w:r>
        <w:rPr>
          <w:color w:val="000000"/>
          <w:sz w:val="18"/>
          <w:szCs w:val="18"/>
        </w:rPr>
        <w:t>.</w:t>
      </w:r>
    </w:p>
    <w:p w:rsidR="00930752" w:rsidRDefault="00930752" w:rsidP="00930752">
      <w:pPr>
        <w:spacing w:line="240" w:lineRule="atLeast"/>
        <w:ind w:firstLine="567"/>
        <w:jc w:val="both"/>
        <w:rPr>
          <w:color w:val="000000"/>
          <w:sz w:val="20"/>
          <w:szCs w:val="20"/>
        </w:rPr>
      </w:pPr>
      <w:r>
        <w:rPr>
          <w:color w:val="000000"/>
          <w:sz w:val="18"/>
          <w:szCs w:val="18"/>
        </w:rPr>
        <w:t>e) İsteklinin Dernek, Federasyon, Konfederasyon veya Vakıf olması halinde;</w:t>
      </w:r>
    </w:p>
    <w:p w:rsidR="00930752" w:rsidRDefault="00930752" w:rsidP="00930752">
      <w:pPr>
        <w:spacing w:line="240" w:lineRule="atLeast"/>
        <w:ind w:firstLine="567"/>
        <w:jc w:val="both"/>
        <w:rPr>
          <w:color w:val="000000"/>
          <w:sz w:val="20"/>
          <w:szCs w:val="20"/>
        </w:rPr>
      </w:pPr>
      <w:r>
        <w:rPr>
          <w:color w:val="000000"/>
          <w:sz w:val="18"/>
          <w:szCs w:val="18"/>
        </w:rPr>
        <w:t>1 - Dernek, Federasyon, Konfederasyon veya Vakıf Genel Merkezlerinin bulunduğu yer Resmi Makamlarınca ihale ilanının yapıldığı tarihten sonra alınmış ve halen faaliyette bulunduklarına dair belgenin ibrazı,</w:t>
      </w:r>
    </w:p>
    <w:p w:rsidR="00930752" w:rsidRDefault="00930752" w:rsidP="00930752">
      <w:pPr>
        <w:spacing w:line="240" w:lineRule="atLeast"/>
        <w:ind w:firstLine="567"/>
        <w:jc w:val="both"/>
        <w:rPr>
          <w:color w:val="000000"/>
          <w:sz w:val="20"/>
          <w:szCs w:val="20"/>
        </w:rPr>
      </w:pPr>
      <w:r>
        <w:rPr>
          <w:color w:val="000000"/>
          <w:sz w:val="18"/>
          <w:szCs w:val="18"/>
        </w:rPr>
        <w:t>2 - Dernek, Federasyon veya Konfederasyon ve Vakıf Genel Kurulunca gayrimenkul alınması hususundaki Genel Kurul Kararının Noterden tasdikli suretinin ibrazı,</w:t>
      </w:r>
    </w:p>
    <w:p w:rsidR="00930752" w:rsidRDefault="00930752" w:rsidP="00930752">
      <w:pPr>
        <w:spacing w:line="240" w:lineRule="atLeast"/>
        <w:ind w:firstLine="567"/>
        <w:jc w:val="both"/>
        <w:rPr>
          <w:color w:val="000000"/>
          <w:sz w:val="20"/>
          <w:szCs w:val="20"/>
        </w:rPr>
      </w:pPr>
      <w:r>
        <w:rPr>
          <w:color w:val="000000"/>
          <w:sz w:val="18"/>
          <w:szCs w:val="18"/>
        </w:rPr>
        <w:t>3 - Dernek, Federasyon, Konfederasyon veya</w:t>
      </w:r>
      <w:r>
        <w:rPr>
          <w:rStyle w:val="apple-converted-space"/>
          <w:color w:val="000000"/>
          <w:sz w:val="18"/>
          <w:szCs w:val="18"/>
        </w:rPr>
        <w:t> </w:t>
      </w:r>
      <w:proofErr w:type="gramStart"/>
      <w:r>
        <w:rPr>
          <w:rStyle w:val="grame"/>
          <w:color w:val="000000"/>
          <w:sz w:val="18"/>
          <w:szCs w:val="18"/>
        </w:rPr>
        <w:t>Vakıfı</w:t>
      </w:r>
      <w:proofErr w:type="gramEnd"/>
      <w:r>
        <w:rPr>
          <w:rStyle w:val="apple-converted-space"/>
          <w:color w:val="000000"/>
          <w:sz w:val="18"/>
          <w:szCs w:val="18"/>
        </w:rPr>
        <w:t> </w:t>
      </w:r>
      <w:r>
        <w:rPr>
          <w:color w:val="000000"/>
          <w:sz w:val="18"/>
          <w:szCs w:val="18"/>
        </w:rPr>
        <w:t>Temsile yetkili kılınanların Noterden tasdikli imza sirkülerinin ibrazı gerekmektedir.</w:t>
      </w:r>
    </w:p>
    <w:p w:rsidR="00930752" w:rsidRDefault="00930752" w:rsidP="00930752">
      <w:pPr>
        <w:spacing w:line="240" w:lineRule="atLeast"/>
        <w:ind w:firstLine="567"/>
        <w:jc w:val="both"/>
        <w:rPr>
          <w:color w:val="000000"/>
          <w:sz w:val="20"/>
          <w:szCs w:val="20"/>
        </w:rPr>
      </w:pPr>
      <w:r>
        <w:rPr>
          <w:color w:val="000000"/>
          <w:sz w:val="18"/>
          <w:szCs w:val="18"/>
        </w:rPr>
        <w:t>f) Ortak girişim halinde tüm ortakların yukarıda belirtilen özel kişilerde bahsi geçen belgeleri vermiş olmaları gerekmektedir.</w:t>
      </w:r>
    </w:p>
    <w:p w:rsidR="00930752" w:rsidRDefault="00930752" w:rsidP="00930752">
      <w:pPr>
        <w:spacing w:line="240" w:lineRule="atLeast"/>
        <w:ind w:firstLine="567"/>
        <w:jc w:val="both"/>
        <w:rPr>
          <w:color w:val="000000"/>
          <w:sz w:val="20"/>
          <w:szCs w:val="20"/>
        </w:rPr>
      </w:pPr>
      <w:r>
        <w:rPr>
          <w:color w:val="000000"/>
          <w:sz w:val="18"/>
          <w:szCs w:val="18"/>
        </w:rPr>
        <w:t>g) Yabancı istekliler için Türkiye'de gayrimenkul edinilebilmesine ilişkin şartları taşımak ve Türkiye'de tebligat için adres göstermesi (adres beyanı),</w:t>
      </w:r>
    </w:p>
    <w:p w:rsidR="00930752" w:rsidRDefault="00930752" w:rsidP="00930752">
      <w:pPr>
        <w:spacing w:line="240" w:lineRule="atLeast"/>
        <w:ind w:firstLine="567"/>
        <w:jc w:val="both"/>
        <w:rPr>
          <w:color w:val="000000"/>
          <w:sz w:val="20"/>
          <w:szCs w:val="20"/>
        </w:rPr>
      </w:pPr>
      <w:r>
        <w:rPr>
          <w:color w:val="000000"/>
          <w:sz w:val="18"/>
          <w:szCs w:val="18"/>
        </w:rPr>
        <w:t>h) Her dosya için ayrı ayrı Satış Şartnamesi aldığına dair makbuz aslı,</w:t>
      </w:r>
    </w:p>
    <w:p w:rsidR="00930752" w:rsidRDefault="00930752" w:rsidP="00930752">
      <w:pPr>
        <w:spacing w:line="240" w:lineRule="atLeast"/>
        <w:ind w:firstLine="567"/>
        <w:jc w:val="both"/>
        <w:rPr>
          <w:color w:val="000000"/>
          <w:sz w:val="20"/>
          <w:szCs w:val="20"/>
        </w:rPr>
      </w:pPr>
      <w:r>
        <w:rPr>
          <w:color w:val="000000"/>
          <w:sz w:val="18"/>
          <w:szCs w:val="18"/>
        </w:rPr>
        <w:t xml:space="preserve">2) İhale ve Satıştan doğacak her türlü resim, vergi, harç, KDV, damga vergisi, tapu harçları, alım ve satım giderleri ve ödenmesi </w:t>
      </w:r>
      <w:proofErr w:type="gramStart"/>
      <w:r>
        <w:rPr>
          <w:color w:val="000000"/>
          <w:sz w:val="18"/>
          <w:szCs w:val="18"/>
        </w:rPr>
        <w:t>gereken</w:t>
      </w:r>
      <w:proofErr w:type="gramEnd"/>
      <w:r>
        <w:rPr>
          <w:color w:val="000000"/>
          <w:sz w:val="18"/>
          <w:szCs w:val="18"/>
        </w:rPr>
        <w:t xml:space="preserve"> diğer giderler ihale edilene (Alıcıya) aittir.</w:t>
      </w:r>
    </w:p>
    <w:p w:rsidR="00930752" w:rsidRDefault="00930752" w:rsidP="00930752">
      <w:pPr>
        <w:spacing w:line="240" w:lineRule="atLeast"/>
        <w:ind w:firstLine="567"/>
        <w:jc w:val="both"/>
        <w:rPr>
          <w:color w:val="000000"/>
          <w:sz w:val="20"/>
          <w:szCs w:val="20"/>
        </w:rPr>
      </w:pPr>
      <w:r>
        <w:rPr>
          <w:color w:val="000000"/>
          <w:sz w:val="18"/>
          <w:szCs w:val="18"/>
        </w:rPr>
        <w:t>3) İhale Komisyonu, gerekçesini kararda belirtmek suretiyle ihaleyi yapıp-yapmamakta serbesttir. Komisyonun ihale yapmama kararına itiraz edilemez.</w:t>
      </w:r>
    </w:p>
    <w:p w:rsidR="00930752" w:rsidRDefault="00930752" w:rsidP="00930752">
      <w:pPr>
        <w:spacing w:line="240" w:lineRule="atLeast"/>
        <w:ind w:firstLine="567"/>
        <w:jc w:val="both"/>
        <w:rPr>
          <w:color w:val="000000"/>
          <w:sz w:val="20"/>
          <w:szCs w:val="20"/>
        </w:rPr>
      </w:pPr>
      <w:r>
        <w:rPr>
          <w:color w:val="000000"/>
          <w:sz w:val="18"/>
          <w:szCs w:val="18"/>
        </w:rPr>
        <w:t>4) 2886 Sayılı Yasanın 6. Maddesinde belirtilen kişiler gerek doğrudan gerekse dolaylı yoldan ihaleye iştirak edemezler.</w:t>
      </w:r>
    </w:p>
    <w:p w:rsidR="00930752" w:rsidRDefault="00930752" w:rsidP="00930752">
      <w:pPr>
        <w:spacing w:line="240" w:lineRule="atLeast"/>
        <w:ind w:firstLine="567"/>
        <w:jc w:val="both"/>
        <w:rPr>
          <w:color w:val="000000"/>
          <w:sz w:val="20"/>
          <w:szCs w:val="20"/>
        </w:rPr>
      </w:pPr>
      <w:r>
        <w:rPr>
          <w:color w:val="000000"/>
          <w:sz w:val="18"/>
          <w:szCs w:val="18"/>
        </w:rPr>
        <w:t>5) Posta yoluyla yapılan başvurular kabul edilmeyecektir.</w:t>
      </w:r>
    </w:p>
    <w:p w:rsidR="00930752" w:rsidRDefault="00930752" w:rsidP="00930752">
      <w:pPr>
        <w:spacing w:line="240" w:lineRule="atLeast"/>
        <w:ind w:firstLine="567"/>
        <w:jc w:val="both"/>
        <w:rPr>
          <w:color w:val="000000"/>
          <w:sz w:val="20"/>
          <w:szCs w:val="20"/>
        </w:rPr>
      </w:pPr>
      <w:r>
        <w:rPr>
          <w:color w:val="000000"/>
          <w:sz w:val="18"/>
          <w:szCs w:val="18"/>
        </w:rPr>
        <w:t>6) Taşınmaz satışları peşin veya 3 eşit taksitle ödenecek olup, ilk taksit sözleşme düzenleme anında, kalan 2 taksit 1’er ay arayla yasal faiziyle birlikte ödenecektir. Taşınmazın tapudan devri, borcu bitince yapılacaktır.</w:t>
      </w:r>
    </w:p>
    <w:p w:rsidR="00930752" w:rsidRDefault="00930752" w:rsidP="00930752">
      <w:pPr>
        <w:spacing w:line="240" w:lineRule="atLeast"/>
        <w:ind w:firstLine="567"/>
        <w:jc w:val="both"/>
        <w:rPr>
          <w:color w:val="000000"/>
          <w:sz w:val="20"/>
          <w:szCs w:val="20"/>
        </w:rPr>
      </w:pPr>
      <w:r>
        <w:rPr>
          <w:color w:val="000000"/>
          <w:sz w:val="18"/>
          <w:szCs w:val="18"/>
        </w:rPr>
        <w:t>7) İş bu ihale ilanı genel bilgi niteliğinde olup, satış şartnamesi hükümleri uygulanacaktır.</w:t>
      </w:r>
    </w:p>
    <w:p w:rsidR="00930752" w:rsidRDefault="00930752" w:rsidP="00930752">
      <w:pPr>
        <w:spacing w:line="240" w:lineRule="atLeast"/>
        <w:ind w:firstLine="567"/>
        <w:jc w:val="both"/>
        <w:rPr>
          <w:color w:val="000000"/>
          <w:sz w:val="20"/>
          <w:szCs w:val="20"/>
        </w:rPr>
      </w:pPr>
      <w:r>
        <w:rPr>
          <w:color w:val="000000"/>
          <w:sz w:val="18"/>
          <w:szCs w:val="18"/>
        </w:rPr>
        <w:t>İlan olunur.</w:t>
      </w:r>
    </w:p>
    <w:p w:rsidR="00930752" w:rsidRDefault="00930752" w:rsidP="00930752">
      <w:pPr>
        <w:spacing w:line="240" w:lineRule="atLeast"/>
        <w:ind w:firstLine="567"/>
        <w:jc w:val="right"/>
        <w:rPr>
          <w:color w:val="000000"/>
          <w:sz w:val="20"/>
          <w:szCs w:val="20"/>
        </w:rPr>
      </w:pPr>
      <w:r>
        <w:rPr>
          <w:color w:val="000000"/>
          <w:sz w:val="18"/>
          <w:szCs w:val="18"/>
        </w:rPr>
        <w:t>6320/1-1</w:t>
      </w:r>
    </w:p>
    <w:p w:rsidR="00930752" w:rsidRDefault="00930752" w:rsidP="00930752">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930752" w:rsidRDefault="00930752" w:rsidP="00930752">
      <w:pPr>
        <w:spacing w:line="240" w:lineRule="atLeast"/>
        <w:jc w:val="center"/>
        <w:rPr>
          <w:color w:val="000000"/>
          <w:sz w:val="20"/>
          <w:szCs w:val="20"/>
        </w:rPr>
      </w:pPr>
      <w:r>
        <w:rPr>
          <w:color w:val="000000"/>
          <w:sz w:val="20"/>
          <w:szCs w:val="20"/>
        </w:rPr>
        <w:t> </w:t>
      </w:r>
    </w:p>
    <w:p w:rsidR="00400A3B" w:rsidRDefault="00400A3B" w:rsidP="00930752"/>
    <w:p w:rsidR="00A03050" w:rsidRDefault="00A03050" w:rsidP="00930752"/>
    <w:p w:rsidR="00A03050" w:rsidRDefault="00A03050" w:rsidP="00930752"/>
    <w:sectPr w:rsidR="00A03050" w:rsidSect="00930752">
      <w:footerReference w:type="default" r:id="rId8"/>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D8" w:rsidRDefault="009C36D8">
      <w:r>
        <w:separator/>
      </w:r>
    </w:p>
  </w:endnote>
  <w:endnote w:type="continuationSeparator" w:id="0">
    <w:p w:rsidR="009C36D8" w:rsidRDefault="009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A3" w:rsidRDefault="00C919A3" w:rsidP="00C919A3">
    <w:pPr>
      <w:pStyle w:val="Altbilgi"/>
      <w:tabs>
        <w:tab w:val="left" w:pos="3600"/>
      </w:tabs>
      <w:spacing w:before="20" w:after="20" w:line="288" w:lineRule="exact"/>
      <w:jc w:val="both"/>
    </w:pPr>
  </w:p>
  <w:p w:rsidR="00782833" w:rsidRDefault="009C36D8">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D8" w:rsidRDefault="009C36D8">
      <w:r>
        <w:separator/>
      </w:r>
    </w:p>
  </w:footnote>
  <w:footnote w:type="continuationSeparator" w:id="0">
    <w:p w:rsidR="009C36D8" w:rsidRDefault="009C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141A8"/>
    <w:rsid w:val="00023855"/>
    <w:rsid w:val="0002486E"/>
    <w:rsid w:val="000537DF"/>
    <w:rsid w:val="000614E4"/>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9756D"/>
    <w:rsid w:val="001A126E"/>
    <w:rsid w:val="001C3E96"/>
    <w:rsid w:val="001E2670"/>
    <w:rsid w:val="001F1C9D"/>
    <w:rsid w:val="002064FC"/>
    <w:rsid w:val="00237802"/>
    <w:rsid w:val="00250456"/>
    <w:rsid w:val="002529EA"/>
    <w:rsid w:val="002555E5"/>
    <w:rsid w:val="00266594"/>
    <w:rsid w:val="0027160F"/>
    <w:rsid w:val="00273535"/>
    <w:rsid w:val="00276368"/>
    <w:rsid w:val="0029302F"/>
    <w:rsid w:val="0029363E"/>
    <w:rsid w:val="002B6FEF"/>
    <w:rsid w:val="002D39B4"/>
    <w:rsid w:val="002E6C36"/>
    <w:rsid w:val="003008D3"/>
    <w:rsid w:val="00302E0E"/>
    <w:rsid w:val="00324835"/>
    <w:rsid w:val="00341604"/>
    <w:rsid w:val="00365C16"/>
    <w:rsid w:val="00366C44"/>
    <w:rsid w:val="003941D5"/>
    <w:rsid w:val="003A177E"/>
    <w:rsid w:val="003D211D"/>
    <w:rsid w:val="003D7B92"/>
    <w:rsid w:val="003E536E"/>
    <w:rsid w:val="00400A3B"/>
    <w:rsid w:val="00423EC7"/>
    <w:rsid w:val="00454808"/>
    <w:rsid w:val="00454A69"/>
    <w:rsid w:val="004626F2"/>
    <w:rsid w:val="00467CD7"/>
    <w:rsid w:val="004A191B"/>
    <w:rsid w:val="004A791D"/>
    <w:rsid w:val="004B737E"/>
    <w:rsid w:val="004C2ED0"/>
    <w:rsid w:val="004D4E5B"/>
    <w:rsid w:val="004D5C41"/>
    <w:rsid w:val="004E01A0"/>
    <w:rsid w:val="004E41C1"/>
    <w:rsid w:val="004F02A1"/>
    <w:rsid w:val="005132DE"/>
    <w:rsid w:val="00520122"/>
    <w:rsid w:val="00526E61"/>
    <w:rsid w:val="00542901"/>
    <w:rsid w:val="00555C9F"/>
    <w:rsid w:val="00567886"/>
    <w:rsid w:val="00577ADE"/>
    <w:rsid w:val="00591022"/>
    <w:rsid w:val="00591432"/>
    <w:rsid w:val="005A2B66"/>
    <w:rsid w:val="005D0448"/>
    <w:rsid w:val="005E387F"/>
    <w:rsid w:val="0060146A"/>
    <w:rsid w:val="00624818"/>
    <w:rsid w:val="00633D1F"/>
    <w:rsid w:val="006371CD"/>
    <w:rsid w:val="00645E33"/>
    <w:rsid w:val="00653F45"/>
    <w:rsid w:val="00662BFA"/>
    <w:rsid w:val="0069562F"/>
    <w:rsid w:val="006A537A"/>
    <w:rsid w:val="006C269F"/>
    <w:rsid w:val="007111EC"/>
    <w:rsid w:val="00724451"/>
    <w:rsid w:val="00730603"/>
    <w:rsid w:val="007A3DB0"/>
    <w:rsid w:val="007B1D47"/>
    <w:rsid w:val="007C343A"/>
    <w:rsid w:val="007E6AB1"/>
    <w:rsid w:val="007F2124"/>
    <w:rsid w:val="0080720A"/>
    <w:rsid w:val="00812256"/>
    <w:rsid w:val="008149A8"/>
    <w:rsid w:val="008256CC"/>
    <w:rsid w:val="00825F6A"/>
    <w:rsid w:val="00841C16"/>
    <w:rsid w:val="00850A6E"/>
    <w:rsid w:val="0085443B"/>
    <w:rsid w:val="00856963"/>
    <w:rsid w:val="00894191"/>
    <w:rsid w:val="008A03BA"/>
    <w:rsid w:val="008A2234"/>
    <w:rsid w:val="008D76A1"/>
    <w:rsid w:val="008E25D2"/>
    <w:rsid w:val="008F18D8"/>
    <w:rsid w:val="00903750"/>
    <w:rsid w:val="00906CAE"/>
    <w:rsid w:val="0091226A"/>
    <w:rsid w:val="00922664"/>
    <w:rsid w:val="00927345"/>
    <w:rsid w:val="00930752"/>
    <w:rsid w:val="009367CF"/>
    <w:rsid w:val="009526C3"/>
    <w:rsid w:val="00967B3C"/>
    <w:rsid w:val="00974D58"/>
    <w:rsid w:val="0097546C"/>
    <w:rsid w:val="009A111F"/>
    <w:rsid w:val="009A3E8E"/>
    <w:rsid w:val="009B2B1A"/>
    <w:rsid w:val="009B7590"/>
    <w:rsid w:val="009C36D8"/>
    <w:rsid w:val="009D2F08"/>
    <w:rsid w:val="009F4578"/>
    <w:rsid w:val="00A03050"/>
    <w:rsid w:val="00A52F1E"/>
    <w:rsid w:val="00A73B70"/>
    <w:rsid w:val="00A77B89"/>
    <w:rsid w:val="00A77EBC"/>
    <w:rsid w:val="00AC733F"/>
    <w:rsid w:val="00AD1B16"/>
    <w:rsid w:val="00AE5A9B"/>
    <w:rsid w:val="00AE6A01"/>
    <w:rsid w:val="00B04E3B"/>
    <w:rsid w:val="00B26185"/>
    <w:rsid w:val="00B339C2"/>
    <w:rsid w:val="00B367F5"/>
    <w:rsid w:val="00B71E3F"/>
    <w:rsid w:val="00BC4287"/>
    <w:rsid w:val="00C063D7"/>
    <w:rsid w:val="00C35A92"/>
    <w:rsid w:val="00C35AF2"/>
    <w:rsid w:val="00C42DE9"/>
    <w:rsid w:val="00C43BA2"/>
    <w:rsid w:val="00C507E6"/>
    <w:rsid w:val="00C75B76"/>
    <w:rsid w:val="00C8198F"/>
    <w:rsid w:val="00C919A3"/>
    <w:rsid w:val="00CA734E"/>
    <w:rsid w:val="00CC63DB"/>
    <w:rsid w:val="00CC64B4"/>
    <w:rsid w:val="00CD025B"/>
    <w:rsid w:val="00CD4723"/>
    <w:rsid w:val="00CF4E99"/>
    <w:rsid w:val="00D16D63"/>
    <w:rsid w:val="00D201D5"/>
    <w:rsid w:val="00D43238"/>
    <w:rsid w:val="00D446E6"/>
    <w:rsid w:val="00D461E2"/>
    <w:rsid w:val="00D5163A"/>
    <w:rsid w:val="00D5458D"/>
    <w:rsid w:val="00D67FC6"/>
    <w:rsid w:val="00D70D19"/>
    <w:rsid w:val="00D76474"/>
    <w:rsid w:val="00D83051"/>
    <w:rsid w:val="00D94198"/>
    <w:rsid w:val="00DD4D84"/>
    <w:rsid w:val="00DD6C03"/>
    <w:rsid w:val="00DE04CF"/>
    <w:rsid w:val="00DF1FA7"/>
    <w:rsid w:val="00DF4DCE"/>
    <w:rsid w:val="00E03C07"/>
    <w:rsid w:val="00E210A1"/>
    <w:rsid w:val="00E306A8"/>
    <w:rsid w:val="00E40D16"/>
    <w:rsid w:val="00E44375"/>
    <w:rsid w:val="00E44779"/>
    <w:rsid w:val="00E622F5"/>
    <w:rsid w:val="00E658B2"/>
    <w:rsid w:val="00E9603D"/>
    <w:rsid w:val="00EA4F88"/>
    <w:rsid w:val="00ED2BFE"/>
    <w:rsid w:val="00ED5EB1"/>
    <w:rsid w:val="00F10909"/>
    <w:rsid w:val="00F14D83"/>
    <w:rsid w:val="00F24A60"/>
    <w:rsid w:val="00F27DBC"/>
    <w:rsid w:val="00F92968"/>
    <w:rsid w:val="00FA486F"/>
    <w:rsid w:val="00FC66C2"/>
    <w:rsid w:val="00FD59F6"/>
    <w:rsid w:val="00FD67F3"/>
    <w:rsid w:val="00FE26AC"/>
    <w:rsid w:val="00FF0582"/>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71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3</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162</cp:revision>
  <dcterms:created xsi:type="dcterms:W3CDTF">2016-01-02T12:44:00Z</dcterms:created>
  <dcterms:modified xsi:type="dcterms:W3CDTF">2016-07-11T07:53:00Z</dcterms:modified>
</cp:coreProperties>
</file>