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C1" w:rsidRDefault="004237C1" w:rsidP="004237C1">
      <w:pPr>
        <w:spacing w:before="300" w:after="300"/>
        <w:rPr>
          <w:rFonts w:ascii="Times New Roman" w:hAnsi="Times New Roman" w:cs="Times New Roman"/>
          <w:sz w:val="24"/>
          <w:szCs w:val="24"/>
        </w:rPr>
      </w:pPr>
      <w:r>
        <w:pict>
          <v:rect id="_x0000_i1025" style="width:0;height:0" o:hralign="center" o:hrstd="t" o:hrnoshade="t" o:hr="t" fillcolor="#333" stroked="f"/>
        </w:pict>
      </w:r>
    </w:p>
    <w:p w:rsidR="004237C1" w:rsidRDefault="004237C1" w:rsidP="004237C1">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bookmarkStart w:id="0" w:name="_GoBack"/>
      <w:bookmarkEnd w:id="0"/>
      <w:r>
        <w:rPr>
          <w:rFonts w:ascii="Arial" w:hAnsi="Arial" w:cs="Arial"/>
          <w:color w:val="333333"/>
        </w:rPr>
        <w:br/>
      </w:r>
      <w:r>
        <w:rPr>
          <w:rStyle w:val="Gl"/>
          <w:rFonts w:ascii="Arial" w:hAnsi="Arial" w:cs="Arial"/>
          <w:b w:val="0"/>
          <w:bCs w:val="0"/>
          <w:color w:val="333333"/>
        </w:rPr>
        <w:t>(TOKİ)</w:t>
      </w:r>
    </w:p>
    <w:p w:rsidR="004237C1" w:rsidRDefault="004237C1" w:rsidP="004237C1">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4237C1" w:rsidRDefault="004237C1" w:rsidP="004237C1">
      <w:pPr>
        <w:rPr>
          <w:rFonts w:ascii="Times New Roman" w:hAnsi="Times New Roman" w:cs="Times New Roman"/>
        </w:rPr>
      </w:pPr>
      <w:r>
        <w:rPr>
          <w:rFonts w:ascii="Arial" w:hAnsi="Arial" w:cs="Arial"/>
          <w:color w:val="333333"/>
          <w:sz w:val="21"/>
          <w:szCs w:val="21"/>
          <w:shd w:val="clear" w:color="auto" w:fill="FFFFFF"/>
        </w:rPr>
        <w:t>Kuzey Ankara Kent Girişi 2. Bölge 1. Etap 563 Adet Konut, 1 Adet Ünite Merkezi İnşaatı İle Altyapı Ve Çevre Düzenlemesi İşi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10"/>
        <w:gridCol w:w="120"/>
        <w:gridCol w:w="5742"/>
      </w:tblGrid>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Style w:val="Gl"/>
                <w:rFonts w:ascii="Arial" w:hAnsi="Arial" w:cs="Arial"/>
                <w:color w:val="333333"/>
                <w:sz w:val="18"/>
                <w:szCs w:val="18"/>
              </w:rPr>
              <w:t>2015/143256</w:t>
            </w:r>
          </w:p>
        </w:tc>
      </w:tr>
    </w:tbl>
    <w:p w:rsidR="004237C1" w:rsidRDefault="004237C1" w:rsidP="004237C1">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662"/>
        <w:gridCol w:w="111"/>
        <w:gridCol w:w="6299"/>
      </w:tblGrid>
      <w:tr w:rsidR="004237C1" w:rsidTr="004237C1">
        <w:tc>
          <w:tcPr>
            <w:tcW w:w="10770" w:type="dxa"/>
            <w:gridSpan w:val="3"/>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İstanbul Hizmet Binası Atakent Mah. 221 Sok. No.5 34307 Halkalı KÜÇÜKÇEKMECE/İSTANBUL</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proofErr w:type="gramStart"/>
            <w:r>
              <w:rPr>
                <w:rFonts w:ascii="Arial" w:hAnsi="Arial" w:cs="Arial"/>
                <w:color w:val="333333"/>
                <w:sz w:val="18"/>
                <w:szCs w:val="18"/>
              </w:rPr>
              <w:t>2124954040</w:t>
            </w:r>
            <w:proofErr w:type="gramEnd"/>
            <w:r>
              <w:rPr>
                <w:rFonts w:ascii="Arial" w:hAnsi="Arial" w:cs="Arial"/>
                <w:color w:val="333333"/>
                <w:sz w:val="18"/>
                <w:szCs w:val="18"/>
              </w:rPr>
              <w:t xml:space="preserve"> - 2124700316</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 </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4237C1" w:rsidRDefault="004237C1" w:rsidP="004237C1">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10"/>
        <w:gridCol w:w="111"/>
        <w:gridCol w:w="5751"/>
      </w:tblGrid>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Tünel Kalıp Sistemiyle 563 Adet Konut, Konvansiyonel Kalıp Sistemiyle 1 Adet Ünite Merkezi İnşaatı İle Altyapı Ve Çevre Düzenlemesi İşi</w:t>
            </w:r>
            <w:r>
              <w:rPr>
                <w:rFonts w:ascii="Arial" w:hAnsi="Arial" w:cs="Arial"/>
                <w:color w:val="333333"/>
                <w:sz w:val="18"/>
                <w:szCs w:val="18"/>
              </w:rPr>
              <w:br/>
            </w:r>
            <w:r>
              <w:rPr>
                <w:rFonts w:ascii="Arial" w:hAnsi="Arial" w:cs="Arial"/>
                <w:color w:val="333333"/>
                <w:sz w:val="18"/>
                <w:szCs w:val="18"/>
              </w:rPr>
              <w:lastRenderedPageBreak/>
              <w:t xml:space="preserve">Ayrıntılı bilgiye </w:t>
            </w:r>
            <w:proofErr w:type="spellStart"/>
            <w:r>
              <w:rPr>
                <w:rFonts w:ascii="Arial" w:hAnsi="Arial" w:cs="Arial"/>
                <w:color w:val="333333"/>
                <w:sz w:val="18"/>
                <w:szCs w:val="18"/>
              </w:rPr>
              <w:t>EKAP’ta</w:t>
            </w:r>
            <w:proofErr w:type="spellEnd"/>
            <w:r>
              <w:rPr>
                <w:rFonts w:ascii="Arial" w:hAnsi="Arial" w:cs="Arial"/>
                <w:color w:val="333333"/>
                <w:sz w:val="18"/>
                <w:szCs w:val="18"/>
              </w:rPr>
              <w:t xml:space="preserve"> yer alan ihale dokümanı içinde bulunan idari şartnameden ulaşılabilir.</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Ankara</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10 gün içinde </w:t>
            </w:r>
            <w:r>
              <w:rPr>
                <w:rFonts w:ascii="Arial" w:hAnsi="Arial" w:cs="Arial"/>
                <w:color w:val="333333"/>
                <w:sz w:val="18"/>
                <w:szCs w:val="18"/>
              </w:rPr>
              <w:br/>
              <w:t>yer teslimi yapılarak işe başlanacaktır.</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Yer tesliminden itibaren 600 (</w:t>
            </w:r>
            <w:proofErr w:type="spellStart"/>
            <w:r>
              <w:rPr>
                <w:rFonts w:ascii="Arial" w:hAnsi="Arial" w:cs="Arial"/>
                <w:color w:val="333333"/>
                <w:sz w:val="18"/>
                <w:szCs w:val="18"/>
              </w:rPr>
              <w:t>altıyüz</w:t>
            </w:r>
            <w:proofErr w:type="spellEnd"/>
            <w:r>
              <w:rPr>
                <w:rFonts w:ascii="Arial" w:hAnsi="Arial" w:cs="Arial"/>
                <w:color w:val="333333"/>
                <w:sz w:val="18"/>
                <w:szCs w:val="18"/>
              </w:rPr>
              <w:t>) takvim günüdür.</w:t>
            </w:r>
          </w:p>
        </w:tc>
      </w:tr>
    </w:tbl>
    <w:p w:rsidR="004237C1" w:rsidRDefault="004237C1" w:rsidP="004237C1">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10"/>
        <w:gridCol w:w="111"/>
        <w:gridCol w:w="5751"/>
      </w:tblGrid>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T.C. Başbakanlık Toplu Konut İdaresi Başkanlığı (</w:t>
            </w:r>
            <w:proofErr w:type="spellStart"/>
            <w:r>
              <w:rPr>
                <w:rFonts w:ascii="Arial" w:hAnsi="Arial" w:cs="Arial"/>
                <w:color w:val="333333"/>
                <w:sz w:val="18"/>
                <w:szCs w:val="18"/>
              </w:rPr>
              <w:t>Toki</w:t>
            </w:r>
            <w:proofErr w:type="spellEnd"/>
            <w:r>
              <w:rPr>
                <w:rFonts w:ascii="Arial" w:hAnsi="Arial" w:cs="Arial"/>
                <w:color w:val="333333"/>
                <w:sz w:val="18"/>
                <w:szCs w:val="18"/>
              </w:rPr>
              <w:t>) İstanbul Hizmet Binası Halkalı Atakent Mahallesi 221. Sok. No:5 (Kanuni Sultan Süleyman Hastanesi karşısı) 34307 Halkalı - Küçükçekmece / İSTANBUL</w:t>
            </w:r>
          </w:p>
        </w:tc>
      </w:tr>
      <w:tr w:rsidR="004237C1" w:rsidTr="004237C1">
        <w:tc>
          <w:tcPr>
            <w:tcW w:w="321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color w:val="333333"/>
                <w:sz w:val="18"/>
                <w:szCs w:val="18"/>
              </w:rPr>
            </w:pPr>
            <w:r>
              <w:rPr>
                <w:rFonts w:ascii="Arial" w:hAnsi="Arial" w:cs="Arial"/>
                <w:color w:val="333333"/>
                <w:sz w:val="18"/>
                <w:szCs w:val="18"/>
              </w:rPr>
              <w:t xml:space="preserve">03.12.2015 - </w:t>
            </w:r>
            <w:proofErr w:type="gramStart"/>
            <w:r>
              <w:rPr>
                <w:rFonts w:ascii="Arial" w:hAnsi="Arial" w:cs="Arial"/>
                <w:color w:val="333333"/>
                <w:sz w:val="18"/>
                <w:szCs w:val="18"/>
              </w:rPr>
              <w:t>14:30</w:t>
            </w:r>
            <w:proofErr w:type="gramEnd"/>
          </w:p>
        </w:tc>
      </w:tr>
    </w:tbl>
    <w:p w:rsidR="004237C1" w:rsidRDefault="004237C1" w:rsidP="004237C1">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lastRenderedPageBreak/>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Fonts w:ascii="Arial" w:hAnsi="Arial" w:cs="Arial"/>
                <w:b/>
                <w:bCs/>
                <w:color w:val="333333"/>
                <w:sz w:val="18"/>
                <w:szCs w:val="18"/>
              </w:rPr>
              <w:lastRenderedPageBreak/>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4237C1" w:rsidRDefault="004237C1" w:rsidP="004237C1">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 60 oranından az olmamak üzere ihale konusu iş veya benzer işlere ilişkin iş deneyimini gösteren belgeler. </w:t>
            </w:r>
          </w:p>
        </w:tc>
      </w:tr>
    </w:tbl>
    <w:p w:rsidR="004237C1" w:rsidRDefault="004237C1" w:rsidP="004237C1">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4237C1" w:rsidTr="004237C1">
        <w:tc>
          <w:tcPr>
            <w:tcW w:w="10770" w:type="dxa"/>
            <w:shd w:val="clear" w:color="auto" w:fill="auto"/>
            <w:tcMar>
              <w:top w:w="195" w:type="dxa"/>
              <w:left w:w="30" w:type="dxa"/>
              <w:bottom w:w="195" w:type="dxa"/>
              <w:right w:w="30" w:type="dxa"/>
            </w:tcMar>
            <w:vAlign w:val="center"/>
            <w:hideMark/>
          </w:tcPr>
          <w:p w:rsidR="004237C1" w:rsidRDefault="004237C1">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Fonts w:ascii="Arial" w:hAnsi="Arial" w:cs="Arial"/>
                <w:b/>
                <w:bCs/>
                <w:color w:val="333333"/>
                <w:sz w:val="18"/>
                <w:szCs w:val="18"/>
              </w:rPr>
              <w:t>onbeş</w:t>
            </w:r>
            <w:proofErr w:type="spellEnd"/>
            <w:r>
              <w:rPr>
                <w:rFonts w:ascii="Arial" w:hAnsi="Arial" w:cs="Arial"/>
                <w:b/>
                <w:bCs/>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833BB7" w:rsidRPr="004237C1" w:rsidRDefault="004237C1" w:rsidP="004237C1">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 15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250 TRY (Türk Lirası) karşılığı T.C. Başbakanlık Toplu Konut İdaresi Başkanlığı (</w:t>
      </w:r>
      <w:proofErr w:type="spellStart"/>
      <w:r>
        <w:rPr>
          <w:rFonts w:ascii="Arial" w:hAnsi="Arial" w:cs="Arial"/>
          <w:color w:val="333333"/>
          <w:sz w:val="21"/>
          <w:szCs w:val="21"/>
          <w:shd w:val="clear" w:color="auto" w:fill="FFFFFF"/>
        </w:rPr>
        <w:t>Toki</w:t>
      </w:r>
      <w:proofErr w:type="spellEnd"/>
      <w:r>
        <w:rPr>
          <w:rFonts w:ascii="Arial" w:hAnsi="Arial" w:cs="Arial"/>
          <w:color w:val="333333"/>
          <w:sz w:val="21"/>
          <w:szCs w:val="21"/>
          <w:shd w:val="clear" w:color="auto" w:fill="FFFFFF"/>
        </w:rPr>
        <w:t>) İstanbul Hizmet Binası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T.C. Başbakanlık Toplu Konut İdaresi Başkanlığı (</w:t>
      </w:r>
      <w:proofErr w:type="spellStart"/>
      <w:r>
        <w:rPr>
          <w:rFonts w:ascii="Arial" w:hAnsi="Arial" w:cs="Arial"/>
          <w:color w:val="333333"/>
          <w:sz w:val="21"/>
          <w:szCs w:val="21"/>
          <w:shd w:val="clear" w:color="auto" w:fill="FFFFFF"/>
        </w:rPr>
        <w:t>Toki</w:t>
      </w:r>
      <w:proofErr w:type="spellEnd"/>
      <w:r>
        <w:rPr>
          <w:rFonts w:ascii="Arial" w:hAnsi="Arial" w:cs="Arial"/>
          <w:color w:val="333333"/>
          <w:sz w:val="21"/>
          <w:szCs w:val="21"/>
          <w:shd w:val="clear" w:color="auto" w:fill="FFFFFF"/>
        </w:rPr>
        <w:t>) İstanbul Hizmet Binası Halkalı Atakent Mahallesi 221. Sok. No:5 (Kanuni Sultan Süleyman Hastanesi karşısı) 34307 Halkalı - Küçükçekmece / İSTANBUL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120 (yüz yirmi)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rPr>
        <w:br/>
      </w:r>
      <w:proofErr w:type="gramStart"/>
      <w:r>
        <w:rPr>
          <w:rStyle w:val="Gl"/>
          <w:rFonts w:ascii="Arial" w:hAnsi="Arial" w:cs="Arial"/>
          <w:color w:val="333333"/>
          <w:sz w:val="21"/>
          <w:szCs w:val="21"/>
        </w:rPr>
        <w:t xml:space="preserve">5609 sayılı Kanunla değişik 775 sayılı gecekondu Kanunu uyarınca Kuzey Ankara Kent Girişi mevkii gecekondu önleme bölgesi olarak ilan edilmiş olup söz konusu kanunun 33. maddesi Bu kanun hükümlerine dayanılarak yapılan ivazlı veya ivazsız devir, temlik, kamulaştırma, alım, satım, kira, geri alma, geri verme, ifraz, tevhit, tescil, cins değişikliği, rehin tesis ve terkini, ıslah, değişiklik, onarım, inşa ve ikmal gibi her türlü işlemler, sözleşmeler, beyannameler ve benzerleri, tasarruf bonosundan ve her türlü vergi, resim ve harçtan muaftır.” hükmü gereğince "Kuzey Ankara Kent Girişi 2.Bölge 1.Etap 563 Adet </w:t>
      </w:r>
      <w:r>
        <w:rPr>
          <w:rStyle w:val="Gl"/>
          <w:rFonts w:ascii="Arial" w:hAnsi="Arial" w:cs="Arial"/>
          <w:color w:val="333333"/>
          <w:sz w:val="21"/>
          <w:szCs w:val="21"/>
        </w:rPr>
        <w:lastRenderedPageBreak/>
        <w:t>Konut, 1 Adet Ünite Merkezi İnşaatı İle Altyapı Ve Çevre Düzenlemesi İşi " her türlü proje onay, ruhsat harçları, sözleşme damga vergisi ve karar pulu vs. den muaftır.</w:t>
      </w:r>
      <w:proofErr w:type="gramEnd"/>
    </w:p>
    <w:sectPr w:rsidR="00833BB7" w:rsidRPr="004237C1" w:rsidSect="00F9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16ECC"/>
    <w:rsid w:val="004237C1"/>
    <w:rsid w:val="00433D86"/>
    <w:rsid w:val="00440BE7"/>
    <w:rsid w:val="00456C35"/>
    <w:rsid w:val="004808F3"/>
    <w:rsid w:val="00485821"/>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2C4D"/>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3BB7"/>
    <w:rsid w:val="00844717"/>
    <w:rsid w:val="00844EED"/>
    <w:rsid w:val="0085404D"/>
    <w:rsid w:val="00872A43"/>
    <w:rsid w:val="008773CE"/>
    <w:rsid w:val="0088446D"/>
    <w:rsid w:val="008939C8"/>
    <w:rsid w:val="008A693B"/>
    <w:rsid w:val="008C5273"/>
    <w:rsid w:val="008D0324"/>
    <w:rsid w:val="008E666B"/>
    <w:rsid w:val="00903122"/>
    <w:rsid w:val="00912E32"/>
    <w:rsid w:val="009202DA"/>
    <w:rsid w:val="00922AF4"/>
    <w:rsid w:val="00923E71"/>
    <w:rsid w:val="009317BF"/>
    <w:rsid w:val="009365AF"/>
    <w:rsid w:val="00946CA7"/>
    <w:rsid w:val="00950507"/>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6</Pages>
  <Words>1534</Words>
  <Characters>8745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194</cp:revision>
  <dcterms:created xsi:type="dcterms:W3CDTF">2015-07-14T11:03:00Z</dcterms:created>
  <dcterms:modified xsi:type="dcterms:W3CDTF">2015-11-19T13:10:00Z</dcterms:modified>
</cp:coreProperties>
</file>