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47" w:rsidRDefault="00DC5F47" w:rsidP="00DC5F47">
      <w:pPr>
        <w:spacing w:line="240" w:lineRule="atLeast"/>
        <w:jc w:val="center"/>
        <w:rPr>
          <w:color w:val="000000"/>
          <w:sz w:val="20"/>
          <w:szCs w:val="20"/>
        </w:rPr>
      </w:pPr>
      <w:r>
        <w:rPr>
          <w:color w:val="000000"/>
          <w:sz w:val="18"/>
          <w:szCs w:val="18"/>
        </w:rPr>
        <w:t>TAŞINMAZLAR SATILACAKTIR</w:t>
      </w:r>
    </w:p>
    <w:p w:rsidR="00DC5F47" w:rsidRDefault="00DC5F47" w:rsidP="00DC5F47">
      <w:pPr>
        <w:spacing w:line="240" w:lineRule="atLeast"/>
        <w:ind w:firstLine="567"/>
        <w:jc w:val="both"/>
        <w:rPr>
          <w:color w:val="000000"/>
          <w:sz w:val="20"/>
          <w:szCs w:val="20"/>
        </w:rPr>
      </w:pPr>
      <w:r>
        <w:rPr>
          <w:b/>
          <w:bCs/>
          <w:color w:val="0000FF"/>
          <w:sz w:val="18"/>
          <w:szCs w:val="18"/>
        </w:rPr>
        <w:t>İstanbul Defterdarlığı Anadolu Yakası Milli Emlak Dairesi Başkanlığından:</w:t>
      </w:r>
    </w:p>
    <w:p w:rsidR="00DC5F47" w:rsidRDefault="00DC5F47" w:rsidP="00DC5F47">
      <w:pPr>
        <w:spacing w:line="120" w:lineRule="atLeast"/>
        <w:ind w:firstLine="567"/>
        <w:jc w:val="both"/>
        <w:rPr>
          <w:color w:val="000000"/>
          <w:sz w:val="20"/>
          <w:szCs w:val="20"/>
        </w:rPr>
      </w:pPr>
      <w:r>
        <w:rPr>
          <w:color w:val="000000"/>
          <w:sz w:val="18"/>
          <w:szCs w:val="18"/>
        </w:rPr>
        <w:t> </w:t>
      </w:r>
    </w:p>
    <w:tbl>
      <w:tblPr>
        <w:tblW w:w="15417" w:type="dxa"/>
        <w:tblInd w:w="-718" w:type="dxa"/>
        <w:tblCellMar>
          <w:left w:w="0" w:type="dxa"/>
          <w:right w:w="0" w:type="dxa"/>
        </w:tblCellMar>
        <w:tblLook w:val="04A0" w:firstRow="1" w:lastRow="0" w:firstColumn="1" w:lastColumn="0" w:noHBand="0" w:noVBand="1"/>
      </w:tblPr>
      <w:tblGrid>
        <w:gridCol w:w="546"/>
        <w:gridCol w:w="1220"/>
        <w:gridCol w:w="822"/>
        <w:gridCol w:w="1000"/>
        <w:gridCol w:w="779"/>
        <w:gridCol w:w="688"/>
        <w:gridCol w:w="536"/>
        <w:gridCol w:w="758"/>
        <w:gridCol w:w="1064"/>
        <w:gridCol w:w="1432"/>
        <w:gridCol w:w="1881"/>
        <w:gridCol w:w="1240"/>
        <w:gridCol w:w="1037"/>
        <w:gridCol w:w="1660"/>
        <w:gridCol w:w="754"/>
      </w:tblGrid>
      <w:tr w:rsidR="00DC5F47" w:rsidTr="00DC5F47">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SIRA</w:t>
            </w:r>
          </w:p>
          <w:p w:rsidR="00DC5F47" w:rsidRDefault="00DC5F47">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DOSYA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MAHALLE/</w:t>
            </w:r>
          </w:p>
          <w:p w:rsidR="00DC5F47" w:rsidRDefault="00DC5F47">
            <w:pPr>
              <w:spacing w:line="240" w:lineRule="atLeast"/>
              <w:jc w:val="center"/>
              <w:rPr>
                <w:sz w:val="20"/>
                <w:szCs w:val="20"/>
              </w:rPr>
            </w:pPr>
            <w:r>
              <w:rPr>
                <w:sz w:val="18"/>
                <w:szCs w:val="18"/>
              </w:rPr>
              <w:t>KÖY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SOKAK/</w:t>
            </w:r>
          </w:p>
          <w:p w:rsidR="00DC5F47" w:rsidRDefault="00DC5F47">
            <w:pPr>
              <w:spacing w:line="240" w:lineRule="atLeast"/>
              <w:jc w:val="center"/>
              <w:rPr>
                <w:sz w:val="20"/>
                <w:szCs w:val="20"/>
              </w:rPr>
            </w:pPr>
            <w:r>
              <w:rPr>
                <w:sz w:val="18"/>
                <w:szCs w:val="18"/>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ADA</w:t>
            </w:r>
          </w:p>
          <w:p w:rsidR="00DC5F47" w:rsidRDefault="00DC5F47">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PARSEL</w:t>
            </w:r>
          </w:p>
          <w:p w:rsidR="00DC5F47" w:rsidRDefault="00DC5F47">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YÜZÖLÇÜM</w:t>
            </w:r>
          </w:p>
          <w:p w:rsidR="00DC5F47" w:rsidRDefault="00DC5F47">
            <w:pPr>
              <w:spacing w:line="240" w:lineRule="atLeast"/>
              <w:jc w:val="center"/>
              <w:rPr>
                <w:sz w:val="20"/>
                <w:szCs w:val="20"/>
              </w:rPr>
            </w:pPr>
            <w:r>
              <w:rPr>
                <w:sz w:val="18"/>
                <w:szCs w:val="18"/>
              </w:rPr>
              <w:t>(m²)</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HAZİNE</w:t>
            </w:r>
          </w:p>
          <w:p w:rsidR="00DC5F47" w:rsidRDefault="00DC5F47">
            <w:pPr>
              <w:spacing w:line="240" w:lineRule="atLeast"/>
              <w:jc w:val="center"/>
              <w:rPr>
                <w:sz w:val="20"/>
                <w:szCs w:val="20"/>
              </w:rPr>
            </w:pPr>
            <w:r>
              <w:rPr>
                <w:sz w:val="18"/>
                <w:szCs w:val="18"/>
              </w:rPr>
              <w:t>HİSSESİ</w:t>
            </w:r>
          </w:p>
          <w:p w:rsidR="00DC5F47" w:rsidRDefault="00DC5F47">
            <w:pPr>
              <w:spacing w:line="240" w:lineRule="atLeast"/>
              <w:jc w:val="center"/>
              <w:rPr>
                <w:sz w:val="20"/>
                <w:szCs w:val="20"/>
              </w:rPr>
            </w:pPr>
            <w:r>
              <w:rPr>
                <w:sz w:val="18"/>
                <w:szCs w:val="18"/>
              </w:rPr>
              <w:t>(m²)</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CİNSİ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TAHMİNİ</w:t>
            </w:r>
          </w:p>
          <w:p w:rsidR="00DC5F47" w:rsidRDefault="00DC5F47">
            <w:pPr>
              <w:spacing w:line="240" w:lineRule="atLeast"/>
              <w:jc w:val="center"/>
              <w:rPr>
                <w:sz w:val="20"/>
                <w:szCs w:val="20"/>
              </w:rPr>
            </w:pPr>
            <w:r>
              <w:rPr>
                <w:sz w:val="18"/>
                <w:szCs w:val="18"/>
              </w:rPr>
              <w:t>BEDEL</w:t>
            </w:r>
          </w:p>
          <w:p w:rsidR="00DC5F47" w:rsidRDefault="00DC5F47">
            <w:pPr>
              <w:spacing w:line="240" w:lineRule="atLeast"/>
              <w:jc w:val="center"/>
              <w:rPr>
                <w:sz w:val="20"/>
                <w:szCs w:val="20"/>
              </w:rPr>
            </w:pPr>
            <w:r>
              <w:rPr>
                <w:sz w:val="18"/>
                <w:szCs w:val="18"/>
              </w:rPr>
              <w:t>(TL)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GEÇİCİ</w:t>
            </w:r>
          </w:p>
          <w:p w:rsidR="00DC5F47" w:rsidRDefault="00DC5F47">
            <w:pPr>
              <w:spacing w:line="240" w:lineRule="atLeast"/>
              <w:jc w:val="center"/>
              <w:rPr>
                <w:sz w:val="20"/>
                <w:szCs w:val="20"/>
              </w:rPr>
            </w:pPr>
            <w:r>
              <w:rPr>
                <w:sz w:val="18"/>
                <w:szCs w:val="18"/>
              </w:rPr>
              <w:t>TEMİNAT</w:t>
            </w:r>
          </w:p>
          <w:p w:rsidR="00DC5F47" w:rsidRDefault="00DC5F47">
            <w:pPr>
              <w:spacing w:line="240" w:lineRule="atLeast"/>
              <w:jc w:val="center"/>
              <w:rPr>
                <w:sz w:val="20"/>
                <w:szCs w:val="20"/>
              </w:rPr>
            </w:pPr>
            <w:r>
              <w:rPr>
                <w:sz w:val="18"/>
                <w:szCs w:val="18"/>
              </w:rPr>
              <w:t>(TL)</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İMAR DURUMU</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5F47" w:rsidRDefault="00DC5F47">
            <w:pPr>
              <w:spacing w:line="240" w:lineRule="atLeast"/>
              <w:jc w:val="center"/>
              <w:rPr>
                <w:sz w:val="20"/>
                <w:szCs w:val="20"/>
              </w:rPr>
            </w:pPr>
            <w:r>
              <w:rPr>
                <w:sz w:val="18"/>
                <w:szCs w:val="18"/>
              </w:rPr>
              <w:t>İHALE</w:t>
            </w:r>
          </w:p>
          <w:p w:rsidR="00DC5F47" w:rsidRDefault="00DC5F47">
            <w:pPr>
              <w:spacing w:line="240" w:lineRule="atLeast"/>
              <w:jc w:val="center"/>
              <w:rPr>
                <w:sz w:val="20"/>
                <w:szCs w:val="20"/>
              </w:rPr>
            </w:pPr>
            <w:r>
              <w:rPr>
                <w:sz w:val="18"/>
                <w:szCs w:val="18"/>
              </w:rPr>
              <w:t>SAATİ</w:t>
            </w:r>
          </w:p>
        </w:tc>
      </w:tr>
      <w:tr w:rsidR="00DC5F47" w:rsidTr="00DC5F47">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proofErr w:type="gramStart"/>
            <w:r>
              <w:rPr>
                <w:rStyle w:val="grame"/>
                <w:sz w:val="18"/>
                <w:szCs w:val="18"/>
              </w:rPr>
              <w:t>34160100643</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Kadıköy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Suadiye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Bağdat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330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1.551,25</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both"/>
              <w:rPr>
                <w:sz w:val="20"/>
                <w:szCs w:val="20"/>
              </w:rPr>
            </w:pPr>
            <w:r>
              <w:rPr>
                <w:sz w:val="18"/>
                <w:szCs w:val="18"/>
              </w:rPr>
              <w:t>6/80 arsa paylı, 2. kat 11 no.lu bağımsız bölümün tamamı</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rPr>
                <w:sz w:val="20"/>
                <w:szCs w:val="20"/>
              </w:rPr>
            </w:pPr>
            <w:proofErr w:type="spellStart"/>
            <w:r>
              <w:rPr>
                <w:spacing w:val="-2"/>
                <w:sz w:val="18"/>
                <w:szCs w:val="18"/>
              </w:rPr>
              <w:t>Bahçeli</w:t>
            </w:r>
            <w:r>
              <w:rPr>
                <w:rStyle w:val="spelle"/>
                <w:spacing w:val="-2"/>
                <w:sz w:val="18"/>
                <w:szCs w:val="18"/>
              </w:rPr>
              <w:t>Kargir</w:t>
            </w:r>
            <w:r>
              <w:rPr>
                <w:sz w:val="18"/>
                <w:szCs w:val="18"/>
              </w:rPr>
              <w:t>Apartman</w:t>
            </w:r>
            <w:proofErr w:type="spellEnd"/>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2.900.000,00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580.000,00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proofErr w:type="spellStart"/>
            <w:r>
              <w:rPr>
                <w:rStyle w:val="spelle"/>
                <w:sz w:val="18"/>
                <w:szCs w:val="18"/>
              </w:rPr>
              <w:t>Ticaret+Konut</w:t>
            </w:r>
            <w:r>
              <w:rPr>
                <w:sz w:val="18"/>
                <w:szCs w:val="18"/>
              </w:rPr>
              <w:t>Alanı</w:t>
            </w:r>
            <w:proofErr w:type="spellEnd"/>
            <w:r>
              <w:rPr>
                <w:sz w:val="18"/>
                <w:szCs w:val="18"/>
              </w:rPr>
              <w:t>, Kısmen Yol</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14.15</w:t>
            </w:r>
          </w:p>
        </w:tc>
      </w:tr>
      <w:tr w:rsidR="00DC5F47" w:rsidTr="00DC5F47">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proofErr w:type="gramStart"/>
            <w:r>
              <w:rPr>
                <w:rStyle w:val="grame"/>
                <w:sz w:val="18"/>
                <w:szCs w:val="18"/>
              </w:rPr>
              <w:t>34260103851</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Üsküdar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Burhaniye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1.901,17</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25/100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Tripleks Villa</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1.900.000,00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380.000,00</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Konut Alanı</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F47" w:rsidRDefault="00DC5F47">
            <w:pPr>
              <w:spacing w:line="240" w:lineRule="atLeast"/>
              <w:jc w:val="center"/>
              <w:rPr>
                <w:sz w:val="20"/>
                <w:szCs w:val="20"/>
              </w:rPr>
            </w:pPr>
            <w:r>
              <w:rPr>
                <w:sz w:val="18"/>
                <w:szCs w:val="18"/>
              </w:rPr>
              <w:t>14.30</w:t>
            </w:r>
          </w:p>
        </w:tc>
      </w:tr>
    </w:tbl>
    <w:p w:rsidR="00DC5F47" w:rsidRDefault="00DC5F47" w:rsidP="00DC5F47">
      <w:pPr>
        <w:spacing w:line="120" w:lineRule="atLeast"/>
        <w:ind w:firstLine="567"/>
        <w:jc w:val="both"/>
        <w:rPr>
          <w:color w:val="000000"/>
          <w:sz w:val="20"/>
          <w:szCs w:val="20"/>
        </w:rPr>
      </w:pPr>
      <w:r>
        <w:rPr>
          <w:color w:val="000000"/>
          <w:sz w:val="18"/>
          <w:szCs w:val="18"/>
        </w:rPr>
        <w:t> </w:t>
      </w:r>
    </w:p>
    <w:p w:rsidR="00DC5F47" w:rsidRDefault="00DC5F47" w:rsidP="00DC5F47">
      <w:pPr>
        <w:spacing w:line="240" w:lineRule="atLeast"/>
        <w:ind w:firstLine="567"/>
        <w:jc w:val="both"/>
        <w:rPr>
          <w:color w:val="000000"/>
          <w:sz w:val="20"/>
          <w:szCs w:val="20"/>
        </w:rPr>
      </w:pPr>
      <w:r>
        <w:rPr>
          <w:color w:val="000000"/>
          <w:sz w:val="18"/>
          <w:szCs w:val="18"/>
        </w:rPr>
        <w:t>1 - Yukarıda nitelikleri belirtilen Hazine adına kayıtlı taşınmaz mallar 2886 sayılı Devlet İhale Kanununun 45 inci maddesine göre "Açık Teklif Usulü" ile gösterilen gün ve saatte satışa çıkarılmıştır.</w:t>
      </w:r>
    </w:p>
    <w:p w:rsidR="00DC5F47" w:rsidRDefault="00DC5F47" w:rsidP="00DC5F47">
      <w:pPr>
        <w:spacing w:line="240" w:lineRule="atLeast"/>
        <w:ind w:firstLine="567"/>
        <w:jc w:val="both"/>
        <w:rPr>
          <w:color w:val="000000"/>
          <w:sz w:val="20"/>
          <w:szCs w:val="20"/>
        </w:rPr>
      </w:pPr>
      <w:r>
        <w:rPr>
          <w:color w:val="000000"/>
          <w:sz w:val="18"/>
          <w:szCs w:val="18"/>
        </w:rPr>
        <w:t>2 - İhaleye iştirak etmek isteyenlerin;</w:t>
      </w:r>
    </w:p>
    <w:p w:rsidR="00DC5F47" w:rsidRDefault="00DC5F47" w:rsidP="00DC5F47">
      <w:pPr>
        <w:spacing w:line="240" w:lineRule="atLeast"/>
        <w:ind w:firstLine="567"/>
        <w:jc w:val="both"/>
        <w:rPr>
          <w:color w:val="000000"/>
          <w:sz w:val="20"/>
          <w:szCs w:val="20"/>
        </w:rPr>
      </w:pPr>
      <w:proofErr w:type="gramStart"/>
      <w:r>
        <w:rPr>
          <w:rStyle w:val="grame"/>
          <w:color w:val="000000"/>
          <w:sz w:val="18"/>
          <w:szCs w:val="18"/>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DC5F47" w:rsidRDefault="00DC5F47" w:rsidP="00DC5F47">
      <w:pPr>
        <w:spacing w:line="240" w:lineRule="atLeast"/>
        <w:ind w:firstLine="567"/>
        <w:jc w:val="both"/>
        <w:rPr>
          <w:color w:val="000000"/>
          <w:sz w:val="20"/>
          <w:szCs w:val="20"/>
        </w:rPr>
      </w:pPr>
      <w:r>
        <w:rPr>
          <w:color w:val="000000"/>
          <w:sz w:val="18"/>
          <w:szCs w:val="18"/>
        </w:rPr>
        <w:t>(b) Gerçek kişilerin tasdikli (T.C. kimlik numarasını içeren) Nüfus Hüviyeti Sureti veya aslı ibraz edilmek kaydıyla nüfus cüzdan fotokopisi,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DC5F47" w:rsidRDefault="00DC5F47" w:rsidP="00DC5F47">
      <w:pPr>
        <w:spacing w:line="240" w:lineRule="atLeast"/>
        <w:ind w:firstLine="567"/>
        <w:jc w:val="both"/>
        <w:rPr>
          <w:color w:val="000000"/>
          <w:sz w:val="20"/>
          <w:szCs w:val="20"/>
        </w:rPr>
      </w:pPr>
      <w:r>
        <w:rPr>
          <w:color w:val="000000"/>
          <w:sz w:val="18"/>
          <w:szCs w:val="18"/>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bookmarkStart w:id="0" w:name="_GoBack"/>
      <w:bookmarkEnd w:id="0"/>
    </w:p>
    <w:p w:rsidR="00DC5F47" w:rsidRDefault="00DC5F47" w:rsidP="00DC5F47">
      <w:pPr>
        <w:spacing w:line="240" w:lineRule="atLeast"/>
        <w:ind w:firstLine="567"/>
        <w:jc w:val="both"/>
        <w:rPr>
          <w:color w:val="000000"/>
          <w:sz w:val="20"/>
          <w:szCs w:val="20"/>
        </w:rPr>
      </w:pPr>
      <w:r>
        <w:rPr>
          <w:color w:val="000000"/>
          <w:sz w:val="18"/>
          <w:szCs w:val="18"/>
        </w:rPr>
        <w:t>3 - Satış bedelinin taksitle ödenmesi halinde, bedelin en az dörtte biri peşin, kalan kısma kanuni faiz uygulanmak suretiyle kalanı en fazla iki yılda, eşit taksitlerle ve üçer aylık dilimler halinde kanunî faizi ile birlikte tahsil edilir.</w:t>
      </w:r>
    </w:p>
    <w:p w:rsidR="00DC5F47" w:rsidRDefault="00DC5F47" w:rsidP="00DC5F47">
      <w:pPr>
        <w:spacing w:line="240" w:lineRule="atLeast"/>
        <w:ind w:firstLine="567"/>
        <w:jc w:val="both"/>
        <w:rPr>
          <w:color w:val="000000"/>
          <w:sz w:val="20"/>
          <w:szCs w:val="20"/>
        </w:rPr>
      </w:pPr>
      <w:r>
        <w:rPr>
          <w:color w:val="000000"/>
          <w:sz w:val="18"/>
          <w:szCs w:val="18"/>
        </w:rPr>
        <w:lastRenderedPageBreak/>
        <w:t>4 - Satış bedelinin taksitle ödenmesi halinde, bedelin en az dörtte biri peşin, kalan kısma faiz uygulanmak suretiyle kalanı en fazla iki yılda, eşit taksitlerle ve üçer aylık dilimler halinde kanuni faiziyle tahsil edilir.</w:t>
      </w:r>
    </w:p>
    <w:p w:rsidR="00DC5F47" w:rsidRDefault="00DC5F47" w:rsidP="00DC5F47">
      <w:pPr>
        <w:spacing w:line="240" w:lineRule="atLeast"/>
        <w:ind w:firstLine="567"/>
        <w:jc w:val="both"/>
        <w:rPr>
          <w:color w:val="000000"/>
          <w:sz w:val="20"/>
          <w:szCs w:val="20"/>
        </w:rPr>
      </w:pPr>
      <w:r>
        <w:rPr>
          <w:color w:val="000000"/>
          <w:sz w:val="18"/>
          <w:szCs w:val="18"/>
        </w:rPr>
        <w:t>5 - İhaleye ait şartname internet adresimizde (www.ist-def.gov.tr) ve Müdürlüğümüzde görülebilir.</w:t>
      </w:r>
    </w:p>
    <w:p w:rsidR="00DC5F47" w:rsidRDefault="00DC5F47" w:rsidP="00DC5F47">
      <w:pPr>
        <w:spacing w:line="240" w:lineRule="atLeast"/>
        <w:ind w:firstLine="567"/>
        <w:jc w:val="both"/>
        <w:rPr>
          <w:color w:val="000000"/>
          <w:sz w:val="20"/>
          <w:szCs w:val="20"/>
        </w:rPr>
      </w:pPr>
      <w:r>
        <w:rPr>
          <w:color w:val="000000"/>
          <w:sz w:val="18"/>
          <w:szCs w:val="18"/>
        </w:rPr>
        <w:t xml:space="preserve">6 - İhaleye katılacakların nakit olarak yatırmak istedikleri geçici teminat makbuzlarını Defterdarlık Muhasebe Müdürlüğü </w:t>
      </w:r>
      <w:proofErr w:type="spellStart"/>
      <w:r>
        <w:rPr>
          <w:color w:val="000000"/>
          <w:sz w:val="18"/>
          <w:szCs w:val="18"/>
        </w:rPr>
        <w:t>ve</w:t>
      </w:r>
      <w:r>
        <w:rPr>
          <w:rStyle w:val="spelle"/>
          <w:color w:val="000000"/>
          <w:sz w:val="18"/>
          <w:szCs w:val="18"/>
        </w:rPr>
        <w:t>Malmüdürlükleri</w:t>
      </w:r>
      <w:proofErr w:type="spellEnd"/>
      <w:r>
        <w:rPr>
          <w:rStyle w:val="apple-converted-space"/>
          <w:color w:val="000000"/>
          <w:sz w:val="18"/>
          <w:szCs w:val="18"/>
        </w:rPr>
        <w:t> </w:t>
      </w:r>
      <w:r>
        <w:rPr>
          <w:color w:val="000000"/>
          <w:sz w:val="18"/>
          <w:szCs w:val="18"/>
        </w:rPr>
        <w:t>veznelerine başvurmak suretiyle temin edebilirler.</w:t>
      </w:r>
    </w:p>
    <w:p w:rsidR="00DC5F47" w:rsidRDefault="00DC5F47" w:rsidP="00DC5F47">
      <w:pPr>
        <w:spacing w:line="240" w:lineRule="atLeast"/>
        <w:ind w:firstLine="567"/>
        <w:jc w:val="both"/>
        <w:rPr>
          <w:color w:val="000000"/>
          <w:sz w:val="20"/>
          <w:szCs w:val="20"/>
        </w:rPr>
      </w:pPr>
      <w:r>
        <w:rPr>
          <w:color w:val="000000"/>
          <w:sz w:val="18"/>
          <w:szCs w:val="18"/>
        </w:rPr>
        <w:t>7 - Satışı yapılan taşınmaz mallar 5 (beş) yıl süre ile Emlak Vergisine tabi değildir.</w:t>
      </w:r>
    </w:p>
    <w:p w:rsidR="00DC5F47" w:rsidRDefault="00DC5F47" w:rsidP="00DC5F47">
      <w:pPr>
        <w:spacing w:line="240" w:lineRule="atLeast"/>
        <w:ind w:firstLine="567"/>
        <w:jc w:val="both"/>
        <w:rPr>
          <w:color w:val="000000"/>
          <w:sz w:val="20"/>
          <w:szCs w:val="20"/>
        </w:rPr>
      </w:pPr>
      <w:r>
        <w:rPr>
          <w:color w:val="000000"/>
          <w:sz w:val="18"/>
          <w:szCs w:val="18"/>
        </w:rPr>
        <w:t>8- Satışı yapılan taşınmaz mallar KDV den, satış ve devir işlemleri sırasında düzenlenen belgeler vergi, resim ve harçtan müstesnadır.</w:t>
      </w:r>
    </w:p>
    <w:p w:rsidR="00DC5F47" w:rsidRDefault="00DC5F47" w:rsidP="00DC5F47">
      <w:pPr>
        <w:spacing w:line="240" w:lineRule="atLeast"/>
        <w:ind w:firstLine="567"/>
        <w:jc w:val="both"/>
        <w:rPr>
          <w:color w:val="000000"/>
          <w:sz w:val="20"/>
          <w:szCs w:val="20"/>
        </w:rPr>
      </w:pPr>
      <w:r>
        <w:rPr>
          <w:color w:val="000000"/>
          <w:sz w:val="18"/>
          <w:szCs w:val="18"/>
        </w:rPr>
        <w:t>9 - Postadaki vaki gecikmeler kabul edilemeyecektir. Komisyon ihaleyi yapıp yapmamakta serbesttir. İlan olunur.</w:t>
      </w:r>
    </w:p>
    <w:p w:rsidR="00DC5F47" w:rsidRDefault="00DC5F47" w:rsidP="00DC5F47">
      <w:pPr>
        <w:spacing w:line="240" w:lineRule="atLeast"/>
        <w:ind w:firstLine="567"/>
        <w:jc w:val="right"/>
        <w:rPr>
          <w:color w:val="000000"/>
          <w:sz w:val="20"/>
          <w:szCs w:val="20"/>
        </w:rPr>
      </w:pPr>
      <w:r>
        <w:rPr>
          <w:color w:val="000000"/>
          <w:sz w:val="18"/>
          <w:szCs w:val="18"/>
        </w:rPr>
        <w:t>10432/1-1</w:t>
      </w:r>
    </w:p>
    <w:p w:rsidR="00DC5F47" w:rsidRDefault="00DC5F47" w:rsidP="00DC5F4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124180" w:rsidRDefault="00124180"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p w:rsidR="0049057E" w:rsidRDefault="0049057E" w:rsidP="00DC5F47"/>
    <w:sectPr w:rsidR="0049057E" w:rsidSect="00C55B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A7D18"/>
    <w:rsid w:val="00124180"/>
    <w:rsid w:val="001439A9"/>
    <w:rsid w:val="0020509A"/>
    <w:rsid w:val="00275235"/>
    <w:rsid w:val="002E6C36"/>
    <w:rsid w:val="00366C44"/>
    <w:rsid w:val="003F15F5"/>
    <w:rsid w:val="0049057E"/>
    <w:rsid w:val="005818F9"/>
    <w:rsid w:val="007A7780"/>
    <w:rsid w:val="007E3014"/>
    <w:rsid w:val="00980471"/>
    <w:rsid w:val="009F4578"/>
    <w:rsid w:val="00A3292C"/>
    <w:rsid w:val="00A81570"/>
    <w:rsid w:val="00B66AB0"/>
    <w:rsid w:val="00C55B83"/>
    <w:rsid w:val="00C8198F"/>
    <w:rsid w:val="00CD4723"/>
    <w:rsid w:val="00DC5F47"/>
    <w:rsid w:val="00E03C07"/>
    <w:rsid w:val="00E431D1"/>
    <w:rsid w:val="00EA4F88"/>
    <w:rsid w:val="00EC5DBC"/>
    <w:rsid w:val="00F66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52B8-7258-422B-8B37-7FF9932D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513</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2015-11-19T07:16:00Z</dcterms:created>
  <dcterms:modified xsi:type="dcterms:W3CDTF">2015-12-01T09:17:00Z</dcterms:modified>
</cp:coreProperties>
</file>