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B" w:rsidRPr="00457E0B" w:rsidRDefault="00457E0B" w:rsidP="00457E0B">
      <w:pPr>
        <w:spacing w:after="0" w:line="240" w:lineRule="atLeast"/>
        <w:jc w:val="center"/>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GAYRİMENKUL SATILACAKTIR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b/>
          <w:bCs/>
          <w:color w:val="0000FF"/>
          <w:sz w:val="18"/>
          <w:szCs w:val="18"/>
          <w:lang w:eastAsia="tr-TR"/>
        </w:rPr>
        <w:t>Bandırma Belediye Başkanlığından:</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1 - Mülkiyeti Belediyemize ait 17 Eylül Mahallesi 20M4B pafta, 336 ada, 10 parselde bulunan;</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C Blok Zemin+1+2+3+4+5+6+7+8+9. kat, 3</w:t>
      </w:r>
      <w:r w:rsidRPr="00457E0B">
        <w:rPr>
          <w:rFonts w:ascii="Times New Roman" w:eastAsia="Times New Roman" w:hAnsi="Times New Roman" w:cs="Times New Roman"/>
          <w:color w:val="000000"/>
          <w:sz w:val="18"/>
          <w:lang w:eastAsia="tr-TR"/>
        </w:rPr>
        <w:t> </w:t>
      </w:r>
      <w:proofErr w:type="spellStart"/>
      <w:r w:rsidRPr="00457E0B">
        <w:rPr>
          <w:rFonts w:ascii="Times New Roman" w:eastAsia="Times New Roman" w:hAnsi="Times New Roman" w:cs="Times New Roman"/>
          <w:color w:val="000000"/>
          <w:sz w:val="18"/>
          <w:lang w:eastAsia="tr-TR"/>
        </w:rPr>
        <w:t>nolu</w:t>
      </w:r>
      <w:proofErr w:type="spellEnd"/>
      <w:r w:rsidRPr="00457E0B">
        <w:rPr>
          <w:rFonts w:ascii="Times New Roman" w:eastAsia="Times New Roman" w:hAnsi="Times New Roman" w:cs="Times New Roman"/>
          <w:color w:val="000000"/>
          <w:sz w:val="18"/>
          <w:lang w:eastAsia="tr-TR"/>
        </w:rPr>
        <w:t> </w:t>
      </w:r>
      <w:r w:rsidRPr="00457E0B">
        <w:rPr>
          <w:rFonts w:ascii="Times New Roman" w:eastAsia="Times New Roman" w:hAnsi="Times New Roman" w:cs="Times New Roman"/>
          <w:color w:val="000000"/>
          <w:sz w:val="18"/>
          <w:szCs w:val="18"/>
          <w:lang w:eastAsia="tr-TR"/>
        </w:rPr>
        <w:t>bağımsız bölümdeki Otel,</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B Blok Zemin kat, 3 no.lu bağımsız bölümdeki toplantı salonu,</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B Blok Zemin kat 2 no.lu bağımsız bölümdeki</w:t>
      </w:r>
      <w:r w:rsidRPr="00457E0B">
        <w:rPr>
          <w:rFonts w:ascii="Times New Roman" w:eastAsia="Times New Roman" w:hAnsi="Times New Roman" w:cs="Times New Roman"/>
          <w:color w:val="000000"/>
          <w:sz w:val="18"/>
          <w:lang w:eastAsia="tr-TR"/>
        </w:rPr>
        <w:t> </w:t>
      </w:r>
      <w:proofErr w:type="gramStart"/>
      <w:r w:rsidRPr="00457E0B">
        <w:rPr>
          <w:rFonts w:ascii="Times New Roman" w:eastAsia="Times New Roman" w:hAnsi="Times New Roman" w:cs="Times New Roman"/>
          <w:color w:val="000000"/>
          <w:sz w:val="18"/>
          <w:lang w:eastAsia="tr-TR"/>
        </w:rPr>
        <w:t>dükkan</w:t>
      </w:r>
      <w:proofErr w:type="gramEnd"/>
      <w:r w:rsidRPr="00457E0B">
        <w:rPr>
          <w:rFonts w:ascii="Times New Roman" w:eastAsia="Times New Roman" w:hAnsi="Times New Roman" w:cs="Times New Roman"/>
          <w:color w:val="000000"/>
          <w:sz w:val="18"/>
          <w:szCs w:val="18"/>
          <w:lang w:eastAsia="tr-TR"/>
        </w:rPr>
        <w:t>,</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B Blok Birinci kat 9 no.lu bağımsız bölümdeki</w:t>
      </w:r>
      <w:r w:rsidRPr="00457E0B">
        <w:rPr>
          <w:rFonts w:ascii="Times New Roman" w:eastAsia="Times New Roman" w:hAnsi="Times New Roman" w:cs="Times New Roman"/>
          <w:color w:val="000000"/>
          <w:sz w:val="18"/>
          <w:lang w:eastAsia="tr-TR"/>
        </w:rPr>
        <w:t> </w:t>
      </w:r>
      <w:proofErr w:type="gramStart"/>
      <w:r w:rsidRPr="00457E0B">
        <w:rPr>
          <w:rFonts w:ascii="Times New Roman" w:eastAsia="Times New Roman" w:hAnsi="Times New Roman" w:cs="Times New Roman"/>
          <w:color w:val="000000"/>
          <w:sz w:val="18"/>
          <w:lang w:eastAsia="tr-TR"/>
        </w:rPr>
        <w:t>dükkan</w:t>
      </w:r>
      <w:proofErr w:type="gramEnd"/>
      <w:r w:rsidRPr="00457E0B">
        <w:rPr>
          <w:rFonts w:ascii="Times New Roman" w:eastAsia="Times New Roman" w:hAnsi="Times New Roman" w:cs="Times New Roman"/>
          <w:color w:val="000000"/>
          <w:sz w:val="18"/>
          <w:szCs w:val="18"/>
          <w:lang w:eastAsia="tr-TR"/>
        </w:rPr>
        <w:t>,</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B Blok Birinci kat 10 no.lu bağımsız bölümdeki</w:t>
      </w:r>
      <w:r w:rsidRPr="00457E0B">
        <w:rPr>
          <w:rFonts w:ascii="Times New Roman" w:eastAsia="Times New Roman" w:hAnsi="Times New Roman" w:cs="Times New Roman"/>
          <w:color w:val="000000"/>
          <w:sz w:val="18"/>
          <w:lang w:eastAsia="tr-TR"/>
        </w:rPr>
        <w:t> </w:t>
      </w:r>
      <w:proofErr w:type="gramStart"/>
      <w:r w:rsidRPr="00457E0B">
        <w:rPr>
          <w:rFonts w:ascii="Times New Roman" w:eastAsia="Times New Roman" w:hAnsi="Times New Roman" w:cs="Times New Roman"/>
          <w:color w:val="000000"/>
          <w:sz w:val="18"/>
          <w:lang w:eastAsia="tr-TR"/>
        </w:rPr>
        <w:t>dükkan</w:t>
      </w:r>
      <w:proofErr w:type="gramEnd"/>
      <w:r w:rsidRPr="00457E0B">
        <w:rPr>
          <w:rFonts w:ascii="Times New Roman" w:eastAsia="Times New Roman" w:hAnsi="Times New Roman" w:cs="Times New Roman"/>
          <w:color w:val="000000"/>
          <w:sz w:val="18"/>
          <w:szCs w:val="18"/>
          <w:lang w:eastAsia="tr-TR"/>
        </w:rPr>
        <w:t>,</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C Blok 1.Bodrum kat +2. Bodrum Kat 1 no.lu bağımsız bölümdeki depo,</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C Blok 1.Bodrum kat+2. Bodrum Kat 2 no.lu bağımsız bölümdeki depo, blok olarak 15.09.2015 tarih ve 999 sayılı encümen kararı gereği, 2886 sayılı Devlet İhale Kanununun 45. maddesi gereğince AÇIK TEKLİF (arttırma) usulü ihale ile toplam 10.975.000-TL</w:t>
      </w:r>
      <w:r w:rsidRPr="00457E0B">
        <w:rPr>
          <w:rFonts w:ascii="Times New Roman" w:eastAsia="Times New Roman" w:hAnsi="Times New Roman" w:cs="Times New Roman"/>
          <w:color w:val="000000"/>
          <w:sz w:val="18"/>
          <w:lang w:eastAsia="tr-TR"/>
        </w:rPr>
        <w:t> sı </w:t>
      </w:r>
      <w:r w:rsidRPr="00457E0B">
        <w:rPr>
          <w:rFonts w:ascii="Times New Roman" w:eastAsia="Times New Roman" w:hAnsi="Times New Roman" w:cs="Times New Roman"/>
          <w:color w:val="000000"/>
          <w:sz w:val="18"/>
          <w:szCs w:val="18"/>
          <w:lang w:eastAsia="tr-TR"/>
        </w:rPr>
        <w:t>muhammen satış bedeliyle satılacaktır.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Geçici teminatı toplam muhammen satış bedeli üzerinden alınacak olup, oranı %3 tutarı 329.250-TL</w:t>
      </w:r>
      <w:r w:rsidRPr="00457E0B">
        <w:rPr>
          <w:rFonts w:ascii="Times New Roman" w:eastAsia="Times New Roman" w:hAnsi="Times New Roman" w:cs="Times New Roman"/>
          <w:color w:val="000000"/>
          <w:sz w:val="18"/>
          <w:lang w:eastAsia="tr-TR"/>
        </w:rPr>
        <w:t> </w:t>
      </w:r>
      <w:proofErr w:type="spellStart"/>
      <w:r w:rsidRPr="00457E0B">
        <w:rPr>
          <w:rFonts w:ascii="Times New Roman" w:eastAsia="Times New Roman" w:hAnsi="Times New Roman" w:cs="Times New Roman"/>
          <w:color w:val="000000"/>
          <w:sz w:val="18"/>
          <w:lang w:eastAsia="tr-TR"/>
        </w:rPr>
        <w:t>dir</w:t>
      </w:r>
      <w:proofErr w:type="spellEnd"/>
      <w:r w:rsidRPr="00457E0B">
        <w:rPr>
          <w:rFonts w:ascii="Times New Roman" w:eastAsia="Times New Roman" w:hAnsi="Times New Roman" w:cs="Times New Roman"/>
          <w:color w:val="000000"/>
          <w:sz w:val="18"/>
          <w:szCs w:val="18"/>
          <w:lang w:eastAsia="tr-TR"/>
        </w:rPr>
        <w:t>.</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2 - Mülkiyeti Belediyemize ait</w:t>
      </w:r>
      <w:r w:rsidRPr="00457E0B">
        <w:rPr>
          <w:rFonts w:ascii="Times New Roman" w:eastAsia="Times New Roman" w:hAnsi="Times New Roman" w:cs="Times New Roman"/>
          <w:color w:val="000000"/>
          <w:sz w:val="18"/>
          <w:lang w:eastAsia="tr-TR"/>
        </w:rPr>
        <w:t> </w:t>
      </w:r>
      <w:proofErr w:type="spellStart"/>
      <w:r w:rsidRPr="00457E0B">
        <w:rPr>
          <w:rFonts w:ascii="Times New Roman" w:eastAsia="Times New Roman" w:hAnsi="Times New Roman" w:cs="Times New Roman"/>
          <w:color w:val="000000"/>
          <w:sz w:val="18"/>
          <w:lang w:eastAsia="tr-TR"/>
        </w:rPr>
        <w:t>Paşabayır</w:t>
      </w:r>
      <w:proofErr w:type="spellEnd"/>
      <w:r w:rsidRPr="00457E0B">
        <w:rPr>
          <w:rFonts w:ascii="Times New Roman" w:eastAsia="Times New Roman" w:hAnsi="Times New Roman" w:cs="Times New Roman"/>
          <w:color w:val="000000"/>
          <w:sz w:val="18"/>
          <w:lang w:eastAsia="tr-TR"/>
        </w:rPr>
        <w:t> </w:t>
      </w:r>
      <w:r w:rsidRPr="00457E0B">
        <w:rPr>
          <w:rFonts w:ascii="Times New Roman" w:eastAsia="Times New Roman" w:hAnsi="Times New Roman" w:cs="Times New Roman"/>
          <w:color w:val="000000"/>
          <w:sz w:val="18"/>
          <w:szCs w:val="18"/>
          <w:lang w:eastAsia="tr-TR"/>
        </w:rPr>
        <w:t>Mahallesi 1533 ada 1 parselde 3.925,95 m2 arsa 15.09.2015 tarih ve 1004 sayılı encümen kararı gereği, 2886 sayılı Devlet İhale Kanununun 45. maddesi gereğince AÇIK TEKLİF (arttırma) usulü ihale ile 4.318.545-TL muhammen satış bedeliyle satılacaktır.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Geçici teminatı muhammen satış bedeli üzerinden alınacak olup, oranı %3 tutarı 129.556,35-</w:t>
      </w:r>
      <w:proofErr w:type="spellStart"/>
      <w:r w:rsidRPr="00457E0B">
        <w:rPr>
          <w:rFonts w:ascii="Times New Roman" w:eastAsia="Times New Roman" w:hAnsi="Times New Roman" w:cs="Times New Roman"/>
          <w:color w:val="000000"/>
          <w:sz w:val="18"/>
          <w:szCs w:val="18"/>
          <w:lang w:eastAsia="tr-TR"/>
        </w:rPr>
        <w:t>TL</w:t>
      </w:r>
      <w:r w:rsidRPr="00457E0B">
        <w:rPr>
          <w:rFonts w:ascii="Times New Roman" w:eastAsia="Times New Roman" w:hAnsi="Times New Roman" w:cs="Times New Roman"/>
          <w:color w:val="000000"/>
          <w:sz w:val="18"/>
          <w:lang w:eastAsia="tr-TR"/>
        </w:rPr>
        <w:t>dir</w:t>
      </w:r>
      <w:proofErr w:type="spellEnd"/>
      <w:r w:rsidRPr="00457E0B">
        <w:rPr>
          <w:rFonts w:ascii="Times New Roman" w:eastAsia="Times New Roman" w:hAnsi="Times New Roman" w:cs="Times New Roman"/>
          <w:color w:val="000000"/>
          <w:sz w:val="18"/>
          <w:szCs w:val="18"/>
          <w:lang w:eastAsia="tr-TR"/>
        </w:rPr>
        <w:t>.</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Taşınmazların ilk ihaleleri</w:t>
      </w:r>
      <w:r w:rsidRPr="00457E0B">
        <w:rPr>
          <w:rFonts w:ascii="Times New Roman" w:eastAsia="Times New Roman" w:hAnsi="Times New Roman" w:cs="Times New Roman"/>
          <w:color w:val="000000"/>
          <w:sz w:val="18"/>
          <w:lang w:eastAsia="tr-TR"/>
        </w:rPr>
        <w:t> </w:t>
      </w:r>
      <w:proofErr w:type="gramStart"/>
      <w:r w:rsidRPr="00457E0B">
        <w:rPr>
          <w:rFonts w:ascii="Times New Roman" w:eastAsia="Times New Roman" w:hAnsi="Times New Roman" w:cs="Times New Roman"/>
          <w:color w:val="000000"/>
          <w:sz w:val="18"/>
          <w:lang w:eastAsia="tr-TR"/>
        </w:rPr>
        <w:t>20/10/2015</w:t>
      </w:r>
      <w:proofErr w:type="gramEnd"/>
      <w:r w:rsidRPr="00457E0B">
        <w:rPr>
          <w:rFonts w:ascii="Times New Roman" w:eastAsia="Times New Roman" w:hAnsi="Times New Roman" w:cs="Times New Roman"/>
          <w:color w:val="000000"/>
          <w:sz w:val="18"/>
          <w:lang w:eastAsia="tr-TR"/>
        </w:rPr>
        <w:t> </w:t>
      </w:r>
      <w:r w:rsidRPr="00457E0B">
        <w:rPr>
          <w:rFonts w:ascii="Times New Roman" w:eastAsia="Times New Roman" w:hAnsi="Times New Roman" w:cs="Times New Roman"/>
          <w:color w:val="000000"/>
          <w:sz w:val="18"/>
          <w:szCs w:val="18"/>
          <w:lang w:eastAsia="tr-TR"/>
        </w:rPr>
        <w:t xml:space="preserve">Salı günü saat 14:00’da belediye encümen salonunda şartnameleri gereği ayrı </w:t>
      </w:r>
      <w:proofErr w:type="spellStart"/>
      <w:r w:rsidRPr="00457E0B">
        <w:rPr>
          <w:rFonts w:ascii="Times New Roman" w:eastAsia="Times New Roman" w:hAnsi="Times New Roman" w:cs="Times New Roman"/>
          <w:color w:val="000000"/>
          <w:sz w:val="18"/>
          <w:szCs w:val="18"/>
          <w:lang w:eastAsia="tr-TR"/>
        </w:rPr>
        <w:t>ayrı</w:t>
      </w:r>
      <w:proofErr w:type="spellEnd"/>
      <w:r w:rsidRPr="00457E0B">
        <w:rPr>
          <w:rFonts w:ascii="Times New Roman" w:eastAsia="Times New Roman" w:hAnsi="Times New Roman" w:cs="Times New Roman"/>
          <w:color w:val="000000"/>
          <w:sz w:val="18"/>
          <w:szCs w:val="18"/>
          <w:lang w:eastAsia="tr-TR"/>
        </w:rPr>
        <w:t xml:space="preserve"> yapılacaktır. İstekli bulunmaması veya verilen teklifin ihale komisyonunca hadde layık görünmemesi halinde, ikinci ihaleleri</w:t>
      </w:r>
      <w:r w:rsidRPr="00457E0B">
        <w:rPr>
          <w:rFonts w:ascii="Times New Roman" w:eastAsia="Times New Roman" w:hAnsi="Times New Roman" w:cs="Times New Roman"/>
          <w:color w:val="000000"/>
          <w:sz w:val="18"/>
          <w:lang w:eastAsia="tr-TR"/>
        </w:rPr>
        <w:t> </w:t>
      </w:r>
      <w:proofErr w:type="gramStart"/>
      <w:r w:rsidRPr="00457E0B">
        <w:rPr>
          <w:rFonts w:ascii="Times New Roman" w:eastAsia="Times New Roman" w:hAnsi="Times New Roman" w:cs="Times New Roman"/>
          <w:color w:val="000000"/>
          <w:sz w:val="18"/>
          <w:lang w:eastAsia="tr-TR"/>
        </w:rPr>
        <w:t>27/10/2015</w:t>
      </w:r>
      <w:proofErr w:type="gramEnd"/>
      <w:r w:rsidRPr="00457E0B">
        <w:rPr>
          <w:rFonts w:ascii="Times New Roman" w:eastAsia="Times New Roman" w:hAnsi="Times New Roman" w:cs="Times New Roman"/>
          <w:color w:val="000000"/>
          <w:sz w:val="18"/>
          <w:lang w:eastAsia="tr-TR"/>
        </w:rPr>
        <w:t> </w:t>
      </w:r>
      <w:r w:rsidRPr="00457E0B">
        <w:rPr>
          <w:rFonts w:ascii="Times New Roman" w:eastAsia="Times New Roman" w:hAnsi="Times New Roman" w:cs="Times New Roman"/>
          <w:color w:val="000000"/>
          <w:sz w:val="18"/>
          <w:szCs w:val="18"/>
          <w:lang w:eastAsia="tr-TR"/>
        </w:rPr>
        <w:t>Salı günü aynı yer ve aynı saatte yapılacaktır.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 xml:space="preserve">Şartnameleri ve muameleli dosyaları Belediyemiz Emlak ve </w:t>
      </w:r>
      <w:proofErr w:type="gramStart"/>
      <w:r w:rsidRPr="00457E0B">
        <w:rPr>
          <w:rFonts w:ascii="Times New Roman" w:eastAsia="Times New Roman" w:hAnsi="Times New Roman" w:cs="Times New Roman"/>
          <w:color w:val="000000"/>
          <w:sz w:val="18"/>
          <w:szCs w:val="18"/>
          <w:lang w:eastAsia="tr-TR"/>
        </w:rPr>
        <w:t>İstimlak</w:t>
      </w:r>
      <w:proofErr w:type="gramEnd"/>
      <w:r w:rsidRPr="00457E0B">
        <w:rPr>
          <w:rFonts w:ascii="Times New Roman" w:eastAsia="Times New Roman" w:hAnsi="Times New Roman" w:cs="Times New Roman"/>
          <w:color w:val="000000"/>
          <w:sz w:val="18"/>
          <w:szCs w:val="18"/>
          <w:lang w:eastAsia="tr-TR"/>
        </w:rPr>
        <w:t xml:space="preserve"> Müdürlüğünde görülebilir, 50-TL karşılığında satın alınabilir.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Taliplilerin;</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Geçici teminat makbuzlarını,</w:t>
      </w:r>
      <w:r w:rsidRPr="00457E0B">
        <w:rPr>
          <w:rFonts w:ascii="Times New Roman" w:eastAsia="Times New Roman" w:hAnsi="Times New Roman" w:cs="Times New Roman"/>
          <w:color w:val="000000"/>
          <w:sz w:val="18"/>
          <w:lang w:eastAsia="tr-TR"/>
        </w:rPr>
        <w:t> </w:t>
      </w:r>
      <w:proofErr w:type="gramStart"/>
      <w:r w:rsidRPr="00457E0B">
        <w:rPr>
          <w:rFonts w:ascii="Times New Roman" w:eastAsia="Times New Roman" w:hAnsi="Times New Roman" w:cs="Times New Roman"/>
          <w:color w:val="000000"/>
          <w:sz w:val="18"/>
          <w:lang w:eastAsia="tr-TR"/>
        </w:rPr>
        <w:t>ikametgah</w:t>
      </w:r>
      <w:proofErr w:type="gramEnd"/>
      <w:r w:rsidRPr="00457E0B">
        <w:rPr>
          <w:rFonts w:ascii="Times New Roman" w:eastAsia="Times New Roman" w:hAnsi="Times New Roman" w:cs="Times New Roman"/>
          <w:color w:val="000000"/>
          <w:sz w:val="18"/>
          <w:lang w:eastAsia="tr-TR"/>
        </w:rPr>
        <w:t> </w:t>
      </w:r>
      <w:proofErr w:type="spellStart"/>
      <w:r w:rsidRPr="00457E0B">
        <w:rPr>
          <w:rFonts w:ascii="Times New Roman" w:eastAsia="Times New Roman" w:hAnsi="Times New Roman" w:cs="Times New Roman"/>
          <w:color w:val="000000"/>
          <w:sz w:val="18"/>
          <w:lang w:eastAsia="tr-TR"/>
        </w:rPr>
        <w:t>ilmuhaberlerini</w:t>
      </w:r>
      <w:proofErr w:type="spellEnd"/>
      <w:r w:rsidRPr="00457E0B">
        <w:rPr>
          <w:rFonts w:ascii="Times New Roman" w:eastAsia="Times New Roman" w:hAnsi="Times New Roman" w:cs="Times New Roman"/>
          <w:color w:val="000000"/>
          <w:sz w:val="18"/>
          <w:szCs w:val="18"/>
          <w:lang w:eastAsia="tr-TR"/>
        </w:rPr>
        <w:t>, 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saatinden 1 saat önce Belediyemiz Emlak ve İstimlak Müdürlüğüne vermeleri şarttır.</w:t>
      </w:r>
    </w:p>
    <w:p w:rsidR="00457E0B" w:rsidRPr="00457E0B" w:rsidRDefault="00457E0B" w:rsidP="00457E0B">
      <w:pPr>
        <w:spacing w:after="0" w:line="240" w:lineRule="atLeast"/>
        <w:ind w:firstLine="567"/>
        <w:jc w:val="both"/>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İlan olunur.</w:t>
      </w:r>
    </w:p>
    <w:p w:rsidR="00457E0B" w:rsidRPr="00457E0B" w:rsidRDefault="00457E0B" w:rsidP="00457E0B">
      <w:pPr>
        <w:spacing w:after="0" w:line="240" w:lineRule="atLeast"/>
        <w:ind w:firstLine="567"/>
        <w:jc w:val="right"/>
        <w:rPr>
          <w:rFonts w:ascii="Times New Roman" w:eastAsia="Times New Roman" w:hAnsi="Times New Roman" w:cs="Times New Roman"/>
          <w:color w:val="000000"/>
          <w:sz w:val="20"/>
          <w:szCs w:val="20"/>
          <w:lang w:eastAsia="tr-TR"/>
        </w:rPr>
      </w:pPr>
      <w:r w:rsidRPr="00457E0B">
        <w:rPr>
          <w:rFonts w:ascii="Times New Roman" w:eastAsia="Times New Roman" w:hAnsi="Times New Roman" w:cs="Times New Roman"/>
          <w:color w:val="000000"/>
          <w:sz w:val="18"/>
          <w:szCs w:val="18"/>
          <w:lang w:eastAsia="tr-TR"/>
        </w:rPr>
        <w:t>8744/1-1</w:t>
      </w:r>
    </w:p>
    <w:p w:rsidR="00D93E44" w:rsidRDefault="00D93E44"/>
    <w:sectPr w:rsidR="00D93E44" w:rsidSect="00D93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57E0B"/>
    <w:rsid w:val="00457E0B"/>
    <w:rsid w:val="00D93E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7E0B"/>
  </w:style>
  <w:style w:type="character" w:customStyle="1" w:styleId="spelle">
    <w:name w:val="spelle"/>
    <w:basedOn w:val="VarsaylanParagrafYazTipi"/>
    <w:rsid w:val="00457E0B"/>
  </w:style>
  <w:style w:type="character" w:customStyle="1" w:styleId="grame">
    <w:name w:val="grame"/>
    <w:basedOn w:val="VarsaylanParagrafYazTipi"/>
    <w:rsid w:val="00457E0B"/>
  </w:style>
</w:styles>
</file>

<file path=word/webSettings.xml><?xml version="1.0" encoding="utf-8"?>
<w:webSettings xmlns:r="http://schemas.openxmlformats.org/officeDocument/2006/relationships" xmlns:w="http://schemas.openxmlformats.org/wordprocessingml/2006/main">
  <w:divs>
    <w:div w:id="15936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2015-10-06T07:43:00Z</dcterms:created>
  <dcterms:modified xsi:type="dcterms:W3CDTF">2015-10-06T07:44:00Z</dcterms:modified>
</cp:coreProperties>
</file>