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87" w:rsidRPr="00F80D87" w:rsidRDefault="00F80D87" w:rsidP="00F80D87">
      <w:pPr>
        <w:spacing w:after="0"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0000"/>
          <w:sz w:val="20"/>
          <w:szCs w:val="20"/>
          <w:lang w:eastAsia="tr-TR"/>
        </w:rPr>
        <w:t>T.C.</w:t>
      </w:r>
    </w:p>
    <w:p w:rsidR="00F80D87" w:rsidRPr="00F80D87" w:rsidRDefault="00F80D87" w:rsidP="00F80D87">
      <w:pPr>
        <w:spacing w:after="0"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0000"/>
          <w:sz w:val="20"/>
          <w:szCs w:val="20"/>
          <w:lang w:eastAsia="tr-TR"/>
        </w:rPr>
        <w:t>BAŞBAKANLIK</w:t>
      </w:r>
    </w:p>
    <w:p w:rsidR="00F80D87" w:rsidRPr="00F80D87" w:rsidRDefault="00F80D87" w:rsidP="00F80D87">
      <w:pPr>
        <w:spacing w:after="0"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0000"/>
          <w:sz w:val="20"/>
          <w:szCs w:val="20"/>
          <w:lang w:eastAsia="tr-TR"/>
        </w:rPr>
        <w:t>TOPLU KONUT İDARESİ BAŞKANLIĞI</w:t>
      </w:r>
    </w:p>
    <w:p w:rsidR="00F80D87" w:rsidRPr="00F80D87" w:rsidRDefault="00F80D87" w:rsidP="00F80D87">
      <w:pPr>
        <w:spacing w:after="0"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0000"/>
          <w:sz w:val="20"/>
          <w:szCs w:val="20"/>
          <w:lang w:eastAsia="tr-TR"/>
        </w:rPr>
        <w:t>(TOKİ)</w:t>
      </w:r>
    </w:p>
    <w:p w:rsidR="00F80D87" w:rsidRPr="00F80D87" w:rsidRDefault="00F80D87" w:rsidP="00F80D87">
      <w:pPr>
        <w:spacing w:after="45"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3366"/>
          <w:sz w:val="20"/>
          <w:szCs w:val="20"/>
          <w:lang w:eastAsia="tr-TR"/>
        </w:rPr>
        <w:t>İHALE İLANI</w:t>
      </w:r>
    </w:p>
    <w:p w:rsidR="00F80D87" w:rsidRPr="00F80D87" w:rsidRDefault="00F80D87" w:rsidP="00F80D87">
      <w:pPr>
        <w:spacing w:after="0" w:line="240" w:lineRule="auto"/>
        <w:jc w:val="center"/>
        <w:rPr>
          <w:rFonts w:ascii="Verdana" w:eastAsia="Times New Roman" w:hAnsi="Verdana" w:cs="Times New Roman"/>
          <w:color w:val="000000"/>
          <w:sz w:val="18"/>
          <w:szCs w:val="18"/>
          <w:lang w:eastAsia="tr-TR"/>
        </w:rPr>
      </w:pPr>
      <w:r w:rsidRPr="00F80D87">
        <w:rPr>
          <w:rFonts w:ascii="Verdana" w:eastAsia="Times New Roman" w:hAnsi="Verdana" w:cs="Times New Roman"/>
          <w:color w:val="000000"/>
          <w:sz w:val="18"/>
          <w:szCs w:val="18"/>
          <w:lang w:eastAsia="tr-TR"/>
        </w:rPr>
        <w:t> </w:t>
      </w:r>
    </w:p>
    <w:p w:rsidR="00F80D87" w:rsidRPr="00F80D87" w:rsidRDefault="00F80D87" w:rsidP="00F80D87">
      <w:pPr>
        <w:shd w:val="clear" w:color="auto" w:fill="F5F5F5"/>
        <w:spacing w:after="0" w:line="270" w:lineRule="atLeast"/>
        <w:jc w:val="center"/>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MANİSA İLİ CELAL BAYAR ÜNİVERSİTESİ İKTİSADİ VE İDARİ BİLİMLER FAKÜLTESİ VE MÜHENDİSLİK FAKÜLTESİ BİNALARI İNŞAATI İLE ALTYAPI VE ÇEVRE DÜZENLEMESİ İŞİ</w:t>
      </w:r>
    </w:p>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0000"/>
          <w:sz w:val="18"/>
          <w:szCs w:val="18"/>
          <w:lang w:eastAsia="tr-TR"/>
        </w:rPr>
        <w:t> </w:t>
      </w:r>
    </w:p>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u w:val="single"/>
          <w:shd w:val="clear" w:color="auto" w:fill="FFFFFF"/>
          <w:lang w:eastAsia="tr-TR"/>
        </w:rPr>
        <w:t>T.C. BAŞBAKANLIK TOPLU KONUT İDARESİ BAŞKANLIĞI-TOKİ</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0062A8"/>
          <w:sz w:val="18"/>
          <w:szCs w:val="18"/>
          <w:shd w:val="clear" w:color="auto" w:fill="FFFFFF"/>
          <w:lang w:eastAsia="tr-TR"/>
        </w:rPr>
        <w:t>Manisa İli Celal Bayar Üniversitesi İktisadi ve İdari Bilimler Fakültesi ve Mühendislik Fakültesi Binaları İnşaatı ile Altyapı ve Çevre Düzenlemesi İşi</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yapım işi 4734 sayılı Kamu İhale Kanununun 19 uncu maddesine göre açık ihale usulü ile ihale edilecektir.  İhaleye ilişkin ayrıntılı bilgiler aşağıda yer almaktadır.</w:t>
      </w:r>
      <w:r w:rsidRPr="00F80D87">
        <w:rPr>
          <w:rFonts w:ascii="Verdana" w:eastAsia="Times New Roman" w:hAnsi="Verdana" w:cs="Times New Roman"/>
          <w:b/>
          <w:bCs/>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İhale Kayıt Numarası</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2013/186914</w:t>
            </w:r>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000000"/>
          <w:sz w:val="18"/>
          <w:szCs w:val="18"/>
          <w:lang w:eastAsia="tr-TR"/>
        </w:rPr>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F80D87" w:rsidRPr="00F80D87" w:rsidTr="00F80D87">
        <w:trPr>
          <w:tblCellSpacing w:w="15" w:type="dxa"/>
        </w:trPr>
        <w:tc>
          <w:tcPr>
            <w:tcW w:w="0" w:type="auto"/>
            <w:gridSpan w:val="3"/>
            <w:tcBorders>
              <w:top w:val="nil"/>
              <w:left w:val="nil"/>
              <w:bottom w:val="nil"/>
              <w:right w:val="nil"/>
            </w:tcBorders>
            <w:shd w:val="clear" w:color="auto" w:fill="auto"/>
            <w:vAlign w:val="center"/>
            <w:hideMark/>
          </w:tcPr>
          <w:p w:rsidR="00F80D87" w:rsidRPr="00F80D87" w:rsidRDefault="00F80D87" w:rsidP="00F80D87">
            <w:pPr>
              <w:spacing w:after="0" w:line="270" w:lineRule="atLeast"/>
              <w:divId w:val="199825653"/>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3366"/>
                <w:sz w:val="18"/>
                <w:szCs w:val="18"/>
                <w:bdr w:val="single" w:sz="8" w:space="2" w:color="D7D7D7" w:frame="1"/>
                <w:lang w:eastAsia="tr-TR"/>
              </w:rPr>
              <w:t>1-İdarenin</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a)</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Adresi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 xml:space="preserve">T.C. Başbakanlık Toplu Konut İdaresi </w:t>
            </w:r>
            <w:proofErr w:type="spellStart"/>
            <w:r w:rsidRPr="00F80D87">
              <w:rPr>
                <w:rFonts w:ascii="Verdana" w:eastAsia="Times New Roman" w:hAnsi="Verdana" w:cs="Times New Roman"/>
                <w:b/>
                <w:bCs/>
                <w:color w:val="0062A8"/>
                <w:sz w:val="18"/>
                <w:szCs w:val="18"/>
                <w:lang w:eastAsia="tr-TR"/>
              </w:rPr>
              <w:t>Baskanlığı</w:t>
            </w:r>
            <w:proofErr w:type="spellEnd"/>
            <w:r w:rsidRPr="00F80D87">
              <w:rPr>
                <w:rFonts w:ascii="Verdana" w:eastAsia="Times New Roman" w:hAnsi="Verdana" w:cs="Times New Roman"/>
                <w:b/>
                <w:bCs/>
                <w:color w:val="0062A8"/>
                <w:sz w:val="18"/>
                <w:szCs w:val="18"/>
                <w:lang w:eastAsia="tr-TR"/>
              </w:rPr>
              <w:t xml:space="preserve"> Bilkent Plaza B1 Blok 06800 Bilkent ÇANKAYA/ANKARA</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b)</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Telefon ve faks numarası</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proofErr w:type="gramStart"/>
            <w:r w:rsidRPr="00F80D87">
              <w:rPr>
                <w:rFonts w:ascii="Verdana" w:eastAsia="Times New Roman" w:hAnsi="Verdana" w:cs="Times New Roman"/>
                <w:b/>
                <w:bCs/>
                <w:color w:val="0062A8"/>
                <w:sz w:val="18"/>
                <w:szCs w:val="18"/>
                <w:lang w:eastAsia="tr-TR"/>
              </w:rPr>
              <w:t>3122667680</w:t>
            </w:r>
            <w:proofErr w:type="gramEnd"/>
            <w:r w:rsidRPr="00F80D87">
              <w:rPr>
                <w:rFonts w:ascii="Verdana" w:eastAsia="Times New Roman" w:hAnsi="Verdana" w:cs="Times New Roman"/>
                <w:b/>
                <w:bCs/>
                <w:color w:val="0062A8"/>
                <w:sz w:val="18"/>
                <w:szCs w:val="18"/>
                <w:lang w:eastAsia="tr-TR"/>
              </w:rPr>
              <w:t xml:space="preserve"> - 3122660134</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c)</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Elektronik Posta Adresi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msoylu@toki.gov.tr</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ç)</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İhale dokümanının görülebileceği internet adresi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https://ekap.kik.gov.tr/EKAP/</w:t>
            </w:r>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003366"/>
          <w:sz w:val="18"/>
          <w:szCs w:val="18"/>
          <w:bdr w:val="single" w:sz="8" w:space="2" w:color="D7D7D7" w:frame="1"/>
          <w:shd w:val="clear" w:color="auto" w:fill="FFFFFF"/>
          <w:lang w:eastAsia="tr-TR"/>
        </w:rPr>
        <w:t>2-İhale konusu yapım işinin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F80D87" w:rsidRPr="00F80D87" w:rsidTr="00F80D87">
        <w:trPr>
          <w:tblCellSpacing w:w="15" w:type="dxa"/>
        </w:trPr>
        <w:tc>
          <w:tcPr>
            <w:tcW w:w="3300" w:type="dxa"/>
            <w:tcBorders>
              <w:top w:val="nil"/>
              <w:left w:val="nil"/>
              <w:bottom w:val="nil"/>
              <w:right w:val="nil"/>
            </w:tcBorders>
            <w:shd w:val="clear" w:color="auto" w:fill="auto"/>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a)</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Niteliği, türü ve miktarı</w:t>
            </w:r>
          </w:p>
        </w:tc>
        <w:tc>
          <w:tcPr>
            <w:tcW w:w="50" w:type="pct"/>
            <w:tcBorders>
              <w:top w:val="nil"/>
              <w:left w:val="nil"/>
              <w:bottom w:val="nil"/>
              <w:right w:val="nil"/>
            </w:tcBorders>
            <w:shd w:val="clear" w:color="auto" w:fill="auto"/>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Konvansiyonel Kalıp Sistemiyle İktisadi ve İdari Bilimler Fakültesi ve Mühendislik Fakültesi Binaları İnşaatı ile Altyapı ve Çevre Düzenlemesi İşi</w:t>
            </w:r>
            <w:r w:rsidRPr="00F80D87">
              <w:rPr>
                <w:rFonts w:ascii="Verdana" w:eastAsia="Times New Roman" w:hAnsi="Verdana" w:cs="Times New Roman"/>
                <w:b/>
                <w:bCs/>
                <w:color w:val="0062A8"/>
                <w:sz w:val="18"/>
                <w:szCs w:val="18"/>
                <w:lang w:eastAsia="tr-TR"/>
              </w:rPr>
              <w:br/>
              <w:t xml:space="preserve">Ayrıntılı bilgiye </w:t>
            </w:r>
            <w:proofErr w:type="spellStart"/>
            <w:r w:rsidRPr="00F80D87">
              <w:rPr>
                <w:rFonts w:ascii="Verdana" w:eastAsia="Times New Roman" w:hAnsi="Verdana" w:cs="Times New Roman"/>
                <w:b/>
                <w:bCs/>
                <w:color w:val="0062A8"/>
                <w:sz w:val="18"/>
                <w:szCs w:val="18"/>
                <w:lang w:eastAsia="tr-TR"/>
              </w:rPr>
              <w:t>EKAP’ta</w:t>
            </w:r>
            <w:proofErr w:type="spellEnd"/>
            <w:r w:rsidRPr="00F80D87">
              <w:rPr>
                <w:rFonts w:ascii="Verdana" w:eastAsia="Times New Roman" w:hAnsi="Verdana" w:cs="Times New Roman"/>
                <w:b/>
                <w:bCs/>
                <w:color w:val="0062A8"/>
                <w:sz w:val="18"/>
                <w:szCs w:val="18"/>
                <w:lang w:eastAsia="tr-TR"/>
              </w:rPr>
              <w:t xml:space="preserve"> yer alan ihale dokümanı içinde bulunan idari şartnameden ulaşılabilir.</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b)</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Yapılacağı yer</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Manisa</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c)</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İşe başlama tarihi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Sözleşmenin imzalandığı tarihten itibaren</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b/>
                <w:bCs/>
                <w:color w:val="0062A8"/>
                <w:sz w:val="18"/>
                <w:szCs w:val="18"/>
                <w:lang w:eastAsia="tr-TR"/>
              </w:rPr>
              <w:t>5</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t>gün içinde</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t>yer teslimi yapılarak işe başlanacaktır.</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ç)</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İşin süresi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Yer tesliminden itibaren</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b/>
                <w:bCs/>
                <w:color w:val="0062A8"/>
                <w:sz w:val="18"/>
                <w:szCs w:val="18"/>
                <w:lang w:eastAsia="tr-TR"/>
              </w:rPr>
              <w:t>650 (</w:t>
            </w:r>
            <w:proofErr w:type="spellStart"/>
            <w:r w:rsidRPr="00F80D87">
              <w:rPr>
                <w:rFonts w:ascii="Verdana" w:eastAsia="Times New Roman" w:hAnsi="Verdana" w:cs="Times New Roman"/>
                <w:b/>
                <w:bCs/>
                <w:color w:val="0062A8"/>
                <w:sz w:val="18"/>
                <w:szCs w:val="18"/>
                <w:lang w:eastAsia="tr-TR"/>
              </w:rPr>
              <w:t>altıyüzelli</w:t>
            </w:r>
            <w:proofErr w:type="spellEnd"/>
            <w:r w:rsidRPr="00F80D87">
              <w:rPr>
                <w:rFonts w:ascii="Verdana" w:eastAsia="Times New Roman" w:hAnsi="Verdana" w:cs="Times New Roman"/>
                <w:b/>
                <w:bCs/>
                <w:color w:val="0062A8"/>
                <w:sz w:val="18"/>
                <w:szCs w:val="18"/>
                <w:lang w:eastAsia="tr-TR"/>
              </w:rPr>
              <w:t>) takvim günüdür</w:t>
            </w:r>
            <w:r w:rsidRPr="00F80D87">
              <w:rPr>
                <w:rFonts w:ascii="Verdana" w:eastAsia="Times New Roman" w:hAnsi="Verdana" w:cs="Times New Roman"/>
                <w:b/>
                <w:bCs/>
                <w:color w:val="666666"/>
                <w:sz w:val="18"/>
                <w:szCs w:val="18"/>
                <w:lang w:eastAsia="tr-TR"/>
              </w:rPr>
              <w:t>.</w:t>
            </w:r>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003366"/>
          <w:sz w:val="18"/>
          <w:szCs w:val="18"/>
          <w:bdr w:val="single" w:sz="8" w:space="2" w:color="D7D7D7" w:frame="1"/>
          <w:shd w:val="clear" w:color="auto" w:fill="FFFFFF"/>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345"/>
        <w:gridCol w:w="120"/>
        <w:gridCol w:w="5607"/>
      </w:tblGrid>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a)</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Yapılacağı yer</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proofErr w:type="spellStart"/>
            <w:r w:rsidRPr="00F80D87">
              <w:rPr>
                <w:rFonts w:ascii="Verdana" w:eastAsia="Times New Roman" w:hAnsi="Verdana" w:cs="Times New Roman"/>
                <w:b/>
                <w:bCs/>
                <w:color w:val="0062A8"/>
                <w:sz w:val="18"/>
                <w:szCs w:val="18"/>
                <w:lang w:eastAsia="tr-TR"/>
              </w:rPr>
              <w:t>T.C.Başbakanlık</w:t>
            </w:r>
            <w:proofErr w:type="spellEnd"/>
            <w:r w:rsidRPr="00F80D87">
              <w:rPr>
                <w:rFonts w:ascii="Verdana" w:eastAsia="Times New Roman" w:hAnsi="Verdana" w:cs="Times New Roman"/>
                <w:b/>
                <w:bCs/>
                <w:color w:val="0062A8"/>
                <w:sz w:val="18"/>
                <w:szCs w:val="18"/>
                <w:lang w:eastAsia="tr-TR"/>
              </w:rPr>
              <w:t xml:space="preserve"> Toplu Konut İdaresi Başkanlığı Bilkent Plaza B1 Blok Bilkent 06800 ÇANKAYA/ ANKARA</w:t>
            </w:r>
          </w:p>
        </w:tc>
      </w:tr>
      <w:tr w:rsidR="00F80D87" w:rsidRPr="00F80D87" w:rsidTr="00F80D87">
        <w:trPr>
          <w:tblCellSpacing w:w="15" w:type="dxa"/>
        </w:trPr>
        <w:tc>
          <w:tcPr>
            <w:tcW w:w="3300" w:type="dxa"/>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b)</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Tarihi ve saati</w:t>
            </w:r>
          </w:p>
        </w:tc>
        <w:tc>
          <w:tcPr>
            <w:tcW w:w="50" w:type="pct"/>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w:t>
            </w:r>
          </w:p>
        </w:tc>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 xml:space="preserve">30.01.2014 - </w:t>
            </w:r>
            <w:proofErr w:type="gramStart"/>
            <w:r w:rsidRPr="00F80D87">
              <w:rPr>
                <w:rFonts w:ascii="Verdana" w:eastAsia="Times New Roman" w:hAnsi="Verdana" w:cs="Times New Roman"/>
                <w:b/>
                <w:bCs/>
                <w:color w:val="0062A8"/>
                <w:sz w:val="18"/>
                <w:szCs w:val="18"/>
                <w:lang w:eastAsia="tr-TR"/>
              </w:rPr>
              <w:t>14:00</w:t>
            </w:r>
            <w:proofErr w:type="gramEnd"/>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 İhaleye katılabilme şartları ve istenilen belgeler ile yeterlik değerlendirmesinde uygulanacak kriterler:</w:t>
      </w:r>
      <w:r w:rsidRPr="00F80D87">
        <w:rPr>
          <w:rFonts w:ascii="Verdana" w:eastAsia="Times New Roman" w:hAnsi="Verdana" w:cs="Times New Roman"/>
          <w:color w:val="666666"/>
          <w:sz w:val="18"/>
          <w:szCs w:val="18"/>
          <w:lang w:eastAsia="tr-TR"/>
        </w:rPr>
        <w:br/>
      </w:r>
      <w:proofErr w:type="gramStart"/>
      <w:r w:rsidRPr="00F80D87">
        <w:rPr>
          <w:rFonts w:ascii="Verdana" w:eastAsia="Times New Roman" w:hAnsi="Verdana" w:cs="Times New Roman"/>
          <w:b/>
          <w:bCs/>
          <w:color w:val="666666"/>
          <w:sz w:val="18"/>
          <w:szCs w:val="18"/>
          <w:shd w:val="clear" w:color="auto" w:fill="FFFFFF"/>
          <w:lang w:eastAsia="tr-TR"/>
        </w:rPr>
        <w:t>4.1</w:t>
      </w:r>
      <w:proofErr w:type="gramEnd"/>
      <w:r w:rsidRPr="00F80D87">
        <w:rPr>
          <w:rFonts w:ascii="Verdana" w:eastAsia="Times New Roman" w:hAnsi="Verdana" w:cs="Times New Roman"/>
          <w:b/>
          <w:bCs/>
          <w:color w:val="666666"/>
          <w:sz w:val="18"/>
          <w:szCs w:val="18"/>
          <w:shd w:val="clear" w:color="auto" w:fill="FFFFFF"/>
          <w:lang w:eastAsia="tr-TR"/>
        </w:rPr>
        <w:t>.</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İhaleye katılma şartları ve istenilen belgeler:</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4.1.1.</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Mevzuatı gereği kayıtlı olduğu Ticaret ve/veya Sanayi Odası ya da Esnaf ve Sanatkarlar Odası veya ilgili Meslek Odası Belgesi.</w:t>
      </w:r>
      <w:r w:rsidRPr="00F80D87">
        <w:rPr>
          <w:rFonts w:ascii="Verdana" w:eastAsia="Times New Roman" w:hAnsi="Verdana" w:cs="Times New Roman"/>
          <w:color w:val="666666"/>
          <w:sz w:val="18"/>
          <w:szCs w:val="18"/>
          <w:lang w:eastAsia="tr-TR"/>
        </w:rPr>
        <w:br/>
      </w:r>
      <w:proofErr w:type="gramStart"/>
      <w:r w:rsidRPr="00F80D87">
        <w:rPr>
          <w:rFonts w:ascii="Verdana" w:eastAsia="Times New Roman" w:hAnsi="Verdana" w:cs="Times New Roman"/>
          <w:b/>
          <w:bCs/>
          <w:color w:val="666666"/>
          <w:sz w:val="18"/>
          <w:szCs w:val="18"/>
          <w:shd w:val="clear" w:color="auto" w:fill="FFFFFF"/>
          <w:lang w:eastAsia="tr-TR"/>
        </w:rPr>
        <w:t>4.1.1.1.</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 xml:space="preserve">Gerçek kişi olması halinde, kayıtlı olduğu ticaret ve/veya sanayi odasından ya da esnaf ve </w:t>
      </w:r>
      <w:proofErr w:type="spellStart"/>
      <w:r w:rsidRPr="00F80D87">
        <w:rPr>
          <w:rFonts w:ascii="Verdana" w:eastAsia="Times New Roman" w:hAnsi="Verdana" w:cs="Times New Roman"/>
          <w:color w:val="666666"/>
          <w:sz w:val="18"/>
          <w:szCs w:val="18"/>
          <w:shd w:val="clear" w:color="auto" w:fill="FFFFFF"/>
          <w:lang w:eastAsia="tr-TR"/>
        </w:rPr>
        <w:t>sânatkar</w:t>
      </w:r>
      <w:proofErr w:type="spellEnd"/>
      <w:r w:rsidRPr="00F80D87">
        <w:rPr>
          <w:rFonts w:ascii="Verdana" w:eastAsia="Times New Roman" w:hAnsi="Verdana" w:cs="Times New Roman"/>
          <w:color w:val="666666"/>
          <w:sz w:val="18"/>
          <w:szCs w:val="18"/>
          <w:shd w:val="clear" w:color="auto" w:fill="FFFFFF"/>
          <w:lang w:eastAsia="tr-TR"/>
        </w:rPr>
        <w:t xml:space="preserve"> odasından veya ilgili meslek odasından, ilk ilan veya ihale tarihinin içinde bulunduğu yılda alınmış, odaya kayıtlı olduğunu gösterir belge,</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4.1.1.2.</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lastRenderedPageBreak/>
        <w:t>4.1.2.</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Teklif vermeye yetkili olduğunu gösteren İmza Beyannamesi veya İmza Sirküleri.</w:t>
      </w:r>
      <w:r w:rsidRPr="00F80D87">
        <w:rPr>
          <w:rFonts w:ascii="Verdana" w:eastAsia="Times New Roman" w:hAnsi="Verdana" w:cs="Times New Roman"/>
          <w:color w:val="000000"/>
          <w:sz w:val="18"/>
          <w:szCs w:val="18"/>
          <w:lang w:eastAsia="tr-TR"/>
        </w:rPr>
        <w:t> </w:t>
      </w:r>
      <w:proofErr w:type="gramEnd"/>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4.1.2.1.</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Gerçek kişi olması halinde, noter tasdikli imza beyannamesi.</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proofErr w:type="gramStart"/>
      <w:r w:rsidRPr="00F80D87">
        <w:rPr>
          <w:rFonts w:ascii="Verdana" w:eastAsia="Times New Roman" w:hAnsi="Verdana" w:cs="Times New Roman"/>
          <w:b/>
          <w:bCs/>
          <w:color w:val="666666"/>
          <w:sz w:val="18"/>
          <w:szCs w:val="18"/>
          <w:shd w:val="clear" w:color="auto" w:fill="FFFFFF"/>
          <w:lang w:eastAsia="tr-TR"/>
        </w:rPr>
        <w:t>4.1.2.2.</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4.1.3.</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Şekli ve içeriği İdari Şartnamede belirlenen teklif mektubu.</w:t>
      </w:r>
      <w:r w:rsidRPr="00F80D87">
        <w:rPr>
          <w:rFonts w:ascii="Verdana" w:eastAsia="Times New Roman" w:hAnsi="Verdana" w:cs="Times New Roman"/>
          <w:color w:val="000000"/>
          <w:sz w:val="18"/>
          <w:szCs w:val="18"/>
          <w:lang w:eastAsia="tr-TR"/>
        </w:rPr>
        <w:t> </w:t>
      </w:r>
      <w:proofErr w:type="gramEnd"/>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4.1.4.</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Şekli ve içeriği İdari Şartnamede belirlenen geçici teminat.</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4.1.5</w:t>
      </w:r>
      <w:r w:rsidRPr="00F80D87">
        <w:rPr>
          <w:rFonts w:ascii="Verdana" w:eastAsia="Times New Roman" w:hAnsi="Verdana" w:cs="Times New Roman"/>
          <w:color w:val="666666"/>
          <w:sz w:val="18"/>
          <w:szCs w:val="18"/>
          <w:shd w:val="clear" w:color="auto" w:fill="FFFFFF"/>
          <w:lang w:eastAsia="tr-TR"/>
        </w:rPr>
        <w:t>İhale konusu işte idarenin onayı ile alt yüklenici çalıştırılabilir. Ancak işin tamamı alt yüklenicilere yaptırılamaz.</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r>
      <w:proofErr w:type="gramStart"/>
      <w:r w:rsidRPr="00F80D87">
        <w:rPr>
          <w:rFonts w:ascii="Verdana" w:eastAsia="Times New Roman" w:hAnsi="Verdana" w:cs="Times New Roman"/>
          <w:b/>
          <w:bCs/>
          <w:color w:val="666666"/>
          <w:sz w:val="18"/>
          <w:szCs w:val="18"/>
          <w:shd w:val="clear" w:color="auto" w:fill="FFFFFF"/>
          <w:lang w:eastAsia="tr-TR"/>
        </w:rPr>
        <w:t>4.1.6</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F80D87">
        <w:rPr>
          <w:rFonts w:ascii="Verdana" w:eastAsia="Times New Roman" w:hAnsi="Verdana" w:cs="Times New Roman"/>
          <w:color w:val="000000"/>
          <w:sz w:val="18"/>
          <w:szCs w:val="18"/>
          <w:lang w:eastAsia="tr-TR"/>
        </w:rPr>
        <w:t> </w:t>
      </w:r>
      <w:proofErr w:type="gramEnd"/>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divId w:val="594943755"/>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 xml:space="preserve">4.2. Ekonomik ve mali yeterliğe ilişkin belgeler ve bu belgelerin taşıması gereken </w:t>
            </w:r>
            <w:proofErr w:type="gramStart"/>
            <w:r w:rsidRPr="00F80D87">
              <w:rPr>
                <w:rFonts w:ascii="Verdana" w:eastAsia="Times New Roman" w:hAnsi="Verdana" w:cs="Times New Roman"/>
                <w:b/>
                <w:bCs/>
                <w:color w:val="666666"/>
                <w:sz w:val="18"/>
                <w:szCs w:val="18"/>
                <w:lang w:eastAsia="tr-TR"/>
              </w:rPr>
              <w:t>kriterler</w:t>
            </w:r>
            <w:proofErr w:type="gramEnd"/>
            <w:r w:rsidRPr="00F80D87">
              <w:rPr>
                <w:rFonts w:ascii="Verdana" w:eastAsia="Times New Roman" w:hAnsi="Verdana" w:cs="Times New Roman"/>
                <w:b/>
                <w:bCs/>
                <w:color w:val="666666"/>
                <w:sz w:val="18"/>
                <w:szCs w:val="18"/>
                <w:lang w:eastAsia="tr-TR"/>
              </w:rPr>
              <w:t>:</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4.2.1 Bankalardan temin edilecek belgeler: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 xml:space="preserve">Teklif edilen bedelin % 10 </w:t>
            </w:r>
            <w:proofErr w:type="gramStart"/>
            <w:r w:rsidRPr="00F80D87">
              <w:rPr>
                <w:rFonts w:ascii="Verdana" w:eastAsia="Times New Roman" w:hAnsi="Verdana" w:cs="Times New Roman"/>
                <w:color w:val="666666"/>
                <w:sz w:val="18"/>
                <w:szCs w:val="18"/>
                <w:lang w:eastAsia="tr-TR"/>
              </w:rPr>
              <w:t>dan</w:t>
            </w:r>
            <w:proofErr w:type="gramEnd"/>
            <w:r w:rsidRPr="00F80D87">
              <w:rPr>
                <w:rFonts w:ascii="Verdana" w:eastAsia="Times New Roman" w:hAnsi="Verdana" w:cs="Times New Roman"/>
                <w:color w:val="666666"/>
                <w:sz w:val="18"/>
                <w:szCs w:val="18"/>
                <w:lang w:eastAsia="tr-TR"/>
              </w:rPr>
              <w:t xml:space="preserve"> az olmamak üzere istekli tarafından belirlenecek tutarda bankalar nezdindeki kullanılmamış nakdi veya </w:t>
            </w:r>
            <w:proofErr w:type="spellStart"/>
            <w:r w:rsidRPr="00F80D87">
              <w:rPr>
                <w:rFonts w:ascii="Verdana" w:eastAsia="Times New Roman" w:hAnsi="Verdana" w:cs="Times New Roman"/>
                <w:color w:val="666666"/>
                <w:sz w:val="18"/>
                <w:szCs w:val="18"/>
                <w:lang w:eastAsia="tr-TR"/>
              </w:rPr>
              <w:t>gayrinakdi</w:t>
            </w:r>
            <w:proofErr w:type="spellEnd"/>
            <w:r w:rsidRPr="00F80D87">
              <w:rPr>
                <w:rFonts w:ascii="Verdana" w:eastAsia="Times New Roman" w:hAnsi="Verdana" w:cs="Times New Roman"/>
                <w:color w:val="666666"/>
                <w:sz w:val="18"/>
                <w:szCs w:val="18"/>
                <w:lang w:eastAsia="tr-TR"/>
              </w:rPr>
              <w:t xml:space="preserve"> kredisini ya da üzerinde kısıtlama bulunmayan mevduatını gösteren banka referans mektubu,</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Bu kriterler, mevduat ve kredi tutarları toplanmak ya da birden fazla banka referans mektubu sunulmak suretiyle de sağlanabilir.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 xml:space="preserve">4.2.2. İsteklinin ihalenin yapıldığı yıldan önceki yıla ait </w:t>
            </w:r>
            <w:proofErr w:type="gramStart"/>
            <w:r w:rsidRPr="00F80D87">
              <w:rPr>
                <w:rFonts w:ascii="Verdana" w:eastAsia="Times New Roman" w:hAnsi="Verdana" w:cs="Times New Roman"/>
                <w:b/>
                <w:bCs/>
                <w:color w:val="666666"/>
                <w:sz w:val="18"/>
                <w:szCs w:val="18"/>
                <w:lang w:eastAsia="tr-TR"/>
              </w:rPr>
              <w:t>yıl sonu</w:t>
            </w:r>
            <w:proofErr w:type="gramEnd"/>
            <w:r w:rsidRPr="00F80D87">
              <w:rPr>
                <w:rFonts w:ascii="Verdana" w:eastAsia="Times New Roman" w:hAnsi="Verdana" w:cs="Times New Roman"/>
                <w:b/>
                <w:bCs/>
                <w:color w:val="666666"/>
                <w:sz w:val="18"/>
                <w:szCs w:val="18"/>
                <w:lang w:eastAsia="tr-TR"/>
              </w:rPr>
              <w:t xml:space="preserve"> bilançosu veya eşdeğer belgeleri:</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 xml:space="preserve">İsteklinin ihalenin yapıldığı yıldan önceki yıla ait </w:t>
            </w:r>
            <w:proofErr w:type="gramStart"/>
            <w:r w:rsidRPr="00F80D87">
              <w:rPr>
                <w:rFonts w:ascii="Verdana" w:eastAsia="Times New Roman" w:hAnsi="Verdana" w:cs="Times New Roman"/>
                <w:color w:val="666666"/>
                <w:sz w:val="18"/>
                <w:szCs w:val="18"/>
                <w:lang w:eastAsia="tr-TR"/>
              </w:rPr>
              <w:t>yıl sonu</w:t>
            </w:r>
            <w:proofErr w:type="gramEnd"/>
            <w:r w:rsidRPr="00F80D87">
              <w:rPr>
                <w:rFonts w:ascii="Verdana" w:eastAsia="Times New Roman" w:hAnsi="Verdana" w:cs="Times New Roman"/>
                <w:color w:val="666666"/>
                <w:sz w:val="18"/>
                <w:szCs w:val="18"/>
                <w:lang w:eastAsia="tr-TR"/>
              </w:rPr>
              <w:t xml:space="preserve"> bilançosu veya eşdeğer belgeleri;</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a) İlgili mevzuatı uyarınca bilançosunu yayımlatma zorunluluğu olan istekliler yıl sonu bilançosunu veya bilançonun gerekli kriterlerin sağlandığını gösteren bölümlerini,</w:t>
            </w:r>
            <w:r w:rsidRPr="00F80D87">
              <w:rPr>
                <w:rFonts w:ascii="Verdana" w:eastAsia="Times New Roman" w:hAnsi="Verdana" w:cs="Times New Roman"/>
                <w:color w:val="666666"/>
                <w:sz w:val="18"/>
                <w:szCs w:val="18"/>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F80D87">
              <w:rPr>
                <w:rFonts w:ascii="Verdana" w:eastAsia="Times New Roman" w:hAnsi="Verdana" w:cs="Times New Roman"/>
                <w:color w:val="666666"/>
                <w:sz w:val="18"/>
                <w:szCs w:val="18"/>
                <w:lang w:eastAsia="tr-TR"/>
              </w:rPr>
              <w:br/>
              <w:t>Sunulan bilanço veya eşdeğer belgelerde;</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a) Cari oranın (dönen varlıklar / kısa vadeli borçlar) en az 0,75 olması,</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b) Öz kaynak oranının (öz kaynaklar/ toplam aktif) en az 0,15 olması,</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 xml:space="preserve">c) Kısa vadeli banka borçlarının öz kaynaklara oranının 0,50’den küçük olması, yeterlik kriterleridir ve bu üç </w:t>
            </w:r>
            <w:proofErr w:type="gramStart"/>
            <w:r w:rsidRPr="00F80D87">
              <w:rPr>
                <w:rFonts w:ascii="Verdana" w:eastAsia="Times New Roman" w:hAnsi="Verdana" w:cs="Times New Roman"/>
                <w:color w:val="666666"/>
                <w:sz w:val="18"/>
                <w:szCs w:val="18"/>
                <w:lang w:eastAsia="tr-TR"/>
              </w:rPr>
              <w:t>kriter</w:t>
            </w:r>
            <w:proofErr w:type="gramEnd"/>
            <w:r w:rsidRPr="00F80D87">
              <w:rPr>
                <w:rFonts w:ascii="Verdana" w:eastAsia="Times New Roman" w:hAnsi="Verdana" w:cs="Times New Roman"/>
                <w:color w:val="666666"/>
                <w:sz w:val="18"/>
                <w:szCs w:val="18"/>
                <w:lang w:eastAsia="tr-TR"/>
              </w:rPr>
              <w:t xml:space="preserve"> birlikte aranır.</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 xml:space="preserve">Yukarıda belirtilen </w:t>
            </w:r>
            <w:proofErr w:type="gramStart"/>
            <w:r w:rsidRPr="00F80D87">
              <w:rPr>
                <w:rFonts w:ascii="Verdana" w:eastAsia="Times New Roman" w:hAnsi="Verdana" w:cs="Times New Roman"/>
                <w:color w:val="666666"/>
                <w:sz w:val="18"/>
                <w:szCs w:val="18"/>
                <w:lang w:eastAsia="tr-TR"/>
              </w:rPr>
              <w:t>kriterleri</w:t>
            </w:r>
            <w:proofErr w:type="gramEnd"/>
            <w:r w:rsidRPr="00F80D87">
              <w:rPr>
                <w:rFonts w:ascii="Verdana" w:eastAsia="Times New Roman" w:hAnsi="Verdana" w:cs="Times New Roman"/>
                <w:color w:val="666666"/>
                <w:sz w:val="18"/>
                <w:szCs w:val="18"/>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F80D87">
              <w:rPr>
                <w:rFonts w:ascii="Verdana" w:eastAsia="Times New Roman" w:hAnsi="Verdana" w:cs="Times New Roman"/>
                <w:color w:val="666666"/>
                <w:sz w:val="18"/>
                <w:szCs w:val="18"/>
                <w:lang w:eastAsia="tr-TR"/>
              </w:rPr>
              <w:t>kriterlerinin</w:t>
            </w:r>
            <w:proofErr w:type="gramEnd"/>
            <w:r w:rsidRPr="00F80D87">
              <w:rPr>
                <w:rFonts w:ascii="Verdana" w:eastAsia="Times New Roman" w:hAnsi="Verdana" w:cs="Times New Roman"/>
                <w:color w:val="666666"/>
                <w:sz w:val="18"/>
                <w:szCs w:val="18"/>
                <w:lang w:eastAsia="tr-TR"/>
              </w:rPr>
              <w:t xml:space="preserve"> sağlanıp sağlanmadığına bakılır.</w:t>
            </w:r>
            <w:r w:rsidRPr="00F80D87">
              <w:rPr>
                <w:rFonts w:ascii="Verdana" w:eastAsia="Times New Roman" w:hAnsi="Verdana" w:cs="Times New Roman"/>
                <w:color w:val="666666"/>
                <w:sz w:val="18"/>
                <w:szCs w:val="18"/>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F80D87">
              <w:rPr>
                <w:rFonts w:ascii="Verdana" w:eastAsia="Times New Roman" w:hAnsi="Verdana" w:cs="Times New Roman"/>
                <w:color w:val="666666"/>
                <w:sz w:val="18"/>
                <w:szCs w:val="18"/>
                <w:lang w:eastAsia="tr-TR"/>
              </w:rPr>
              <w:t>kriterini</w:t>
            </w:r>
            <w:proofErr w:type="gramEnd"/>
            <w:r w:rsidRPr="00F80D87">
              <w:rPr>
                <w:rFonts w:ascii="Verdana" w:eastAsia="Times New Roman" w:hAnsi="Verdana" w:cs="Times New Roman"/>
                <w:color w:val="666666"/>
                <w:sz w:val="18"/>
                <w:szCs w:val="18"/>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F80D87">
              <w:rPr>
                <w:rFonts w:ascii="Verdana" w:eastAsia="Times New Roman" w:hAnsi="Verdana" w:cs="Times New Roman"/>
                <w:color w:val="666666"/>
                <w:sz w:val="18"/>
                <w:szCs w:val="18"/>
                <w:lang w:eastAsia="tr-TR"/>
              </w:rPr>
              <w:t>kriterlerinin</w:t>
            </w:r>
            <w:proofErr w:type="gramEnd"/>
            <w:r w:rsidRPr="00F80D87">
              <w:rPr>
                <w:rFonts w:ascii="Verdana" w:eastAsia="Times New Roman" w:hAnsi="Verdana" w:cs="Times New Roman"/>
                <w:color w:val="666666"/>
                <w:sz w:val="18"/>
                <w:szCs w:val="18"/>
                <w:lang w:eastAsia="tr-TR"/>
              </w:rPr>
              <w:t xml:space="preserve"> sağlanıp sağlanmadığına bakılır.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4.2.3. İş hacmini gösteren belgeler: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İsteklinin ihalenin yapıldığı yıldan önceki yıla ait, aşağıda belirtilen belgelerden birini sunması yeterlidir;</w:t>
            </w:r>
            <w:r w:rsidRPr="00F80D87">
              <w:rPr>
                <w:rFonts w:ascii="Verdana" w:eastAsia="Times New Roman" w:hAnsi="Verdana" w:cs="Times New Roman"/>
                <w:color w:val="666666"/>
                <w:sz w:val="18"/>
                <w:szCs w:val="18"/>
                <w:lang w:eastAsia="tr-TR"/>
              </w:rPr>
              <w:br/>
              <w:t>a</w:t>
            </w:r>
            <w:proofErr w:type="gramStart"/>
            <w:r w:rsidRPr="00F80D87">
              <w:rPr>
                <w:rFonts w:ascii="Verdana" w:eastAsia="Times New Roman" w:hAnsi="Verdana" w:cs="Times New Roman"/>
                <w:color w:val="666666"/>
                <w:sz w:val="18"/>
                <w:szCs w:val="18"/>
                <w:lang w:eastAsia="tr-TR"/>
              </w:rPr>
              <w:t>)</w:t>
            </w:r>
            <w:proofErr w:type="gramEnd"/>
            <w:r w:rsidRPr="00F80D87">
              <w:rPr>
                <w:rFonts w:ascii="Verdana" w:eastAsia="Times New Roman" w:hAnsi="Verdana" w:cs="Times New Roman"/>
                <w:color w:val="666666"/>
                <w:sz w:val="18"/>
                <w:szCs w:val="18"/>
                <w:lang w:eastAsia="tr-TR"/>
              </w:rPr>
              <w:t xml:space="preserve"> Toplam cirosunu gösteren gelir tablosu,</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b) Taahhüt altında devam eden yapım işlerinin gerçekleştirilen kısmının veya bitirilen yapım işlerinin parasal tutarını gösteren faturalar.</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br/>
              <w:t xml:space="preserve">İsteklinin cirosunun teklif ettiği bedelin % 25 inden, taahhüt altında devam eden yapım işlerinin gerçekleştirilen kısmının veya bitirilen yapım işlerinin parasal tutarı için ise teklif edilen bedelin % </w:t>
            </w:r>
            <w:r w:rsidRPr="00F80D87">
              <w:rPr>
                <w:rFonts w:ascii="Verdana" w:eastAsia="Times New Roman" w:hAnsi="Verdana" w:cs="Times New Roman"/>
                <w:color w:val="666666"/>
                <w:sz w:val="18"/>
                <w:szCs w:val="18"/>
                <w:lang w:eastAsia="tr-TR"/>
              </w:rPr>
              <w:lastRenderedPageBreak/>
              <w:t xml:space="preserve">15 inden az olmaması gerekir. Bu </w:t>
            </w:r>
            <w:proofErr w:type="gramStart"/>
            <w:r w:rsidRPr="00F80D87">
              <w:rPr>
                <w:rFonts w:ascii="Verdana" w:eastAsia="Times New Roman" w:hAnsi="Verdana" w:cs="Times New Roman"/>
                <w:color w:val="666666"/>
                <w:sz w:val="18"/>
                <w:szCs w:val="18"/>
                <w:lang w:eastAsia="tr-TR"/>
              </w:rPr>
              <w:t>kriterlerden</w:t>
            </w:r>
            <w:proofErr w:type="gramEnd"/>
            <w:r w:rsidRPr="00F80D87">
              <w:rPr>
                <w:rFonts w:ascii="Verdana" w:eastAsia="Times New Roman" w:hAnsi="Verdana" w:cs="Times New Roman"/>
                <w:color w:val="666666"/>
                <w:sz w:val="18"/>
                <w:szCs w:val="18"/>
                <w:lang w:eastAsia="tr-TR"/>
              </w:rPr>
              <w:t xml:space="preserve"> herhangi birini sağlayan ve sağladığı kritere ilişkin belgeyi sunan istekli yeterli kabul edilecektir.</w:t>
            </w:r>
            <w:r w:rsidRPr="00F80D87">
              <w:rPr>
                <w:rFonts w:ascii="Verdana" w:eastAsia="Times New Roman" w:hAnsi="Verdana" w:cs="Times New Roman"/>
                <w:color w:val="666666"/>
                <w:sz w:val="18"/>
                <w:szCs w:val="18"/>
                <w:lang w:eastAsia="tr-TR"/>
              </w:rPr>
              <w:br/>
              <w:t xml:space="preserve">Bu </w:t>
            </w:r>
            <w:proofErr w:type="gramStart"/>
            <w:r w:rsidRPr="00F80D87">
              <w:rPr>
                <w:rFonts w:ascii="Verdana" w:eastAsia="Times New Roman" w:hAnsi="Verdana" w:cs="Times New Roman"/>
                <w:color w:val="666666"/>
                <w:sz w:val="18"/>
                <w:szCs w:val="18"/>
                <w:lang w:eastAsia="tr-TR"/>
              </w:rPr>
              <w:t>kriterleri</w:t>
            </w:r>
            <w:proofErr w:type="gramEnd"/>
            <w:r w:rsidRPr="00F80D87">
              <w:rPr>
                <w:rFonts w:ascii="Verdana" w:eastAsia="Times New Roman" w:hAnsi="Verdana" w:cs="Times New Roman"/>
                <w:color w:val="666666"/>
                <w:sz w:val="18"/>
                <w:szCs w:val="18"/>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F80D87">
              <w:rPr>
                <w:rFonts w:ascii="Verdana" w:eastAsia="Times New Roman" w:hAnsi="Verdana" w:cs="Times New Roman"/>
                <w:color w:val="666666"/>
                <w:sz w:val="18"/>
                <w:szCs w:val="18"/>
                <w:lang w:eastAsia="tr-TR"/>
              </w:rPr>
              <w:t>kriterlerinin</w:t>
            </w:r>
            <w:proofErr w:type="gramEnd"/>
            <w:r w:rsidRPr="00F80D87">
              <w:rPr>
                <w:rFonts w:ascii="Verdana" w:eastAsia="Times New Roman" w:hAnsi="Verdana" w:cs="Times New Roman"/>
                <w:color w:val="666666"/>
                <w:sz w:val="18"/>
                <w:szCs w:val="18"/>
                <w:lang w:eastAsia="tr-TR"/>
              </w:rPr>
              <w:t xml:space="preserve"> sağlanıp sağlanmadığına bakılır.</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color w:val="666666"/>
                <w:sz w:val="18"/>
                <w:szCs w:val="18"/>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F80D87">
              <w:rPr>
                <w:rFonts w:ascii="Verdana" w:eastAsia="Times New Roman" w:hAnsi="Verdana" w:cs="Times New Roman"/>
                <w:color w:val="666666"/>
                <w:sz w:val="18"/>
                <w:szCs w:val="18"/>
                <w:lang w:eastAsia="tr-TR"/>
              </w:rPr>
              <w:t>kriterlerinin</w:t>
            </w:r>
            <w:proofErr w:type="gramEnd"/>
            <w:r w:rsidRPr="00F80D87">
              <w:rPr>
                <w:rFonts w:ascii="Verdana" w:eastAsia="Times New Roman" w:hAnsi="Verdana" w:cs="Times New Roman"/>
                <w:color w:val="666666"/>
                <w:sz w:val="18"/>
                <w:szCs w:val="18"/>
                <w:lang w:eastAsia="tr-TR"/>
              </w:rPr>
              <w:t xml:space="preserve"> sağlanıp sağlanmadığına bakılır.</w:t>
            </w:r>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000000"/>
          <w:sz w:val="18"/>
          <w:szCs w:val="18"/>
          <w:lang w:eastAsia="tr-TR"/>
        </w:rPr>
        <w:lastRenderedPageBreak/>
        <w:t> </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divId w:val="1539932017"/>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 xml:space="preserve">4.3. Mesleki ve Teknik yeterliğe ilişkin belgeler ve bu belgelerin taşıması gereken </w:t>
            </w:r>
            <w:proofErr w:type="gramStart"/>
            <w:r w:rsidRPr="00F80D87">
              <w:rPr>
                <w:rFonts w:ascii="Verdana" w:eastAsia="Times New Roman" w:hAnsi="Verdana" w:cs="Times New Roman"/>
                <w:b/>
                <w:bCs/>
                <w:color w:val="666666"/>
                <w:sz w:val="18"/>
                <w:szCs w:val="18"/>
                <w:lang w:eastAsia="tr-TR"/>
              </w:rPr>
              <w:t>kriterler</w:t>
            </w:r>
            <w:proofErr w:type="gramEnd"/>
            <w:r w:rsidRPr="00F80D87">
              <w:rPr>
                <w:rFonts w:ascii="Verdana" w:eastAsia="Times New Roman" w:hAnsi="Verdana" w:cs="Times New Roman"/>
                <w:b/>
                <w:bCs/>
                <w:color w:val="666666"/>
                <w:sz w:val="18"/>
                <w:szCs w:val="18"/>
                <w:lang w:eastAsia="tr-TR"/>
              </w:rPr>
              <w:t>:</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4.3.1. İş deneyim belgeleri:</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t>Son on beş yıl içinde bedel içeren bir sözleşme kapsamında taahhüt edilen ve teklif edilen bedelin</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b/>
                <w:bCs/>
                <w:color w:val="0062A8"/>
                <w:sz w:val="18"/>
                <w:szCs w:val="18"/>
                <w:lang w:eastAsia="tr-TR"/>
              </w:rPr>
              <w:t>% 80</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t>oranından az olmamak üzere ihale konusu iş veya benzer işlere ilişkin iş deneyimini gösteren belgeler.</w:t>
            </w:r>
            <w:r w:rsidRPr="00F80D87">
              <w:rPr>
                <w:rFonts w:ascii="Verdana" w:eastAsia="Times New Roman" w:hAnsi="Verdana" w:cs="Times New Roman"/>
                <w:b/>
                <w:bCs/>
                <w:color w:val="000000"/>
                <w:sz w:val="18"/>
                <w:szCs w:val="18"/>
                <w:lang w:eastAsia="tr-TR"/>
              </w:rPr>
              <w:t> </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 xml:space="preserve">4.3.2. Makine, teçhizat ve diğer </w:t>
            </w:r>
            <w:proofErr w:type="gramStart"/>
            <w:r w:rsidRPr="00F80D87">
              <w:rPr>
                <w:rFonts w:ascii="Verdana" w:eastAsia="Times New Roman" w:hAnsi="Verdana" w:cs="Times New Roman"/>
                <w:b/>
                <w:bCs/>
                <w:color w:val="666666"/>
                <w:sz w:val="18"/>
                <w:szCs w:val="18"/>
                <w:lang w:eastAsia="tr-TR"/>
              </w:rPr>
              <w:t>ekipmana</w:t>
            </w:r>
            <w:proofErr w:type="gramEnd"/>
            <w:r w:rsidRPr="00F80D87">
              <w:rPr>
                <w:rFonts w:ascii="Verdana" w:eastAsia="Times New Roman" w:hAnsi="Verdana" w:cs="Times New Roman"/>
                <w:b/>
                <w:bCs/>
                <w:color w:val="666666"/>
                <w:sz w:val="18"/>
                <w:szCs w:val="18"/>
                <w:lang w:eastAsia="tr-TR"/>
              </w:rPr>
              <w:t xml:space="preserve"> ilişkin belgeler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15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 xml:space="preserve">Sıra No Makine, Ekipman cinsi ve Özellikleri Gerekli </w:t>
            </w:r>
            <w:proofErr w:type="spellStart"/>
            <w:r w:rsidRPr="00F80D87">
              <w:rPr>
                <w:rFonts w:ascii="Verdana" w:eastAsia="Times New Roman" w:hAnsi="Verdana" w:cs="Times New Roman"/>
                <w:b/>
                <w:bCs/>
                <w:color w:val="0062A8"/>
                <w:sz w:val="18"/>
                <w:szCs w:val="18"/>
                <w:lang w:eastAsia="tr-TR"/>
              </w:rPr>
              <w:t>Minumum</w:t>
            </w:r>
            <w:proofErr w:type="spellEnd"/>
            <w:r w:rsidRPr="00F80D87">
              <w:rPr>
                <w:rFonts w:ascii="Verdana" w:eastAsia="Times New Roman" w:hAnsi="Verdana" w:cs="Times New Roman"/>
                <w:b/>
                <w:bCs/>
                <w:color w:val="0062A8"/>
                <w:sz w:val="18"/>
                <w:szCs w:val="18"/>
                <w:lang w:eastAsia="tr-TR"/>
              </w:rPr>
              <w:t xml:space="preserve"> Adet</w:t>
            </w:r>
            <w:r w:rsidRPr="00F80D87">
              <w:rPr>
                <w:rFonts w:ascii="Verdana" w:eastAsia="Times New Roman" w:hAnsi="Verdana" w:cs="Times New Roman"/>
                <w:b/>
                <w:bCs/>
                <w:color w:val="0062A8"/>
                <w:sz w:val="18"/>
                <w:szCs w:val="18"/>
                <w:lang w:eastAsia="tr-TR"/>
              </w:rPr>
              <w:br/>
              <w:t>1 Kule Vinç 2 Adet</w:t>
            </w:r>
            <w:r w:rsidRPr="00F80D87">
              <w:rPr>
                <w:rFonts w:ascii="Verdana" w:eastAsia="Times New Roman" w:hAnsi="Verdana" w:cs="Times New Roman"/>
                <w:b/>
                <w:bCs/>
                <w:color w:val="0062A8"/>
                <w:sz w:val="18"/>
                <w:szCs w:val="18"/>
                <w:lang w:eastAsia="tr-TR"/>
              </w:rPr>
              <w:br/>
              <w:t>2 Ekskavatör 2 Adet</w:t>
            </w:r>
            <w:r w:rsidRPr="00F80D87">
              <w:rPr>
                <w:rFonts w:ascii="Verdana" w:eastAsia="Times New Roman" w:hAnsi="Verdana" w:cs="Times New Roman"/>
                <w:b/>
                <w:bCs/>
                <w:color w:val="0062A8"/>
                <w:sz w:val="18"/>
                <w:szCs w:val="18"/>
                <w:lang w:eastAsia="tr-TR"/>
              </w:rPr>
              <w:br/>
              <w:t>3 Traktör Kepçe 2 Adet</w:t>
            </w:r>
            <w:r w:rsidRPr="00F80D87">
              <w:rPr>
                <w:rFonts w:ascii="Verdana" w:eastAsia="Times New Roman" w:hAnsi="Verdana" w:cs="Times New Roman"/>
                <w:b/>
                <w:bCs/>
                <w:color w:val="0062A8"/>
                <w:sz w:val="18"/>
                <w:szCs w:val="18"/>
                <w:lang w:eastAsia="tr-TR"/>
              </w:rPr>
              <w:br/>
              <w:t>4 Dozer 1 Adet</w:t>
            </w:r>
            <w:r w:rsidRPr="00F80D87">
              <w:rPr>
                <w:rFonts w:ascii="Verdana" w:eastAsia="Times New Roman" w:hAnsi="Verdana" w:cs="Times New Roman"/>
                <w:b/>
                <w:bCs/>
                <w:color w:val="0062A8"/>
                <w:sz w:val="18"/>
                <w:szCs w:val="18"/>
                <w:lang w:eastAsia="tr-TR"/>
              </w:rPr>
              <w:br/>
              <w:t>5 İnş. Asansörü 8 Adet</w:t>
            </w:r>
            <w:r w:rsidRPr="00F80D87">
              <w:rPr>
                <w:rFonts w:ascii="Verdana" w:eastAsia="Times New Roman" w:hAnsi="Verdana" w:cs="Times New Roman"/>
                <w:b/>
                <w:bCs/>
                <w:color w:val="0062A8"/>
                <w:sz w:val="18"/>
                <w:szCs w:val="18"/>
                <w:lang w:eastAsia="tr-TR"/>
              </w:rPr>
              <w:br/>
              <w:t>6 Kamyon 5 Adet</w:t>
            </w:r>
            <w:r w:rsidRPr="00F80D87">
              <w:rPr>
                <w:rFonts w:ascii="Verdana" w:eastAsia="Times New Roman" w:hAnsi="Verdana" w:cs="Times New Roman"/>
                <w:b/>
                <w:bCs/>
                <w:color w:val="0062A8"/>
                <w:sz w:val="18"/>
                <w:szCs w:val="18"/>
                <w:lang w:eastAsia="tr-TR"/>
              </w:rPr>
              <w:br/>
              <w:t xml:space="preserve">7 </w:t>
            </w:r>
            <w:proofErr w:type="spellStart"/>
            <w:r w:rsidRPr="00F80D87">
              <w:rPr>
                <w:rFonts w:ascii="Verdana" w:eastAsia="Times New Roman" w:hAnsi="Verdana" w:cs="Times New Roman"/>
                <w:b/>
                <w:bCs/>
                <w:color w:val="0062A8"/>
                <w:sz w:val="18"/>
                <w:szCs w:val="18"/>
                <w:lang w:eastAsia="tr-TR"/>
              </w:rPr>
              <w:t>Hiyap</w:t>
            </w:r>
            <w:proofErr w:type="spellEnd"/>
            <w:r w:rsidRPr="00F80D87">
              <w:rPr>
                <w:rFonts w:ascii="Verdana" w:eastAsia="Times New Roman" w:hAnsi="Verdana" w:cs="Times New Roman"/>
                <w:b/>
                <w:bCs/>
                <w:color w:val="0062A8"/>
                <w:sz w:val="18"/>
                <w:szCs w:val="18"/>
                <w:lang w:eastAsia="tr-TR"/>
              </w:rPr>
              <w:t xml:space="preserve"> Vinç(30 tonluk) 1 Adet</w:t>
            </w:r>
            <w:r w:rsidRPr="00F80D87">
              <w:rPr>
                <w:rFonts w:ascii="Verdana" w:eastAsia="Times New Roman" w:hAnsi="Verdana" w:cs="Times New Roman"/>
                <w:b/>
                <w:bCs/>
                <w:color w:val="0062A8"/>
                <w:sz w:val="18"/>
                <w:szCs w:val="18"/>
                <w:lang w:eastAsia="tr-TR"/>
              </w:rPr>
              <w:br/>
              <w:t>8 Vibratör 8 Adet</w:t>
            </w:r>
            <w:r w:rsidRPr="00F80D87">
              <w:rPr>
                <w:rFonts w:ascii="Verdana" w:eastAsia="Times New Roman" w:hAnsi="Verdana" w:cs="Times New Roman"/>
                <w:b/>
                <w:bCs/>
                <w:color w:val="0062A8"/>
                <w:sz w:val="18"/>
                <w:szCs w:val="18"/>
                <w:lang w:eastAsia="tr-TR"/>
              </w:rPr>
              <w:br/>
              <w:t>9 Kalıp ( beton yüzeyli ) ve İskelesi 3000 M²</w:t>
            </w:r>
            <w:r w:rsidRPr="00F80D87">
              <w:rPr>
                <w:rFonts w:ascii="Verdana" w:eastAsia="Times New Roman" w:hAnsi="Verdana" w:cs="Times New Roman"/>
                <w:b/>
                <w:bCs/>
                <w:color w:val="0062A8"/>
                <w:sz w:val="18"/>
                <w:szCs w:val="18"/>
                <w:lang w:eastAsia="tr-TR"/>
              </w:rPr>
              <w:br/>
              <w:t>10 Kırıcı 1 Adet</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4.4.Bu ihalede benzer iş olarak kabul edilecek işler ve benzer işlere denk sayılacak mühendislik ve mimarlık bölümleri:</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4.4.1.</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Bu ihalede benzer iş olarak kabul edilecek işler: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15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 xml:space="preserve">11.06.2011 tarih ve 27961 sayılı Resmi Gazetede yayımlanan "Yapım İşlerinde benzer iş grupları tebliği" </w:t>
            </w:r>
            <w:proofErr w:type="spellStart"/>
            <w:r w:rsidRPr="00F80D87">
              <w:rPr>
                <w:rFonts w:ascii="Verdana" w:eastAsia="Times New Roman" w:hAnsi="Verdana" w:cs="Times New Roman"/>
                <w:b/>
                <w:bCs/>
                <w:color w:val="0062A8"/>
                <w:sz w:val="18"/>
                <w:szCs w:val="18"/>
                <w:lang w:eastAsia="tr-TR"/>
              </w:rPr>
              <w:t>nde</w:t>
            </w:r>
            <w:proofErr w:type="spellEnd"/>
            <w:r w:rsidRPr="00F80D87">
              <w:rPr>
                <w:rFonts w:ascii="Verdana" w:eastAsia="Times New Roman" w:hAnsi="Verdana" w:cs="Times New Roman"/>
                <w:b/>
                <w:bCs/>
                <w:color w:val="0062A8"/>
                <w:sz w:val="18"/>
                <w:szCs w:val="18"/>
                <w:lang w:eastAsia="tr-TR"/>
              </w:rPr>
              <w:t xml:space="preserve"> yer alan B/II grubu işler benzer iş olarak kabul edilecektir. Bu ihale kapsamında; tamamlama, onarım, sondaj, güçlendirme, montaj  işleri vb. yapım işlerine ait iş deneyim belgeleri benzer iş olarak kabul edilmeyecektir.</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666666"/>
                <w:sz w:val="18"/>
                <w:szCs w:val="18"/>
                <w:lang w:eastAsia="tr-TR"/>
              </w:rPr>
              <w:t>4.4.2.</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lang w:eastAsia="tr-TR"/>
              </w:rPr>
              <w:t>Benzer işe denk sayılacak mühendislik veya mimarlık bölümleri:</w:t>
            </w:r>
          </w:p>
        </w:tc>
      </w:tr>
      <w:tr w:rsidR="00F80D87" w:rsidRPr="00F80D87" w:rsidTr="00F80D87">
        <w:trPr>
          <w:tblCellSpacing w:w="15" w:type="dxa"/>
        </w:trPr>
        <w:tc>
          <w:tcPr>
            <w:tcW w:w="0" w:type="auto"/>
            <w:tcBorders>
              <w:top w:val="nil"/>
              <w:left w:val="nil"/>
              <w:bottom w:val="nil"/>
              <w:right w:val="nil"/>
            </w:tcBorders>
            <w:shd w:val="clear" w:color="auto" w:fill="auto"/>
            <w:vAlign w:val="center"/>
            <w:hideMark/>
          </w:tcPr>
          <w:p w:rsidR="00F80D87" w:rsidRPr="00F80D87" w:rsidRDefault="00F80D87" w:rsidP="00F80D87">
            <w:pPr>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F80D87">
              <w:rPr>
                <w:rFonts w:ascii="Verdana" w:eastAsia="Times New Roman" w:hAnsi="Verdana" w:cs="Times New Roman"/>
                <w:b/>
                <w:bCs/>
                <w:color w:val="0062A8"/>
                <w:sz w:val="18"/>
                <w:szCs w:val="18"/>
                <w:lang w:eastAsia="tr-TR"/>
              </w:rPr>
              <w:t>onbeş</w:t>
            </w:r>
            <w:proofErr w:type="spellEnd"/>
            <w:r w:rsidRPr="00F80D87">
              <w:rPr>
                <w:rFonts w:ascii="Verdana" w:eastAsia="Times New Roman" w:hAnsi="Verdana" w:cs="Times New Roman"/>
                <w:b/>
                <w:bCs/>
                <w:color w:val="0062A8"/>
                <w:sz w:val="18"/>
                <w:szCs w:val="18"/>
                <w:lang w:eastAsia="tr-TR"/>
              </w:rPr>
              <w:t xml:space="preserve"> yıldan fazlasının değerlendirmeye alınabilmesi için, başvuru veya teklif kapsamında mezuniyet belgesi sahibine ait yapım işine ilişkin bir iş deneyim belgesinin sunulması zorunludur.</w:t>
            </w:r>
          </w:p>
        </w:tc>
      </w:tr>
    </w:tbl>
    <w:p w:rsidR="00F80D87" w:rsidRPr="00F80D87" w:rsidRDefault="00F80D87" w:rsidP="00F80D87">
      <w:pPr>
        <w:spacing w:after="0" w:line="240" w:lineRule="auto"/>
        <w:rPr>
          <w:rFonts w:ascii="Verdana" w:eastAsia="Times New Roman" w:hAnsi="Verdana" w:cs="Times New Roman"/>
          <w:color w:val="000000"/>
          <w:sz w:val="18"/>
          <w:szCs w:val="18"/>
          <w:lang w:eastAsia="tr-TR"/>
        </w:rPr>
      </w:pP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5.</w:t>
      </w:r>
      <w:r w:rsidRPr="00F80D87">
        <w:rPr>
          <w:rFonts w:ascii="Verdana" w:eastAsia="Times New Roman" w:hAnsi="Verdana" w:cs="Times New Roman"/>
          <w:color w:val="666666"/>
          <w:sz w:val="18"/>
          <w:szCs w:val="18"/>
          <w:shd w:val="clear" w:color="auto" w:fill="FFFFFF"/>
          <w:lang w:eastAsia="tr-TR"/>
        </w:rPr>
        <w:t>Ekonomik açıdan en avantajlı teklif sadece fiyat esasına göre belirlenecektir.</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6.</w:t>
      </w:r>
      <w:r w:rsidRPr="00F80D87">
        <w:rPr>
          <w:rFonts w:ascii="Verdana" w:eastAsia="Times New Roman" w:hAnsi="Verdana" w:cs="Times New Roman"/>
          <w:color w:val="000000"/>
          <w:sz w:val="18"/>
          <w:szCs w:val="18"/>
          <w:lang w:eastAsia="tr-TR"/>
        </w:rPr>
        <w:t> </w:t>
      </w:r>
      <w:r w:rsidRPr="00F80D87">
        <w:rPr>
          <w:rFonts w:ascii="Verdana" w:eastAsia="Times New Roman" w:hAnsi="Verdana" w:cs="Times New Roman"/>
          <w:color w:val="666666"/>
          <w:sz w:val="18"/>
          <w:szCs w:val="18"/>
          <w:shd w:val="clear" w:color="auto" w:fill="FFFFFF"/>
          <w:lang w:eastAsia="tr-TR"/>
        </w:rPr>
        <w:t>İhale yerli ve yabancı tüm isteklilere açıktır.</w:t>
      </w:r>
      <w:r w:rsidRPr="00F80D87">
        <w:rPr>
          <w:rFonts w:ascii="Verdana" w:eastAsia="Times New Roman" w:hAnsi="Verdana" w:cs="Times New Roman"/>
          <w:color w:val="666666"/>
          <w:sz w:val="18"/>
          <w:szCs w:val="18"/>
          <w:lang w:eastAsia="tr-TR"/>
        </w:rPr>
        <w:br/>
      </w:r>
      <w:r w:rsidRPr="00F80D87">
        <w:rPr>
          <w:rFonts w:ascii="Verdana" w:eastAsia="Times New Roman" w:hAnsi="Verdana" w:cs="Times New Roman"/>
          <w:color w:val="666666"/>
          <w:sz w:val="18"/>
          <w:szCs w:val="18"/>
          <w:shd w:val="clear" w:color="auto" w:fill="FFFFFF"/>
          <w:lang w:eastAsia="tr-TR"/>
        </w:rPr>
        <w:lastRenderedPageBreak/>
        <w:t>İhale yerli ve yabancı tüm isteklilere açık olup Kamu İhale Kurumu tarafından belirlenen esaslar çerçevesinde yerli istekliler lehine</w:t>
      </w:r>
      <w:r w:rsidRPr="00F80D87">
        <w:rPr>
          <w:rFonts w:ascii="Verdana" w:eastAsia="Times New Roman" w:hAnsi="Verdana" w:cs="Times New Roman"/>
          <w:b/>
          <w:bCs/>
          <w:color w:val="0062A8"/>
          <w:sz w:val="18"/>
          <w:szCs w:val="18"/>
          <w:shd w:val="clear" w:color="auto" w:fill="FFFFFF"/>
          <w:lang w:eastAsia="tr-TR"/>
        </w:rPr>
        <w:t>% 15</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oranında fiyat avantajı uygulanacaktır.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7.</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İhale dokümanının görülmesi ve satın alınması:</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proofErr w:type="gramStart"/>
      <w:r w:rsidRPr="00F80D87">
        <w:rPr>
          <w:rFonts w:ascii="Verdana" w:eastAsia="Times New Roman" w:hAnsi="Verdana" w:cs="Times New Roman"/>
          <w:b/>
          <w:bCs/>
          <w:color w:val="666666"/>
          <w:sz w:val="18"/>
          <w:szCs w:val="18"/>
          <w:shd w:val="clear" w:color="auto" w:fill="FFFFFF"/>
          <w:lang w:eastAsia="tr-TR"/>
        </w:rPr>
        <w:t>7.1</w:t>
      </w:r>
      <w:proofErr w:type="gramEnd"/>
      <w:r w:rsidRPr="00F80D87">
        <w:rPr>
          <w:rFonts w:ascii="Verdana" w:eastAsia="Times New Roman" w:hAnsi="Verdana" w:cs="Times New Roman"/>
          <w:b/>
          <w:bCs/>
          <w:color w:val="666666"/>
          <w:sz w:val="18"/>
          <w:szCs w:val="18"/>
          <w:shd w:val="clear" w:color="auto" w:fill="FFFFFF"/>
          <w:lang w:eastAsia="tr-TR"/>
        </w:rPr>
        <w:t>.</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İhale dokümanı, idarenin adresinde görülebilir ve</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0062A8"/>
          <w:sz w:val="18"/>
          <w:szCs w:val="18"/>
          <w:shd w:val="clear" w:color="auto" w:fill="FFFFFF"/>
          <w:lang w:eastAsia="tr-TR"/>
        </w:rPr>
        <w:t>500 TRY (Türk Lirası)</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karşılığı</w:t>
      </w:r>
      <w:r w:rsidRPr="00F80D87">
        <w:rPr>
          <w:rFonts w:ascii="Verdana" w:eastAsia="Times New Roman" w:hAnsi="Verdana" w:cs="Times New Roman"/>
          <w:b/>
          <w:bCs/>
          <w:color w:val="000000"/>
          <w:sz w:val="18"/>
          <w:szCs w:val="18"/>
          <w:lang w:eastAsia="tr-TR"/>
        </w:rPr>
        <w:t> </w:t>
      </w:r>
      <w:proofErr w:type="spellStart"/>
      <w:r w:rsidRPr="00F80D87">
        <w:rPr>
          <w:rFonts w:ascii="Verdana" w:eastAsia="Times New Roman" w:hAnsi="Verdana" w:cs="Times New Roman"/>
          <w:b/>
          <w:bCs/>
          <w:color w:val="0062A8"/>
          <w:sz w:val="18"/>
          <w:szCs w:val="18"/>
          <w:shd w:val="clear" w:color="auto" w:fill="FFFFFF"/>
          <w:lang w:eastAsia="tr-TR"/>
        </w:rPr>
        <w:t>T.C.Başbakanlık</w:t>
      </w:r>
      <w:proofErr w:type="spellEnd"/>
      <w:r w:rsidRPr="00F80D87">
        <w:rPr>
          <w:rFonts w:ascii="Verdana" w:eastAsia="Times New Roman" w:hAnsi="Verdana" w:cs="Times New Roman"/>
          <w:b/>
          <w:bCs/>
          <w:color w:val="0062A8"/>
          <w:sz w:val="18"/>
          <w:szCs w:val="18"/>
          <w:shd w:val="clear" w:color="auto" w:fill="FFFFFF"/>
          <w:lang w:eastAsia="tr-TR"/>
        </w:rPr>
        <w:t xml:space="preserve"> Toplu Konut İdaresi Başkanlığı</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adresinden satın alınabilir.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7.2.</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İhaleye teklif verecek olanların ihale dokümanını satın almaları zorunludur.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8.</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Teklifler, ihale tarih ve saatine kadar</w:t>
      </w:r>
      <w:r w:rsidRPr="00F80D87">
        <w:rPr>
          <w:rFonts w:ascii="Verdana" w:eastAsia="Times New Roman" w:hAnsi="Verdana" w:cs="Times New Roman"/>
          <w:b/>
          <w:bCs/>
          <w:color w:val="000000"/>
          <w:sz w:val="18"/>
          <w:szCs w:val="18"/>
          <w:lang w:eastAsia="tr-TR"/>
        </w:rPr>
        <w:t> </w:t>
      </w:r>
      <w:proofErr w:type="spellStart"/>
      <w:r w:rsidRPr="00F80D87">
        <w:rPr>
          <w:rFonts w:ascii="Verdana" w:eastAsia="Times New Roman" w:hAnsi="Verdana" w:cs="Times New Roman"/>
          <w:b/>
          <w:bCs/>
          <w:color w:val="0062A8"/>
          <w:sz w:val="18"/>
          <w:szCs w:val="18"/>
          <w:shd w:val="clear" w:color="auto" w:fill="FFFFFF"/>
          <w:lang w:eastAsia="tr-TR"/>
        </w:rPr>
        <w:t>T.C.Başbakanlık</w:t>
      </w:r>
      <w:proofErr w:type="spellEnd"/>
      <w:r w:rsidRPr="00F80D87">
        <w:rPr>
          <w:rFonts w:ascii="Verdana" w:eastAsia="Times New Roman" w:hAnsi="Verdana" w:cs="Times New Roman"/>
          <w:b/>
          <w:bCs/>
          <w:color w:val="0062A8"/>
          <w:sz w:val="18"/>
          <w:szCs w:val="18"/>
          <w:shd w:val="clear" w:color="auto" w:fill="FFFFFF"/>
          <w:lang w:eastAsia="tr-TR"/>
        </w:rPr>
        <w:t xml:space="preserve"> Toplu Konut İdaresi Başkanlığı Bilkent Plaza B1 Blok Bilkent 06800 ÇANKAYA/ ANKARA</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adresine elden teslim edilebileceği gibi, aynı adrese iadeli taahhütlü posta vasıtasıyla da gönderilebilir.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9.</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10.</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İstekliler teklif ettikleri bedelin %3’ünden az olmamak üzere kendi belirleyecekleri tutarda geçici teminat vereceklerdir.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11.</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Verilen tekliflerin geçerlilik süresi, ihale tarihinden itibaren</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0062A8"/>
          <w:sz w:val="18"/>
          <w:szCs w:val="18"/>
          <w:shd w:val="clear" w:color="auto" w:fill="FFFFFF"/>
          <w:lang w:eastAsia="tr-TR"/>
        </w:rPr>
        <w:t>120 (</w:t>
      </w:r>
      <w:proofErr w:type="spellStart"/>
      <w:r w:rsidRPr="00F80D87">
        <w:rPr>
          <w:rFonts w:ascii="Verdana" w:eastAsia="Times New Roman" w:hAnsi="Verdana" w:cs="Times New Roman"/>
          <w:b/>
          <w:bCs/>
          <w:color w:val="0062A8"/>
          <w:sz w:val="18"/>
          <w:szCs w:val="18"/>
          <w:shd w:val="clear" w:color="auto" w:fill="FFFFFF"/>
          <w:lang w:eastAsia="tr-TR"/>
        </w:rPr>
        <w:t>yüzyirmi</w:t>
      </w:r>
      <w:proofErr w:type="spellEnd"/>
      <w:r w:rsidRPr="00F80D87">
        <w:rPr>
          <w:rFonts w:ascii="Verdana" w:eastAsia="Times New Roman" w:hAnsi="Verdana" w:cs="Times New Roman"/>
          <w:b/>
          <w:bCs/>
          <w:color w:val="0062A8"/>
          <w:sz w:val="18"/>
          <w:szCs w:val="18"/>
          <w:shd w:val="clear" w:color="auto" w:fill="FFFFFF"/>
          <w:lang w:eastAsia="tr-TR"/>
        </w:rPr>
        <w:t>)</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takvim günüdür.</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12.</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Konsorsiyum olarak ihaleye teklif verilemez.</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lang w:eastAsia="tr-TR"/>
        </w:rPr>
        <w:br/>
      </w:r>
      <w:r w:rsidRPr="00F80D87">
        <w:rPr>
          <w:rFonts w:ascii="Verdana" w:eastAsia="Times New Roman" w:hAnsi="Verdana" w:cs="Times New Roman"/>
          <w:b/>
          <w:bCs/>
          <w:color w:val="666666"/>
          <w:sz w:val="18"/>
          <w:szCs w:val="18"/>
          <w:shd w:val="clear" w:color="auto" w:fill="FFFFFF"/>
          <w:lang w:eastAsia="tr-TR"/>
        </w:rPr>
        <w:t>13.</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666666"/>
          <w:sz w:val="18"/>
          <w:szCs w:val="18"/>
          <w:shd w:val="clear" w:color="auto" w:fill="FFFFFF"/>
          <w:lang w:eastAsia="tr-TR"/>
        </w:rPr>
        <w:t>Diğer hususlar:</w:t>
      </w:r>
    </w:p>
    <w:p w:rsidR="00F80D87" w:rsidRPr="00F80D87" w:rsidRDefault="00F80D87" w:rsidP="00F80D87">
      <w:pPr>
        <w:shd w:val="clear" w:color="auto" w:fill="FFFFFF"/>
        <w:spacing w:after="0" w:line="270" w:lineRule="atLeast"/>
        <w:rPr>
          <w:rFonts w:ascii="Verdana" w:eastAsia="Times New Roman" w:hAnsi="Verdana" w:cs="Times New Roman"/>
          <w:color w:val="000000"/>
          <w:sz w:val="18"/>
          <w:szCs w:val="18"/>
          <w:lang w:eastAsia="tr-TR"/>
        </w:rPr>
      </w:pPr>
      <w:r w:rsidRPr="00F80D87">
        <w:rPr>
          <w:rFonts w:ascii="Verdana" w:eastAsia="Times New Roman" w:hAnsi="Verdana" w:cs="Times New Roman"/>
          <w:b/>
          <w:bCs/>
          <w:color w:val="0062A8"/>
          <w:sz w:val="18"/>
          <w:szCs w:val="18"/>
          <w:lang w:eastAsia="tr-TR"/>
        </w:rPr>
        <w:t>İhalede Uygulanacak Sınır Değer Katsayısı (N) :</w:t>
      </w:r>
      <w:r w:rsidRPr="00F80D87">
        <w:rPr>
          <w:rFonts w:ascii="Verdana" w:eastAsia="Times New Roman" w:hAnsi="Verdana" w:cs="Times New Roman"/>
          <w:b/>
          <w:bCs/>
          <w:color w:val="000000"/>
          <w:sz w:val="18"/>
          <w:szCs w:val="18"/>
          <w:lang w:eastAsia="tr-TR"/>
        </w:rPr>
        <w:t> </w:t>
      </w:r>
      <w:r w:rsidRPr="00F80D87">
        <w:rPr>
          <w:rFonts w:ascii="Verdana" w:eastAsia="Times New Roman" w:hAnsi="Verdana" w:cs="Times New Roman"/>
          <w:b/>
          <w:bCs/>
          <w:color w:val="0062A8"/>
          <w:sz w:val="18"/>
          <w:szCs w:val="18"/>
          <w:lang w:eastAsia="tr-TR"/>
        </w:rPr>
        <w:t>1</w:t>
      </w:r>
    </w:p>
    <w:p w:rsidR="00E31A16" w:rsidRDefault="00F80D87">
      <w:bookmarkStart w:id="0" w:name="_GoBack"/>
      <w:bookmarkEnd w:id="0"/>
    </w:p>
    <w:sectPr w:rsidR="00E31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83"/>
    <w:rsid w:val="000A2AEF"/>
    <w:rsid w:val="002F60DA"/>
    <w:rsid w:val="00567212"/>
    <w:rsid w:val="007F2EA5"/>
    <w:rsid w:val="00AC20CC"/>
    <w:rsid w:val="00B02FAC"/>
    <w:rsid w:val="00C55208"/>
    <w:rsid w:val="00CF0083"/>
    <w:rsid w:val="00F80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D1384-552E-494F-ACAE-991D140C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80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050">
      <w:bodyDiv w:val="1"/>
      <w:marLeft w:val="0"/>
      <w:marRight w:val="0"/>
      <w:marTop w:val="0"/>
      <w:marBottom w:val="0"/>
      <w:divBdr>
        <w:top w:val="none" w:sz="0" w:space="0" w:color="auto"/>
        <w:left w:val="none" w:sz="0" w:space="0" w:color="auto"/>
        <w:bottom w:val="none" w:sz="0" w:space="0" w:color="auto"/>
        <w:right w:val="none" w:sz="0" w:space="0" w:color="auto"/>
      </w:divBdr>
      <w:divsChild>
        <w:div w:id="395205598">
          <w:marLeft w:val="0"/>
          <w:marRight w:val="0"/>
          <w:marTop w:val="0"/>
          <w:marBottom w:val="0"/>
          <w:divBdr>
            <w:top w:val="single" w:sz="8" w:space="5" w:color="F8F8F8"/>
            <w:left w:val="single" w:sz="8" w:space="2" w:color="F8F8F8"/>
            <w:bottom w:val="single" w:sz="8" w:space="2" w:color="B2B2B2"/>
            <w:right w:val="single" w:sz="8" w:space="2" w:color="B2B2B2"/>
          </w:divBdr>
          <w:divsChild>
            <w:div w:id="1622224700">
              <w:marLeft w:val="0"/>
              <w:marRight w:val="0"/>
              <w:marTop w:val="0"/>
              <w:marBottom w:val="45"/>
              <w:divBdr>
                <w:top w:val="none" w:sz="0" w:space="0" w:color="auto"/>
                <w:left w:val="none" w:sz="0" w:space="0" w:color="auto"/>
                <w:bottom w:val="none" w:sz="0" w:space="0" w:color="auto"/>
                <w:right w:val="none" w:sz="0" w:space="0" w:color="auto"/>
              </w:divBdr>
            </w:div>
          </w:divsChild>
        </w:div>
        <w:div w:id="2129659014">
          <w:marLeft w:val="0"/>
          <w:marRight w:val="0"/>
          <w:marTop w:val="0"/>
          <w:marBottom w:val="0"/>
          <w:divBdr>
            <w:top w:val="none" w:sz="0" w:space="0" w:color="auto"/>
            <w:left w:val="none" w:sz="0" w:space="0" w:color="auto"/>
            <w:bottom w:val="none" w:sz="0" w:space="0" w:color="auto"/>
            <w:right w:val="none" w:sz="0" w:space="0" w:color="auto"/>
          </w:divBdr>
        </w:div>
        <w:div w:id="620646525">
          <w:marLeft w:val="0"/>
          <w:marRight w:val="0"/>
          <w:marTop w:val="0"/>
          <w:marBottom w:val="0"/>
          <w:divBdr>
            <w:top w:val="none" w:sz="0" w:space="0" w:color="auto"/>
            <w:left w:val="none" w:sz="0" w:space="0" w:color="auto"/>
            <w:bottom w:val="none" w:sz="0" w:space="0" w:color="auto"/>
            <w:right w:val="none" w:sz="0" w:space="0" w:color="auto"/>
          </w:divBdr>
        </w:div>
        <w:div w:id="1940409664">
          <w:marLeft w:val="0"/>
          <w:marRight w:val="0"/>
          <w:marTop w:val="0"/>
          <w:marBottom w:val="0"/>
          <w:divBdr>
            <w:top w:val="none" w:sz="0" w:space="0" w:color="auto"/>
            <w:left w:val="none" w:sz="0" w:space="0" w:color="auto"/>
            <w:bottom w:val="none" w:sz="0" w:space="0" w:color="auto"/>
            <w:right w:val="none" w:sz="0" w:space="0" w:color="auto"/>
          </w:divBdr>
        </w:div>
        <w:div w:id="825391531">
          <w:marLeft w:val="0"/>
          <w:marRight w:val="0"/>
          <w:marTop w:val="0"/>
          <w:marBottom w:val="0"/>
          <w:divBdr>
            <w:top w:val="none" w:sz="0" w:space="0" w:color="auto"/>
            <w:left w:val="none" w:sz="0" w:space="0" w:color="auto"/>
            <w:bottom w:val="none" w:sz="0" w:space="0" w:color="auto"/>
            <w:right w:val="none" w:sz="0" w:space="0" w:color="auto"/>
          </w:divBdr>
        </w:div>
        <w:div w:id="1265532537">
          <w:marLeft w:val="0"/>
          <w:marRight w:val="0"/>
          <w:marTop w:val="0"/>
          <w:marBottom w:val="0"/>
          <w:divBdr>
            <w:top w:val="none" w:sz="0" w:space="0" w:color="auto"/>
            <w:left w:val="none" w:sz="0" w:space="0" w:color="auto"/>
            <w:bottom w:val="none" w:sz="0" w:space="0" w:color="auto"/>
            <w:right w:val="none" w:sz="0" w:space="0" w:color="auto"/>
          </w:divBdr>
        </w:div>
        <w:div w:id="1681615565">
          <w:marLeft w:val="0"/>
          <w:marRight w:val="0"/>
          <w:marTop w:val="0"/>
          <w:marBottom w:val="0"/>
          <w:divBdr>
            <w:top w:val="none" w:sz="0" w:space="0" w:color="auto"/>
            <w:left w:val="none" w:sz="0" w:space="0" w:color="auto"/>
            <w:bottom w:val="none" w:sz="0" w:space="0" w:color="auto"/>
            <w:right w:val="none" w:sz="0" w:space="0" w:color="auto"/>
          </w:divBdr>
        </w:div>
        <w:div w:id="1634485653">
          <w:marLeft w:val="0"/>
          <w:marRight w:val="0"/>
          <w:marTop w:val="0"/>
          <w:marBottom w:val="0"/>
          <w:divBdr>
            <w:top w:val="none" w:sz="0" w:space="0" w:color="auto"/>
            <w:left w:val="none" w:sz="0" w:space="0" w:color="auto"/>
            <w:bottom w:val="none" w:sz="0" w:space="0" w:color="auto"/>
            <w:right w:val="none" w:sz="0" w:space="0" w:color="auto"/>
          </w:divBdr>
        </w:div>
        <w:div w:id="1943611851">
          <w:marLeft w:val="0"/>
          <w:marRight w:val="0"/>
          <w:marTop w:val="0"/>
          <w:marBottom w:val="0"/>
          <w:divBdr>
            <w:top w:val="none" w:sz="0" w:space="0" w:color="auto"/>
            <w:left w:val="none" w:sz="0" w:space="0" w:color="auto"/>
            <w:bottom w:val="none" w:sz="0" w:space="0" w:color="auto"/>
            <w:right w:val="none" w:sz="0" w:space="0" w:color="auto"/>
          </w:divBdr>
        </w:div>
        <w:div w:id="1772897600">
          <w:marLeft w:val="0"/>
          <w:marRight w:val="0"/>
          <w:marTop w:val="0"/>
          <w:marBottom w:val="0"/>
          <w:divBdr>
            <w:top w:val="none" w:sz="0" w:space="0" w:color="auto"/>
            <w:left w:val="none" w:sz="0" w:space="0" w:color="auto"/>
            <w:bottom w:val="none" w:sz="0" w:space="0" w:color="auto"/>
            <w:right w:val="none" w:sz="0" w:space="0" w:color="auto"/>
          </w:divBdr>
        </w:div>
        <w:div w:id="957103309">
          <w:marLeft w:val="0"/>
          <w:marRight w:val="0"/>
          <w:marTop w:val="0"/>
          <w:marBottom w:val="0"/>
          <w:divBdr>
            <w:top w:val="none" w:sz="0" w:space="0" w:color="auto"/>
            <w:left w:val="none" w:sz="0" w:space="0" w:color="auto"/>
            <w:bottom w:val="none" w:sz="0" w:space="0" w:color="auto"/>
            <w:right w:val="none" w:sz="0" w:space="0" w:color="auto"/>
          </w:divBdr>
        </w:div>
        <w:div w:id="299309338">
          <w:marLeft w:val="0"/>
          <w:marRight w:val="0"/>
          <w:marTop w:val="0"/>
          <w:marBottom w:val="0"/>
          <w:divBdr>
            <w:top w:val="none" w:sz="0" w:space="0" w:color="auto"/>
            <w:left w:val="none" w:sz="0" w:space="0" w:color="auto"/>
            <w:bottom w:val="none" w:sz="0" w:space="0" w:color="auto"/>
            <w:right w:val="none" w:sz="0" w:space="0" w:color="auto"/>
          </w:divBdr>
        </w:div>
        <w:div w:id="458568002">
          <w:marLeft w:val="0"/>
          <w:marRight w:val="0"/>
          <w:marTop w:val="0"/>
          <w:marBottom w:val="0"/>
          <w:divBdr>
            <w:top w:val="none" w:sz="0" w:space="0" w:color="auto"/>
            <w:left w:val="none" w:sz="0" w:space="0" w:color="auto"/>
            <w:bottom w:val="none" w:sz="0" w:space="0" w:color="auto"/>
            <w:right w:val="none" w:sz="0" w:space="0" w:color="auto"/>
          </w:divBdr>
        </w:div>
        <w:div w:id="1121806292">
          <w:marLeft w:val="0"/>
          <w:marRight w:val="0"/>
          <w:marTop w:val="0"/>
          <w:marBottom w:val="0"/>
          <w:divBdr>
            <w:top w:val="none" w:sz="0" w:space="0" w:color="auto"/>
            <w:left w:val="none" w:sz="0" w:space="0" w:color="auto"/>
            <w:bottom w:val="none" w:sz="0" w:space="0" w:color="auto"/>
            <w:right w:val="none" w:sz="0" w:space="0" w:color="auto"/>
          </w:divBdr>
        </w:div>
        <w:div w:id="1540051365">
          <w:marLeft w:val="0"/>
          <w:marRight w:val="0"/>
          <w:marTop w:val="0"/>
          <w:marBottom w:val="0"/>
          <w:divBdr>
            <w:top w:val="none" w:sz="0" w:space="0" w:color="auto"/>
            <w:left w:val="none" w:sz="0" w:space="0" w:color="auto"/>
            <w:bottom w:val="none" w:sz="0" w:space="0" w:color="auto"/>
            <w:right w:val="none" w:sz="0" w:space="0" w:color="auto"/>
          </w:divBdr>
        </w:div>
        <w:div w:id="1080295686">
          <w:marLeft w:val="0"/>
          <w:marRight w:val="0"/>
          <w:marTop w:val="0"/>
          <w:marBottom w:val="0"/>
          <w:divBdr>
            <w:top w:val="none" w:sz="0" w:space="0" w:color="auto"/>
            <w:left w:val="none" w:sz="0" w:space="0" w:color="auto"/>
            <w:bottom w:val="none" w:sz="0" w:space="0" w:color="auto"/>
            <w:right w:val="none" w:sz="0" w:space="0" w:color="auto"/>
          </w:divBdr>
        </w:div>
        <w:div w:id="1514802516">
          <w:marLeft w:val="0"/>
          <w:marRight w:val="0"/>
          <w:marTop w:val="0"/>
          <w:marBottom w:val="0"/>
          <w:divBdr>
            <w:top w:val="none" w:sz="0" w:space="0" w:color="auto"/>
            <w:left w:val="none" w:sz="0" w:space="0" w:color="auto"/>
            <w:bottom w:val="none" w:sz="0" w:space="0" w:color="auto"/>
            <w:right w:val="none" w:sz="0" w:space="0" w:color="auto"/>
          </w:divBdr>
        </w:div>
        <w:div w:id="1485271903">
          <w:marLeft w:val="0"/>
          <w:marRight w:val="0"/>
          <w:marTop w:val="0"/>
          <w:marBottom w:val="0"/>
          <w:divBdr>
            <w:top w:val="none" w:sz="0" w:space="0" w:color="auto"/>
            <w:left w:val="none" w:sz="0" w:space="0" w:color="auto"/>
            <w:bottom w:val="none" w:sz="0" w:space="0" w:color="auto"/>
            <w:right w:val="none" w:sz="0" w:space="0" w:color="auto"/>
          </w:divBdr>
        </w:div>
        <w:div w:id="806894780">
          <w:marLeft w:val="0"/>
          <w:marRight w:val="0"/>
          <w:marTop w:val="0"/>
          <w:marBottom w:val="0"/>
          <w:divBdr>
            <w:top w:val="none" w:sz="0" w:space="0" w:color="auto"/>
            <w:left w:val="none" w:sz="0" w:space="0" w:color="auto"/>
            <w:bottom w:val="none" w:sz="0" w:space="0" w:color="auto"/>
            <w:right w:val="none" w:sz="0" w:space="0" w:color="auto"/>
          </w:divBdr>
        </w:div>
        <w:div w:id="226960322">
          <w:marLeft w:val="0"/>
          <w:marRight w:val="0"/>
          <w:marTop w:val="0"/>
          <w:marBottom w:val="0"/>
          <w:divBdr>
            <w:top w:val="none" w:sz="0" w:space="0" w:color="auto"/>
            <w:left w:val="none" w:sz="0" w:space="0" w:color="auto"/>
            <w:bottom w:val="none" w:sz="0" w:space="0" w:color="auto"/>
            <w:right w:val="none" w:sz="0" w:space="0" w:color="auto"/>
          </w:divBdr>
        </w:div>
        <w:div w:id="1828789498">
          <w:marLeft w:val="0"/>
          <w:marRight w:val="0"/>
          <w:marTop w:val="0"/>
          <w:marBottom w:val="0"/>
          <w:divBdr>
            <w:top w:val="none" w:sz="0" w:space="0" w:color="auto"/>
            <w:left w:val="none" w:sz="0" w:space="0" w:color="auto"/>
            <w:bottom w:val="none" w:sz="0" w:space="0" w:color="auto"/>
            <w:right w:val="none" w:sz="0" w:space="0" w:color="auto"/>
          </w:divBdr>
        </w:div>
        <w:div w:id="1076167989">
          <w:marLeft w:val="0"/>
          <w:marRight w:val="0"/>
          <w:marTop w:val="0"/>
          <w:marBottom w:val="0"/>
          <w:divBdr>
            <w:top w:val="none" w:sz="0" w:space="0" w:color="auto"/>
            <w:left w:val="none" w:sz="0" w:space="0" w:color="auto"/>
            <w:bottom w:val="none" w:sz="0" w:space="0" w:color="auto"/>
            <w:right w:val="none" w:sz="0" w:space="0" w:color="auto"/>
          </w:divBdr>
        </w:div>
        <w:div w:id="1212502294">
          <w:marLeft w:val="0"/>
          <w:marRight w:val="0"/>
          <w:marTop w:val="0"/>
          <w:marBottom w:val="0"/>
          <w:divBdr>
            <w:top w:val="none" w:sz="0" w:space="0" w:color="auto"/>
            <w:left w:val="none" w:sz="0" w:space="0" w:color="auto"/>
            <w:bottom w:val="none" w:sz="0" w:space="0" w:color="auto"/>
            <w:right w:val="none" w:sz="0" w:space="0" w:color="auto"/>
          </w:divBdr>
        </w:div>
        <w:div w:id="1490098047">
          <w:marLeft w:val="0"/>
          <w:marRight w:val="0"/>
          <w:marTop w:val="0"/>
          <w:marBottom w:val="0"/>
          <w:divBdr>
            <w:top w:val="none" w:sz="0" w:space="0" w:color="auto"/>
            <w:left w:val="none" w:sz="0" w:space="0" w:color="auto"/>
            <w:bottom w:val="none" w:sz="0" w:space="0" w:color="auto"/>
            <w:right w:val="none" w:sz="0" w:space="0" w:color="auto"/>
          </w:divBdr>
        </w:div>
        <w:div w:id="1746145223">
          <w:marLeft w:val="0"/>
          <w:marRight w:val="0"/>
          <w:marTop w:val="0"/>
          <w:marBottom w:val="0"/>
          <w:divBdr>
            <w:top w:val="none" w:sz="0" w:space="0" w:color="auto"/>
            <w:left w:val="none" w:sz="0" w:space="0" w:color="auto"/>
            <w:bottom w:val="none" w:sz="0" w:space="0" w:color="auto"/>
            <w:right w:val="none" w:sz="0" w:space="0" w:color="auto"/>
          </w:divBdr>
        </w:div>
        <w:div w:id="1423919161">
          <w:marLeft w:val="0"/>
          <w:marRight w:val="0"/>
          <w:marTop w:val="0"/>
          <w:marBottom w:val="0"/>
          <w:divBdr>
            <w:top w:val="none" w:sz="0" w:space="0" w:color="auto"/>
            <w:left w:val="none" w:sz="0" w:space="0" w:color="auto"/>
            <w:bottom w:val="none" w:sz="0" w:space="0" w:color="auto"/>
            <w:right w:val="none" w:sz="0" w:space="0" w:color="auto"/>
          </w:divBdr>
        </w:div>
        <w:div w:id="1185100165">
          <w:marLeft w:val="0"/>
          <w:marRight w:val="0"/>
          <w:marTop w:val="0"/>
          <w:marBottom w:val="0"/>
          <w:divBdr>
            <w:top w:val="none" w:sz="0" w:space="0" w:color="auto"/>
            <w:left w:val="none" w:sz="0" w:space="0" w:color="auto"/>
            <w:bottom w:val="none" w:sz="0" w:space="0" w:color="auto"/>
            <w:right w:val="none" w:sz="0" w:space="0" w:color="auto"/>
          </w:divBdr>
        </w:div>
        <w:div w:id="1408070944">
          <w:marLeft w:val="0"/>
          <w:marRight w:val="0"/>
          <w:marTop w:val="0"/>
          <w:marBottom w:val="0"/>
          <w:divBdr>
            <w:top w:val="none" w:sz="0" w:space="0" w:color="auto"/>
            <w:left w:val="none" w:sz="0" w:space="0" w:color="auto"/>
            <w:bottom w:val="none" w:sz="0" w:space="0" w:color="auto"/>
            <w:right w:val="none" w:sz="0" w:space="0" w:color="auto"/>
          </w:divBdr>
        </w:div>
        <w:div w:id="2058778793">
          <w:marLeft w:val="0"/>
          <w:marRight w:val="0"/>
          <w:marTop w:val="0"/>
          <w:marBottom w:val="0"/>
          <w:divBdr>
            <w:top w:val="none" w:sz="0" w:space="0" w:color="auto"/>
            <w:left w:val="none" w:sz="0" w:space="0" w:color="auto"/>
            <w:bottom w:val="none" w:sz="0" w:space="0" w:color="auto"/>
            <w:right w:val="none" w:sz="0" w:space="0" w:color="auto"/>
          </w:divBdr>
        </w:div>
        <w:div w:id="565990603">
          <w:marLeft w:val="0"/>
          <w:marRight w:val="0"/>
          <w:marTop w:val="0"/>
          <w:marBottom w:val="0"/>
          <w:divBdr>
            <w:top w:val="none" w:sz="0" w:space="0" w:color="auto"/>
            <w:left w:val="none" w:sz="0" w:space="0" w:color="auto"/>
            <w:bottom w:val="none" w:sz="0" w:space="0" w:color="auto"/>
            <w:right w:val="none" w:sz="0" w:space="0" w:color="auto"/>
          </w:divBdr>
        </w:div>
        <w:div w:id="226187239">
          <w:marLeft w:val="0"/>
          <w:marRight w:val="0"/>
          <w:marTop w:val="0"/>
          <w:marBottom w:val="0"/>
          <w:divBdr>
            <w:top w:val="none" w:sz="0" w:space="0" w:color="auto"/>
            <w:left w:val="none" w:sz="0" w:space="0" w:color="auto"/>
            <w:bottom w:val="none" w:sz="0" w:space="0" w:color="auto"/>
            <w:right w:val="none" w:sz="0" w:space="0" w:color="auto"/>
          </w:divBdr>
        </w:div>
        <w:div w:id="1425885232">
          <w:marLeft w:val="0"/>
          <w:marRight w:val="0"/>
          <w:marTop w:val="0"/>
          <w:marBottom w:val="0"/>
          <w:divBdr>
            <w:top w:val="none" w:sz="0" w:space="0" w:color="auto"/>
            <w:left w:val="none" w:sz="0" w:space="0" w:color="auto"/>
            <w:bottom w:val="none" w:sz="0" w:space="0" w:color="auto"/>
            <w:right w:val="none" w:sz="0" w:space="0" w:color="auto"/>
          </w:divBdr>
        </w:div>
        <w:div w:id="2056271430">
          <w:marLeft w:val="0"/>
          <w:marRight w:val="0"/>
          <w:marTop w:val="0"/>
          <w:marBottom w:val="0"/>
          <w:divBdr>
            <w:top w:val="none" w:sz="0" w:space="0" w:color="auto"/>
            <w:left w:val="none" w:sz="0" w:space="0" w:color="auto"/>
            <w:bottom w:val="none" w:sz="0" w:space="0" w:color="auto"/>
            <w:right w:val="none" w:sz="0" w:space="0" w:color="auto"/>
          </w:divBdr>
        </w:div>
        <w:div w:id="2106074898">
          <w:marLeft w:val="0"/>
          <w:marRight w:val="0"/>
          <w:marTop w:val="0"/>
          <w:marBottom w:val="0"/>
          <w:divBdr>
            <w:top w:val="none" w:sz="0" w:space="0" w:color="auto"/>
            <w:left w:val="none" w:sz="0" w:space="0" w:color="auto"/>
            <w:bottom w:val="none" w:sz="0" w:space="0" w:color="auto"/>
            <w:right w:val="none" w:sz="0" w:space="0" w:color="auto"/>
          </w:divBdr>
        </w:div>
        <w:div w:id="1751000639">
          <w:marLeft w:val="0"/>
          <w:marRight w:val="0"/>
          <w:marTop w:val="0"/>
          <w:marBottom w:val="0"/>
          <w:divBdr>
            <w:top w:val="none" w:sz="0" w:space="0" w:color="auto"/>
            <w:left w:val="none" w:sz="0" w:space="0" w:color="auto"/>
            <w:bottom w:val="none" w:sz="0" w:space="0" w:color="auto"/>
            <w:right w:val="none" w:sz="0" w:space="0" w:color="auto"/>
          </w:divBdr>
        </w:div>
        <w:div w:id="1601987931">
          <w:marLeft w:val="0"/>
          <w:marRight w:val="0"/>
          <w:marTop w:val="0"/>
          <w:marBottom w:val="0"/>
          <w:divBdr>
            <w:top w:val="none" w:sz="0" w:space="0" w:color="auto"/>
            <w:left w:val="none" w:sz="0" w:space="0" w:color="auto"/>
            <w:bottom w:val="none" w:sz="0" w:space="0" w:color="auto"/>
            <w:right w:val="none" w:sz="0" w:space="0" w:color="auto"/>
          </w:divBdr>
        </w:div>
        <w:div w:id="159586907">
          <w:marLeft w:val="0"/>
          <w:marRight w:val="0"/>
          <w:marTop w:val="0"/>
          <w:marBottom w:val="0"/>
          <w:divBdr>
            <w:top w:val="none" w:sz="0" w:space="0" w:color="auto"/>
            <w:left w:val="none" w:sz="0" w:space="0" w:color="auto"/>
            <w:bottom w:val="none" w:sz="0" w:space="0" w:color="auto"/>
            <w:right w:val="none" w:sz="0" w:space="0" w:color="auto"/>
          </w:divBdr>
        </w:div>
        <w:div w:id="484471925">
          <w:marLeft w:val="0"/>
          <w:marRight w:val="0"/>
          <w:marTop w:val="0"/>
          <w:marBottom w:val="0"/>
          <w:divBdr>
            <w:top w:val="none" w:sz="0" w:space="0" w:color="auto"/>
            <w:left w:val="none" w:sz="0" w:space="0" w:color="auto"/>
            <w:bottom w:val="none" w:sz="0" w:space="0" w:color="auto"/>
            <w:right w:val="none" w:sz="0" w:space="0" w:color="auto"/>
          </w:divBdr>
        </w:div>
        <w:div w:id="1781298632">
          <w:marLeft w:val="0"/>
          <w:marRight w:val="0"/>
          <w:marTop w:val="0"/>
          <w:marBottom w:val="0"/>
          <w:divBdr>
            <w:top w:val="none" w:sz="0" w:space="0" w:color="auto"/>
            <w:left w:val="none" w:sz="0" w:space="0" w:color="auto"/>
            <w:bottom w:val="none" w:sz="0" w:space="0" w:color="auto"/>
            <w:right w:val="none" w:sz="0" w:space="0" w:color="auto"/>
          </w:divBdr>
        </w:div>
        <w:div w:id="623923361">
          <w:marLeft w:val="0"/>
          <w:marRight w:val="0"/>
          <w:marTop w:val="0"/>
          <w:marBottom w:val="0"/>
          <w:divBdr>
            <w:top w:val="none" w:sz="0" w:space="0" w:color="auto"/>
            <w:left w:val="none" w:sz="0" w:space="0" w:color="auto"/>
            <w:bottom w:val="none" w:sz="0" w:space="0" w:color="auto"/>
            <w:right w:val="none" w:sz="0" w:space="0" w:color="auto"/>
          </w:divBdr>
        </w:div>
        <w:div w:id="136460685">
          <w:marLeft w:val="0"/>
          <w:marRight w:val="0"/>
          <w:marTop w:val="0"/>
          <w:marBottom w:val="0"/>
          <w:divBdr>
            <w:top w:val="none" w:sz="0" w:space="0" w:color="auto"/>
            <w:left w:val="none" w:sz="0" w:space="0" w:color="auto"/>
            <w:bottom w:val="none" w:sz="0" w:space="0" w:color="auto"/>
            <w:right w:val="none" w:sz="0" w:space="0" w:color="auto"/>
          </w:divBdr>
        </w:div>
        <w:div w:id="1615746889">
          <w:marLeft w:val="0"/>
          <w:marRight w:val="0"/>
          <w:marTop w:val="0"/>
          <w:marBottom w:val="0"/>
          <w:divBdr>
            <w:top w:val="none" w:sz="0" w:space="0" w:color="auto"/>
            <w:left w:val="none" w:sz="0" w:space="0" w:color="auto"/>
            <w:bottom w:val="none" w:sz="0" w:space="0" w:color="auto"/>
            <w:right w:val="none" w:sz="0" w:space="0" w:color="auto"/>
          </w:divBdr>
        </w:div>
        <w:div w:id="638416061">
          <w:marLeft w:val="0"/>
          <w:marRight w:val="0"/>
          <w:marTop w:val="0"/>
          <w:marBottom w:val="0"/>
          <w:divBdr>
            <w:top w:val="none" w:sz="0" w:space="0" w:color="auto"/>
            <w:left w:val="none" w:sz="0" w:space="0" w:color="auto"/>
            <w:bottom w:val="none" w:sz="0" w:space="0" w:color="auto"/>
            <w:right w:val="none" w:sz="0" w:space="0" w:color="auto"/>
          </w:divBdr>
        </w:div>
        <w:div w:id="568730789">
          <w:marLeft w:val="0"/>
          <w:marRight w:val="0"/>
          <w:marTop w:val="0"/>
          <w:marBottom w:val="0"/>
          <w:divBdr>
            <w:top w:val="none" w:sz="0" w:space="0" w:color="auto"/>
            <w:left w:val="none" w:sz="0" w:space="0" w:color="auto"/>
            <w:bottom w:val="none" w:sz="0" w:space="0" w:color="auto"/>
            <w:right w:val="none" w:sz="0" w:space="0" w:color="auto"/>
          </w:divBdr>
        </w:div>
        <w:div w:id="1933463722">
          <w:marLeft w:val="0"/>
          <w:marRight w:val="0"/>
          <w:marTop w:val="0"/>
          <w:marBottom w:val="0"/>
          <w:divBdr>
            <w:top w:val="none" w:sz="0" w:space="0" w:color="auto"/>
            <w:left w:val="none" w:sz="0" w:space="0" w:color="auto"/>
            <w:bottom w:val="none" w:sz="0" w:space="0" w:color="auto"/>
            <w:right w:val="none" w:sz="0" w:space="0" w:color="auto"/>
          </w:divBdr>
        </w:div>
        <w:div w:id="1005206470">
          <w:marLeft w:val="0"/>
          <w:marRight w:val="0"/>
          <w:marTop w:val="0"/>
          <w:marBottom w:val="0"/>
          <w:divBdr>
            <w:top w:val="none" w:sz="0" w:space="0" w:color="auto"/>
            <w:left w:val="none" w:sz="0" w:space="0" w:color="auto"/>
            <w:bottom w:val="none" w:sz="0" w:space="0" w:color="auto"/>
            <w:right w:val="none" w:sz="0" w:space="0" w:color="auto"/>
          </w:divBdr>
        </w:div>
        <w:div w:id="988440200">
          <w:marLeft w:val="0"/>
          <w:marRight w:val="0"/>
          <w:marTop w:val="0"/>
          <w:marBottom w:val="0"/>
          <w:divBdr>
            <w:top w:val="none" w:sz="0" w:space="0" w:color="auto"/>
            <w:left w:val="none" w:sz="0" w:space="0" w:color="auto"/>
            <w:bottom w:val="none" w:sz="0" w:space="0" w:color="auto"/>
            <w:right w:val="none" w:sz="0" w:space="0" w:color="auto"/>
          </w:divBdr>
        </w:div>
        <w:div w:id="85271205">
          <w:marLeft w:val="0"/>
          <w:marRight w:val="0"/>
          <w:marTop w:val="0"/>
          <w:marBottom w:val="0"/>
          <w:divBdr>
            <w:top w:val="none" w:sz="0" w:space="0" w:color="auto"/>
            <w:left w:val="none" w:sz="0" w:space="0" w:color="auto"/>
            <w:bottom w:val="none" w:sz="0" w:space="0" w:color="auto"/>
            <w:right w:val="none" w:sz="0" w:space="0" w:color="auto"/>
          </w:divBdr>
        </w:div>
        <w:div w:id="59864002">
          <w:marLeft w:val="0"/>
          <w:marRight w:val="0"/>
          <w:marTop w:val="0"/>
          <w:marBottom w:val="0"/>
          <w:divBdr>
            <w:top w:val="none" w:sz="0" w:space="0" w:color="auto"/>
            <w:left w:val="none" w:sz="0" w:space="0" w:color="auto"/>
            <w:bottom w:val="none" w:sz="0" w:space="0" w:color="auto"/>
            <w:right w:val="none" w:sz="0" w:space="0" w:color="auto"/>
          </w:divBdr>
        </w:div>
        <w:div w:id="2076272118">
          <w:marLeft w:val="0"/>
          <w:marRight w:val="0"/>
          <w:marTop w:val="0"/>
          <w:marBottom w:val="0"/>
          <w:divBdr>
            <w:top w:val="none" w:sz="0" w:space="0" w:color="auto"/>
            <w:left w:val="none" w:sz="0" w:space="0" w:color="auto"/>
            <w:bottom w:val="none" w:sz="0" w:space="0" w:color="auto"/>
            <w:right w:val="none" w:sz="0" w:space="0" w:color="auto"/>
          </w:divBdr>
        </w:div>
        <w:div w:id="1174959949">
          <w:marLeft w:val="0"/>
          <w:marRight w:val="0"/>
          <w:marTop w:val="0"/>
          <w:marBottom w:val="0"/>
          <w:divBdr>
            <w:top w:val="none" w:sz="0" w:space="0" w:color="auto"/>
            <w:left w:val="none" w:sz="0" w:space="0" w:color="auto"/>
            <w:bottom w:val="none" w:sz="0" w:space="0" w:color="auto"/>
            <w:right w:val="none" w:sz="0" w:space="0" w:color="auto"/>
          </w:divBdr>
        </w:div>
        <w:div w:id="1628505498">
          <w:marLeft w:val="0"/>
          <w:marRight w:val="0"/>
          <w:marTop w:val="0"/>
          <w:marBottom w:val="0"/>
          <w:divBdr>
            <w:top w:val="none" w:sz="0" w:space="0" w:color="auto"/>
            <w:left w:val="none" w:sz="0" w:space="0" w:color="auto"/>
            <w:bottom w:val="none" w:sz="0" w:space="0" w:color="auto"/>
            <w:right w:val="none" w:sz="0" w:space="0" w:color="auto"/>
          </w:divBdr>
        </w:div>
        <w:div w:id="13314612">
          <w:marLeft w:val="0"/>
          <w:marRight w:val="0"/>
          <w:marTop w:val="0"/>
          <w:marBottom w:val="0"/>
          <w:divBdr>
            <w:top w:val="none" w:sz="0" w:space="0" w:color="auto"/>
            <w:left w:val="none" w:sz="0" w:space="0" w:color="auto"/>
            <w:bottom w:val="none" w:sz="0" w:space="0" w:color="auto"/>
            <w:right w:val="none" w:sz="0" w:space="0" w:color="auto"/>
          </w:divBdr>
        </w:div>
        <w:div w:id="536160812">
          <w:marLeft w:val="0"/>
          <w:marRight w:val="0"/>
          <w:marTop w:val="0"/>
          <w:marBottom w:val="150"/>
          <w:divBdr>
            <w:top w:val="none" w:sz="0" w:space="0" w:color="auto"/>
            <w:left w:val="none" w:sz="0" w:space="0" w:color="auto"/>
            <w:bottom w:val="none" w:sz="0" w:space="0" w:color="auto"/>
            <w:right w:val="none" w:sz="0" w:space="0" w:color="auto"/>
          </w:divBdr>
        </w:div>
        <w:div w:id="2135366339">
          <w:marLeft w:val="0"/>
          <w:marRight w:val="0"/>
          <w:marTop w:val="0"/>
          <w:marBottom w:val="0"/>
          <w:divBdr>
            <w:top w:val="none" w:sz="0" w:space="0" w:color="auto"/>
            <w:left w:val="none" w:sz="0" w:space="0" w:color="auto"/>
            <w:bottom w:val="none" w:sz="0" w:space="0" w:color="auto"/>
            <w:right w:val="none" w:sz="0" w:space="0" w:color="auto"/>
          </w:divBdr>
        </w:div>
        <w:div w:id="1127427177">
          <w:marLeft w:val="0"/>
          <w:marRight w:val="0"/>
          <w:marTop w:val="0"/>
          <w:marBottom w:val="0"/>
          <w:divBdr>
            <w:top w:val="none" w:sz="0" w:space="0" w:color="auto"/>
            <w:left w:val="none" w:sz="0" w:space="0" w:color="auto"/>
            <w:bottom w:val="none" w:sz="0" w:space="0" w:color="auto"/>
            <w:right w:val="none" w:sz="0" w:space="0" w:color="auto"/>
          </w:divBdr>
        </w:div>
        <w:div w:id="1293707689">
          <w:marLeft w:val="0"/>
          <w:marRight w:val="0"/>
          <w:marTop w:val="0"/>
          <w:marBottom w:val="150"/>
          <w:divBdr>
            <w:top w:val="none" w:sz="0" w:space="0" w:color="auto"/>
            <w:left w:val="none" w:sz="0" w:space="0" w:color="auto"/>
            <w:bottom w:val="none" w:sz="0" w:space="0" w:color="auto"/>
            <w:right w:val="none" w:sz="0" w:space="0" w:color="auto"/>
          </w:divBdr>
        </w:div>
        <w:div w:id="242035814">
          <w:marLeft w:val="0"/>
          <w:marRight w:val="0"/>
          <w:marTop w:val="0"/>
          <w:marBottom w:val="0"/>
          <w:divBdr>
            <w:top w:val="none" w:sz="0" w:space="0" w:color="auto"/>
            <w:left w:val="none" w:sz="0" w:space="0" w:color="auto"/>
            <w:bottom w:val="none" w:sz="0" w:space="0" w:color="auto"/>
            <w:right w:val="none" w:sz="0" w:space="0" w:color="auto"/>
          </w:divBdr>
        </w:div>
        <w:div w:id="1817257817">
          <w:marLeft w:val="0"/>
          <w:marRight w:val="0"/>
          <w:marTop w:val="0"/>
          <w:marBottom w:val="0"/>
          <w:divBdr>
            <w:top w:val="none" w:sz="0" w:space="0" w:color="auto"/>
            <w:left w:val="none" w:sz="0" w:space="0" w:color="auto"/>
            <w:bottom w:val="none" w:sz="0" w:space="0" w:color="auto"/>
            <w:right w:val="none" w:sz="0" w:space="0" w:color="auto"/>
          </w:divBdr>
        </w:div>
        <w:div w:id="2122727119">
          <w:marLeft w:val="0"/>
          <w:marRight w:val="0"/>
          <w:marTop w:val="0"/>
          <w:marBottom w:val="0"/>
          <w:divBdr>
            <w:top w:val="none" w:sz="0" w:space="0" w:color="auto"/>
            <w:left w:val="none" w:sz="0" w:space="0" w:color="auto"/>
            <w:bottom w:val="none" w:sz="0" w:space="0" w:color="auto"/>
            <w:right w:val="none" w:sz="0" w:space="0" w:color="auto"/>
          </w:divBdr>
        </w:div>
        <w:div w:id="540947483">
          <w:marLeft w:val="0"/>
          <w:marRight w:val="0"/>
          <w:marTop w:val="0"/>
          <w:marBottom w:val="0"/>
          <w:divBdr>
            <w:top w:val="none" w:sz="0" w:space="0" w:color="auto"/>
            <w:left w:val="none" w:sz="0" w:space="0" w:color="auto"/>
            <w:bottom w:val="none" w:sz="0" w:space="0" w:color="auto"/>
            <w:right w:val="none" w:sz="0" w:space="0" w:color="auto"/>
          </w:divBdr>
        </w:div>
      </w:divsChild>
    </w:div>
    <w:div w:id="1541816224">
      <w:bodyDiv w:val="1"/>
      <w:marLeft w:val="0"/>
      <w:marRight w:val="0"/>
      <w:marTop w:val="0"/>
      <w:marBottom w:val="0"/>
      <w:divBdr>
        <w:top w:val="none" w:sz="0" w:space="0" w:color="auto"/>
        <w:left w:val="none" w:sz="0" w:space="0" w:color="auto"/>
        <w:bottom w:val="none" w:sz="0" w:space="0" w:color="auto"/>
        <w:right w:val="none" w:sz="0" w:space="0" w:color="auto"/>
      </w:divBdr>
      <w:divsChild>
        <w:div w:id="761725970">
          <w:marLeft w:val="0"/>
          <w:marRight w:val="0"/>
          <w:marTop w:val="0"/>
          <w:marBottom w:val="0"/>
          <w:divBdr>
            <w:top w:val="single" w:sz="8" w:space="5" w:color="F8F8F8"/>
            <w:left w:val="single" w:sz="8" w:space="2" w:color="F8F8F8"/>
            <w:bottom w:val="single" w:sz="8" w:space="2" w:color="B2B2B2"/>
            <w:right w:val="single" w:sz="8" w:space="2" w:color="B2B2B2"/>
          </w:divBdr>
          <w:divsChild>
            <w:div w:id="1038510972">
              <w:marLeft w:val="0"/>
              <w:marRight w:val="0"/>
              <w:marTop w:val="0"/>
              <w:marBottom w:val="45"/>
              <w:divBdr>
                <w:top w:val="none" w:sz="0" w:space="0" w:color="auto"/>
                <w:left w:val="none" w:sz="0" w:space="0" w:color="auto"/>
                <w:bottom w:val="none" w:sz="0" w:space="0" w:color="auto"/>
                <w:right w:val="none" w:sz="0" w:space="0" w:color="auto"/>
              </w:divBdr>
            </w:div>
          </w:divsChild>
        </w:div>
        <w:div w:id="537161724">
          <w:marLeft w:val="0"/>
          <w:marRight w:val="0"/>
          <w:marTop w:val="0"/>
          <w:marBottom w:val="0"/>
          <w:divBdr>
            <w:top w:val="none" w:sz="0" w:space="0" w:color="auto"/>
            <w:left w:val="none" w:sz="0" w:space="0" w:color="auto"/>
            <w:bottom w:val="none" w:sz="0" w:space="0" w:color="auto"/>
            <w:right w:val="none" w:sz="0" w:space="0" w:color="auto"/>
          </w:divBdr>
        </w:div>
        <w:div w:id="1270435612">
          <w:marLeft w:val="0"/>
          <w:marRight w:val="0"/>
          <w:marTop w:val="0"/>
          <w:marBottom w:val="0"/>
          <w:divBdr>
            <w:top w:val="none" w:sz="0" w:space="0" w:color="auto"/>
            <w:left w:val="none" w:sz="0" w:space="0" w:color="auto"/>
            <w:bottom w:val="none" w:sz="0" w:space="0" w:color="auto"/>
            <w:right w:val="none" w:sz="0" w:space="0" w:color="auto"/>
          </w:divBdr>
        </w:div>
        <w:div w:id="382756606">
          <w:marLeft w:val="0"/>
          <w:marRight w:val="0"/>
          <w:marTop w:val="0"/>
          <w:marBottom w:val="0"/>
          <w:divBdr>
            <w:top w:val="none" w:sz="0" w:space="0" w:color="auto"/>
            <w:left w:val="none" w:sz="0" w:space="0" w:color="auto"/>
            <w:bottom w:val="none" w:sz="0" w:space="0" w:color="auto"/>
            <w:right w:val="none" w:sz="0" w:space="0" w:color="auto"/>
          </w:divBdr>
        </w:div>
        <w:div w:id="1129132760">
          <w:marLeft w:val="0"/>
          <w:marRight w:val="0"/>
          <w:marTop w:val="0"/>
          <w:marBottom w:val="0"/>
          <w:divBdr>
            <w:top w:val="none" w:sz="0" w:space="0" w:color="auto"/>
            <w:left w:val="none" w:sz="0" w:space="0" w:color="auto"/>
            <w:bottom w:val="none" w:sz="0" w:space="0" w:color="auto"/>
            <w:right w:val="none" w:sz="0" w:space="0" w:color="auto"/>
          </w:divBdr>
        </w:div>
        <w:div w:id="807864000">
          <w:marLeft w:val="0"/>
          <w:marRight w:val="0"/>
          <w:marTop w:val="0"/>
          <w:marBottom w:val="0"/>
          <w:divBdr>
            <w:top w:val="none" w:sz="0" w:space="0" w:color="auto"/>
            <w:left w:val="none" w:sz="0" w:space="0" w:color="auto"/>
            <w:bottom w:val="none" w:sz="0" w:space="0" w:color="auto"/>
            <w:right w:val="none" w:sz="0" w:space="0" w:color="auto"/>
          </w:divBdr>
        </w:div>
        <w:div w:id="1760641586">
          <w:marLeft w:val="0"/>
          <w:marRight w:val="0"/>
          <w:marTop w:val="0"/>
          <w:marBottom w:val="0"/>
          <w:divBdr>
            <w:top w:val="none" w:sz="0" w:space="0" w:color="auto"/>
            <w:left w:val="none" w:sz="0" w:space="0" w:color="auto"/>
            <w:bottom w:val="none" w:sz="0" w:space="0" w:color="auto"/>
            <w:right w:val="none" w:sz="0" w:space="0" w:color="auto"/>
          </w:divBdr>
        </w:div>
        <w:div w:id="199825653">
          <w:marLeft w:val="0"/>
          <w:marRight w:val="0"/>
          <w:marTop w:val="0"/>
          <w:marBottom w:val="0"/>
          <w:divBdr>
            <w:top w:val="none" w:sz="0" w:space="0" w:color="auto"/>
            <w:left w:val="none" w:sz="0" w:space="0" w:color="auto"/>
            <w:bottom w:val="none" w:sz="0" w:space="0" w:color="auto"/>
            <w:right w:val="none" w:sz="0" w:space="0" w:color="auto"/>
          </w:divBdr>
        </w:div>
        <w:div w:id="1954165097">
          <w:marLeft w:val="0"/>
          <w:marRight w:val="0"/>
          <w:marTop w:val="0"/>
          <w:marBottom w:val="0"/>
          <w:divBdr>
            <w:top w:val="none" w:sz="0" w:space="0" w:color="auto"/>
            <w:left w:val="none" w:sz="0" w:space="0" w:color="auto"/>
            <w:bottom w:val="none" w:sz="0" w:space="0" w:color="auto"/>
            <w:right w:val="none" w:sz="0" w:space="0" w:color="auto"/>
          </w:divBdr>
        </w:div>
        <w:div w:id="603803044">
          <w:marLeft w:val="0"/>
          <w:marRight w:val="0"/>
          <w:marTop w:val="0"/>
          <w:marBottom w:val="0"/>
          <w:divBdr>
            <w:top w:val="none" w:sz="0" w:space="0" w:color="auto"/>
            <w:left w:val="none" w:sz="0" w:space="0" w:color="auto"/>
            <w:bottom w:val="none" w:sz="0" w:space="0" w:color="auto"/>
            <w:right w:val="none" w:sz="0" w:space="0" w:color="auto"/>
          </w:divBdr>
        </w:div>
        <w:div w:id="533009166">
          <w:marLeft w:val="0"/>
          <w:marRight w:val="0"/>
          <w:marTop w:val="0"/>
          <w:marBottom w:val="0"/>
          <w:divBdr>
            <w:top w:val="none" w:sz="0" w:space="0" w:color="auto"/>
            <w:left w:val="none" w:sz="0" w:space="0" w:color="auto"/>
            <w:bottom w:val="none" w:sz="0" w:space="0" w:color="auto"/>
            <w:right w:val="none" w:sz="0" w:space="0" w:color="auto"/>
          </w:divBdr>
        </w:div>
        <w:div w:id="89208105">
          <w:marLeft w:val="0"/>
          <w:marRight w:val="0"/>
          <w:marTop w:val="0"/>
          <w:marBottom w:val="0"/>
          <w:divBdr>
            <w:top w:val="none" w:sz="0" w:space="0" w:color="auto"/>
            <w:left w:val="none" w:sz="0" w:space="0" w:color="auto"/>
            <w:bottom w:val="none" w:sz="0" w:space="0" w:color="auto"/>
            <w:right w:val="none" w:sz="0" w:space="0" w:color="auto"/>
          </w:divBdr>
        </w:div>
        <w:div w:id="226427497">
          <w:marLeft w:val="0"/>
          <w:marRight w:val="0"/>
          <w:marTop w:val="0"/>
          <w:marBottom w:val="0"/>
          <w:divBdr>
            <w:top w:val="none" w:sz="0" w:space="0" w:color="auto"/>
            <w:left w:val="none" w:sz="0" w:space="0" w:color="auto"/>
            <w:bottom w:val="none" w:sz="0" w:space="0" w:color="auto"/>
            <w:right w:val="none" w:sz="0" w:space="0" w:color="auto"/>
          </w:divBdr>
        </w:div>
        <w:div w:id="1805394005">
          <w:marLeft w:val="0"/>
          <w:marRight w:val="0"/>
          <w:marTop w:val="0"/>
          <w:marBottom w:val="0"/>
          <w:divBdr>
            <w:top w:val="none" w:sz="0" w:space="0" w:color="auto"/>
            <w:left w:val="none" w:sz="0" w:space="0" w:color="auto"/>
            <w:bottom w:val="none" w:sz="0" w:space="0" w:color="auto"/>
            <w:right w:val="none" w:sz="0" w:space="0" w:color="auto"/>
          </w:divBdr>
        </w:div>
        <w:div w:id="1695423590">
          <w:marLeft w:val="0"/>
          <w:marRight w:val="0"/>
          <w:marTop w:val="0"/>
          <w:marBottom w:val="0"/>
          <w:divBdr>
            <w:top w:val="none" w:sz="0" w:space="0" w:color="auto"/>
            <w:left w:val="none" w:sz="0" w:space="0" w:color="auto"/>
            <w:bottom w:val="none" w:sz="0" w:space="0" w:color="auto"/>
            <w:right w:val="none" w:sz="0" w:space="0" w:color="auto"/>
          </w:divBdr>
        </w:div>
        <w:div w:id="196817990">
          <w:marLeft w:val="0"/>
          <w:marRight w:val="0"/>
          <w:marTop w:val="0"/>
          <w:marBottom w:val="0"/>
          <w:divBdr>
            <w:top w:val="none" w:sz="0" w:space="0" w:color="auto"/>
            <w:left w:val="none" w:sz="0" w:space="0" w:color="auto"/>
            <w:bottom w:val="none" w:sz="0" w:space="0" w:color="auto"/>
            <w:right w:val="none" w:sz="0" w:space="0" w:color="auto"/>
          </w:divBdr>
        </w:div>
        <w:div w:id="143546629">
          <w:marLeft w:val="0"/>
          <w:marRight w:val="0"/>
          <w:marTop w:val="0"/>
          <w:marBottom w:val="0"/>
          <w:divBdr>
            <w:top w:val="none" w:sz="0" w:space="0" w:color="auto"/>
            <w:left w:val="none" w:sz="0" w:space="0" w:color="auto"/>
            <w:bottom w:val="none" w:sz="0" w:space="0" w:color="auto"/>
            <w:right w:val="none" w:sz="0" w:space="0" w:color="auto"/>
          </w:divBdr>
        </w:div>
        <w:div w:id="908733981">
          <w:marLeft w:val="0"/>
          <w:marRight w:val="0"/>
          <w:marTop w:val="0"/>
          <w:marBottom w:val="0"/>
          <w:divBdr>
            <w:top w:val="none" w:sz="0" w:space="0" w:color="auto"/>
            <w:left w:val="none" w:sz="0" w:space="0" w:color="auto"/>
            <w:bottom w:val="none" w:sz="0" w:space="0" w:color="auto"/>
            <w:right w:val="none" w:sz="0" w:space="0" w:color="auto"/>
          </w:divBdr>
        </w:div>
        <w:div w:id="329333368">
          <w:marLeft w:val="0"/>
          <w:marRight w:val="0"/>
          <w:marTop w:val="0"/>
          <w:marBottom w:val="0"/>
          <w:divBdr>
            <w:top w:val="none" w:sz="0" w:space="0" w:color="auto"/>
            <w:left w:val="none" w:sz="0" w:space="0" w:color="auto"/>
            <w:bottom w:val="none" w:sz="0" w:space="0" w:color="auto"/>
            <w:right w:val="none" w:sz="0" w:space="0" w:color="auto"/>
          </w:divBdr>
        </w:div>
        <w:div w:id="750077063">
          <w:marLeft w:val="0"/>
          <w:marRight w:val="0"/>
          <w:marTop w:val="0"/>
          <w:marBottom w:val="0"/>
          <w:divBdr>
            <w:top w:val="none" w:sz="0" w:space="0" w:color="auto"/>
            <w:left w:val="none" w:sz="0" w:space="0" w:color="auto"/>
            <w:bottom w:val="none" w:sz="0" w:space="0" w:color="auto"/>
            <w:right w:val="none" w:sz="0" w:space="0" w:color="auto"/>
          </w:divBdr>
        </w:div>
        <w:div w:id="1356926222">
          <w:marLeft w:val="0"/>
          <w:marRight w:val="0"/>
          <w:marTop w:val="0"/>
          <w:marBottom w:val="0"/>
          <w:divBdr>
            <w:top w:val="none" w:sz="0" w:space="0" w:color="auto"/>
            <w:left w:val="none" w:sz="0" w:space="0" w:color="auto"/>
            <w:bottom w:val="none" w:sz="0" w:space="0" w:color="auto"/>
            <w:right w:val="none" w:sz="0" w:space="0" w:color="auto"/>
          </w:divBdr>
        </w:div>
        <w:div w:id="1648394097">
          <w:marLeft w:val="0"/>
          <w:marRight w:val="0"/>
          <w:marTop w:val="0"/>
          <w:marBottom w:val="0"/>
          <w:divBdr>
            <w:top w:val="none" w:sz="0" w:space="0" w:color="auto"/>
            <w:left w:val="none" w:sz="0" w:space="0" w:color="auto"/>
            <w:bottom w:val="none" w:sz="0" w:space="0" w:color="auto"/>
            <w:right w:val="none" w:sz="0" w:space="0" w:color="auto"/>
          </w:divBdr>
        </w:div>
        <w:div w:id="1262446771">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21840182">
          <w:marLeft w:val="0"/>
          <w:marRight w:val="0"/>
          <w:marTop w:val="0"/>
          <w:marBottom w:val="0"/>
          <w:divBdr>
            <w:top w:val="none" w:sz="0" w:space="0" w:color="auto"/>
            <w:left w:val="none" w:sz="0" w:space="0" w:color="auto"/>
            <w:bottom w:val="none" w:sz="0" w:space="0" w:color="auto"/>
            <w:right w:val="none" w:sz="0" w:space="0" w:color="auto"/>
          </w:divBdr>
        </w:div>
        <w:div w:id="2122454151">
          <w:marLeft w:val="0"/>
          <w:marRight w:val="0"/>
          <w:marTop w:val="0"/>
          <w:marBottom w:val="0"/>
          <w:divBdr>
            <w:top w:val="none" w:sz="0" w:space="0" w:color="auto"/>
            <w:left w:val="none" w:sz="0" w:space="0" w:color="auto"/>
            <w:bottom w:val="none" w:sz="0" w:space="0" w:color="auto"/>
            <w:right w:val="none" w:sz="0" w:space="0" w:color="auto"/>
          </w:divBdr>
        </w:div>
        <w:div w:id="67730530">
          <w:marLeft w:val="0"/>
          <w:marRight w:val="0"/>
          <w:marTop w:val="0"/>
          <w:marBottom w:val="0"/>
          <w:divBdr>
            <w:top w:val="none" w:sz="0" w:space="0" w:color="auto"/>
            <w:left w:val="none" w:sz="0" w:space="0" w:color="auto"/>
            <w:bottom w:val="none" w:sz="0" w:space="0" w:color="auto"/>
            <w:right w:val="none" w:sz="0" w:space="0" w:color="auto"/>
          </w:divBdr>
        </w:div>
        <w:div w:id="1553999824">
          <w:marLeft w:val="0"/>
          <w:marRight w:val="0"/>
          <w:marTop w:val="0"/>
          <w:marBottom w:val="0"/>
          <w:divBdr>
            <w:top w:val="none" w:sz="0" w:space="0" w:color="auto"/>
            <w:left w:val="none" w:sz="0" w:space="0" w:color="auto"/>
            <w:bottom w:val="none" w:sz="0" w:space="0" w:color="auto"/>
            <w:right w:val="none" w:sz="0" w:space="0" w:color="auto"/>
          </w:divBdr>
        </w:div>
        <w:div w:id="1473670232">
          <w:marLeft w:val="0"/>
          <w:marRight w:val="0"/>
          <w:marTop w:val="0"/>
          <w:marBottom w:val="0"/>
          <w:divBdr>
            <w:top w:val="none" w:sz="0" w:space="0" w:color="auto"/>
            <w:left w:val="none" w:sz="0" w:space="0" w:color="auto"/>
            <w:bottom w:val="none" w:sz="0" w:space="0" w:color="auto"/>
            <w:right w:val="none" w:sz="0" w:space="0" w:color="auto"/>
          </w:divBdr>
        </w:div>
        <w:div w:id="398672122">
          <w:marLeft w:val="0"/>
          <w:marRight w:val="0"/>
          <w:marTop w:val="0"/>
          <w:marBottom w:val="0"/>
          <w:divBdr>
            <w:top w:val="none" w:sz="0" w:space="0" w:color="auto"/>
            <w:left w:val="none" w:sz="0" w:space="0" w:color="auto"/>
            <w:bottom w:val="none" w:sz="0" w:space="0" w:color="auto"/>
            <w:right w:val="none" w:sz="0" w:space="0" w:color="auto"/>
          </w:divBdr>
        </w:div>
        <w:div w:id="1089303290">
          <w:marLeft w:val="0"/>
          <w:marRight w:val="0"/>
          <w:marTop w:val="0"/>
          <w:marBottom w:val="0"/>
          <w:divBdr>
            <w:top w:val="none" w:sz="0" w:space="0" w:color="auto"/>
            <w:left w:val="none" w:sz="0" w:space="0" w:color="auto"/>
            <w:bottom w:val="none" w:sz="0" w:space="0" w:color="auto"/>
            <w:right w:val="none" w:sz="0" w:space="0" w:color="auto"/>
          </w:divBdr>
        </w:div>
        <w:div w:id="68115361">
          <w:marLeft w:val="0"/>
          <w:marRight w:val="0"/>
          <w:marTop w:val="0"/>
          <w:marBottom w:val="0"/>
          <w:divBdr>
            <w:top w:val="none" w:sz="0" w:space="0" w:color="auto"/>
            <w:left w:val="none" w:sz="0" w:space="0" w:color="auto"/>
            <w:bottom w:val="none" w:sz="0" w:space="0" w:color="auto"/>
            <w:right w:val="none" w:sz="0" w:space="0" w:color="auto"/>
          </w:divBdr>
        </w:div>
        <w:div w:id="1386296000">
          <w:marLeft w:val="0"/>
          <w:marRight w:val="0"/>
          <w:marTop w:val="0"/>
          <w:marBottom w:val="0"/>
          <w:divBdr>
            <w:top w:val="none" w:sz="0" w:space="0" w:color="auto"/>
            <w:left w:val="none" w:sz="0" w:space="0" w:color="auto"/>
            <w:bottom w:val="none" w:sz="0" w:space="0" w:color="auto"/>
            <w:right w:val="none" w:sz="0" w:space="0" w:color="auto"/>
          </w:divBdr>
        </w:div>
        <w:div w:id="1369993368">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 w:id="174851434">
          <w:marLeft w:val="0"/>
          <w:marRight w:val="0"/>
          <w:marTop w:val="0"/>
          <w:marBottom w:val="0"/>
          <w:divBdr>
            <w:top w:val="none" w:sz="0" w:space="0" w:color="auto"/>
            <w:left w:val="none" w:sz="0" w:space="0" w:color="auto"/>
            <w:bottom w:val="none" w:sz="0" w:space="0" w:color="auto"/>
            <w:right w:val="none" w:sz="0" w:space="0" w:color="auto"/>
          </w:divBdr>
        </w:div>
        <w:div w:id="1287927670">
          <w:marLeft w:val="0"/>
          <w:marRight w:val="0"/>
          <w:marTop w:val="0"/>
          <w:marBottom w:val="0"/>
          <w:divBdr>
            <w:top w:val="none" w:sz="0" w:space="0" w:color="auto"/>
            <w:left w:val="none" w:sz="0" w:space="0" w:color="auto"/>
            <w:bottom w:val="none" w:sz="0" w:space="0" w:color="auto"/>
            <w:right w:val="none" w:sz="0" w:space="0" w:color="auto"/>
          </w:divBdr>
        </w:div>
        <w:div w:id="818811744">
          <w:marLeft w:val="0"/>
          <w:marRight w:val="0"/>
          <w:marTop w:val="0"/>
          <w:marBottom w:val="0"/>
          <w:divBdr>
            <w:top w:val="none" w:sz="0" w:space="0" w:color="auto"/>
            <w:left w:val="none" w:sz="0" w:space="0" w:color="auto"/>
            <w:bottom w:val="none" w:sz="0" w:space="0" w:color="auto"/>
            <w:right w:val="none" w:sz="0" w:space="0" w:color="auto"/>
          </w:divBdr>
        </w:div>
        <w:div w:id="1545945336">
          <w:marLeft w:val="0"/>
          <w:marRight w:val="0"/>
          <w:marTop w:val="0"/>
          <w:marBottom w:val="0"/>
          <w:divBdr>
            <w:top w:val="none" w:sz="0" w:space="0" w:color="auto"/>
            <w:left w:val="none" w:sz="0" w:space="0" w:color="auto"/>
            <w:bottom w:val="none" w:sz="0" w:space="0" w:color="auto"/>
            <w:right w:val="none" w:sz="0" w:space="0" w:color="auto"/>
          </w:divBdr>
        </w:div>
        <w:div w:id="204946146">
          <w:marLeft w:val="0"/>
          <w:marRight w:val="0"/>
          <w:marTop w:val="0"/>
          <w:marBottom w:val="0"/>
          <w:divBdr>
            <w:top w:val="none" w:sz="0" w:space="0" w:color="auto"/>
            <w:left w:val="none" w:sz="0" w:space="0" w:color="auto"/>
            <w:bottom w:val="none" w:sz="0" w:space="0" w:color="auto"/>
            <w:right w:val="none" w:sz="0" w:space="0" w:color="auto"/>
          </w:divBdr>
        </w:div>
        <w:div w:id="1650743456">
          <w:marLeft w:val="0"/>
          <w:marRight w:val="0"/>
          <w:marTop w:val="0"/>
          <w:marBottom w:val="0"/>
          <w:divBdr>
            <w:top w:val="none" w:sz="0" w:space="0" w:color="auto"/>
            <w:left w:val="none" w:sz="0" w:space="0" w:color="auto"/>
            <w:bottom w:val="none" w:sz="0" w:space="0" w:color="auto"/>
            <w:right w:val="none" w:sz="0" w:space="0" w:color="auto"/>
          </w:divBdr>
        </w:div>
        <w:div w:id="594943755">
          <w:marLeft w:val="0"/>
          <w:marRight w:val="0"/>
          <w:marTop w:val="0"/>
          <w:marBottom w:val="0"/>
          <w:divBdr>
            <w:top w:val="none" w:sz="0" w:space="0" w:color="auto"/>
            <w:left w:val="none" w:sz="0" w:space="0" w:color="auto"/>
            <w:bottom w:val="none" w:sz="0" w:space="0" w:color="auto"/>
            <w:right w:val="none" w:sz="0" w:space="0" w:color="auto"/>
          </w:divBdr>
        </w:div>
        <w:div w:id="1783718603">
          <w:marLeft w:val="0"/>
          <w:marRight w:val="0"/>
          <w:marTop w:val="0"/>
          <w:marBottom w:val="0"/>
          <w:divBdr>
            <w:top w:val="none" w:sz="0" w:space="0" w:color="auto"/>
            <w:left w:val="none" w:sz="0" w:space="0" w:color="auto"/>
            <w:bottom w:val="none" w:sz="0" w:space="0" w:color="auto"/>
            <w:right w:val="none" w:sz="0" w:space="0" w:color="auto"/>
          </w:divBdr>
        </w:div>
        <w:div w:id="437680018">
          <w:marLeft w:val="0"/>
          <w:marRight w:val="0"/>
          <w:marTop w:val="0"/>
          <w:marBottom w:val="0"/>
          <w:divBdr>
            <w:top w:val="none" w:sz="0" w:space="0" w:color="auto"/>
            <w:left w:val="none" w:sz="0" w:space="0" w:color="auto"/>
            <w:bottom w:val="none" w:sz="0" w:space="0" w:color="auto"/>
            <w:right w:val="none" w:sz="0" w:space="0" w:color="auto"/>
          </w:divBdr>
        </w:div>
        <w:div w:id="1486893477">
          <w:marLeft w:val="0"/>
          <w:marRight w:val="0"/>
          <w:marTop w:val="0"/>
          <w:marBottom w:val="0"/>
          <w:divBdr>
            <w:top w:val="none" w:sz="0" w:space="0" w:color="auto"/>
            <w:left w:val="none" w:sz="0" w:space="0" w:color="auto"/>
            <w:bottom w:val="none" w:sz="0" w:space="0" w:color="auto"/>
            <w:right w:val="none" w:sz="0" w:space="0" w:color="auto"/>
          </w:divBdr>
        </w:div>
        <w:div w:id="202137232">
          <w:marLeft w:val="0"/>
          <w:marRight w:val="0"/>
          <w:marTop w:val="0"/>
          <w:marBottom w:val="0"/>
          <w:divBdr>
            <w:top w:val="none" w:sz="0" w:space="0" w:color="auto"/>
            <w:left w:val="none" w:sz="0" w:space="0" w:color="auto"/>
            <w:bottom w:val="none" w:sz="0" w:space="0" w:color="auto"/>
            <w:right w:val="none" w:sz="0" w:space="0" w:color="auto"/>
          </w:divBdr>
        </w:div>
        <w:div w:id="1855463073">
          <w:marLeft w:val="0"/>
          <w:marRight w:val="0"/>
          <w:marTop w:val="0"/>
          <w:marBottom w:val="0"/>
          <w:divBdr>
            <w:top w:val="none" w:sz="0" w:space="0" w:color="auto"/>
            <w:left w:val="none" w:sz="0" w:space="0" w:color="auto"/>
            <w:bottom w:val="none" w:sz="0" w:space="0" w:color="auto"/>
            <w:right w:val="none" w:sz="0" w:space="0" w:color="auto"/>
          </w:divBdr>
        </w:div>
        <w:div w:id="317199670">
          <w:marLeft w:val="0"/>
          <w:marRight w:val="0"/>
          <w:marTop w:val="0"/>
          <w:marBottom w:val="0"/>
          <w:divBdr>
            <w:top w:val="none" w:sz="0" w:space="0" w:color="auto"/>
            <w:left w:val="none" w:sz="0" w:space="0" w:color="auto"/>
            <w:bottom w:val="none" w:sz="0" w:space="0" w:color="auto"/>
            <w:right w:val="none" w:sz="0" w:space="0" w:color="auto"/>
          </w:divBdr>
        </w:div>
        <w:div w:id="1925262305">
          <w:marLeft w:val="0"/>
          <w:marRight w:val="0"/>
          <w:marTop w:val="0"/>
          <w:marBottom w:val="0"/>
          <w:divBdr>
            <w:top w:val="none" w:sz="0" w:space="0" w:color="auto"/>
            <w:left w:val="none" w:sz="0" w:space="0" w:color="auto"/>
            <w:bottom w:val="none" w:sz="0" w:space="0" w:color="auto"/>
            <w:right w:val="none" w:sz="0" w:space="0" w:color="auto"/>
          </w:divBdr>
        </w:div>
        <w:div w:id="1539932017">
          <w:marLeft w:val="0"/>
          <w:marRight w:val="0"/>
          <w:marTop w:val="0"/>
          <w:marBottom w:val="0"/>
          <w:divBdr>
            <w:top w:val="none" w:sz="0" w:space="0" w:color="auto"/>
            <w:left w:val="none" w:sz="0" w:space="0" w:color="auto"/>
            <w:bottom w:val="none" w:sz="0" w:space="0" w:color="auto"/>
            <w:right w:val="none" w:sz="0" w:space="0" w:color="auto"/>
          </w:divBdr>
        </w:div>
        <w:div w:id="1045104625">
          <w:marLeft w:val="0"/>
          <w:marRight w:val="0"/>
          <w:marTop w:val="0"/>
          <w:marBottom w:val="0"/>
          <w:divBdr>
            <w:top w:val="none" w:sz="0" w:space="0" w:color="auto"/>
            <w:left w:val="none" w:sz="0" w:space="0" w:color="auto"/>
            <w:bottom w:val="none" w:sz="0" w:space="0" w:color="auto"/>
            <w:right w:val="none" w:sz="0" w:space="0" w:color="auto"/>
          </w:divBdr>
        </w:div>
        <w:div w:id="577010630">
          <w:marLeft w:val="0"/>
          <w:marRight w:val="0"/>
          <w:marTop w:val="0"/>
          <w:marBottom w:val="0"/>
          <w:divBdr>
            <w:top w:val="none" w:sz="0" w:space="0" w:color="auto"/>
            <w:left w:val="none" w:sz="0" w:space="0" w:color="auto"/>
            <w:bottom w:val="none" w:sz="0" w:space="0" w:color="auto"/>
            <w:right w:val="none" w:sz="0" w:space="0" w:color="auto"/>
          </w:divBdr>
        </w:div>
        <w:div w:id="2096702610">
          <w:marLeft w:val="0"/>
          <w:marRight w:val="0"/>
          <w:marTop w:val="0"/>
          <w:marBottom w:val="0"/>
          <w:divBdr>
            <w:top w:val="none" w:sz="0" w:space="0" w:color="auto"/>
            <w:left w:val="none" w:sz="0" w:space="0" w:color="auto"/>
            <w:bottom w:val="none" w:sz="0" w:space="0" w:color="auto"/>
            <w:right w:val="none" w:sz="0" w:space="0" w:color="auto"/>
          </w:divBdr>
        </w:div>
        <w:div w:id="2049865925">
          <w:marLeft w:val="0"/>
          <w:marRight w:val="0"/>
          <w:marTop w:val="0"/>
          <w:marBottom w:val="150"/>
          <w:divBdr>
            <w:top w:val="none" w:sz="0" w:space="0" w:color="auto"/>
            <w:left w:val="none" w:sz="0" w:space="0" w:color="auto"/>
            <w:bottom w:val="none" w:sz="0" w:space="0" w:color="auto"/>
            <w:right w:val="none" w:sz="0" w:space="0" w:color="auto"/>
          </w:divBdr>
        </w:div>
        <w:div w:id="927730988">
          <w:marLeft w:val="0"/>
          <w:marRight w:val="0"/>
          <w:marTop w:val="0"/>
          <w:marBottom w:val="0"/>
          <w:divBdr>
            <w:top w:val="none" w:sz="0" w:space="0" w:color="auto"/>
            <w:left w:val="none" w:sz="0" w:space="0" w:color="auto"/>
            <w:bottom w:val="none" w:sz="0" w:space="0" w:color="auto"/>
            <w:right w:val="none" w:sz="0" w:space="0" w:color="auto"/>
          </w:divBdr>
        </w:div>
        <w:div w:id="1569070077">
          <w:marLeft w:val="0"/>
          <w:marRight w:val="0"/>
          <w:marTop w:val="0"/>
          <w:marBottom w:val="0"/>
          <w:divBdr>
            <w:top w:val="none" w:sz="0" w:space="0" w:color="auto"/>
            <w:left w:val="none" w:sz="0" w:space="0" w:color="auto"/>
            <w:bottom w:val="none" w:sz="0" w:space="0" w:color="auto"/>
            <w:right w:val="none" w:sz="0" w:space="0" w:color="auto"/>
          </w:divBdr>
        </w:div>
        <w:div w:id="1231114201">
          <w:marLeft w:val="0"/>
          <w:marRight w:val="0"/>
          <w:marTop w:val="0"/>
          <w:marBottom w:val="150"/>
          <w:divBdr>
            <w:top w:val="none" w:sz="0" w:space="0" w:color="auto"/>
            <w:left w:val="none" w:sz="0" w:space="0" w:color="auto"/>
            <w:bottom w:val="none" w:sz="0" w:space="0" w:color="auto"/>
            <w:right w:val="none" w:sz="0" w:space="0" w:color="auto"/>
          </w:divBdr>
        </w:div>
        <w:div w:id="1374036094">
          <w:marLeft w:val="0"/>
          <w:marRight w:val="0"/>
          <w:marTop w:val="0"/>
          <w:marBottom w:val="0"/>
          <w:divBdr>
            <w:top w:val="none" w:sz="0" w:space="0" w:color="auto"/>
            <w:left w:val="none" w:sz="0" w:space="0" w:color="auto"/>
            <w:bottom w:val="none" w:sz="0" w:space="0" w:color="auto"/>
            <w:right w:val="none" w:sz="0" w:space="0" w:color="auto"/>
          </w:divBdr>
        </w:div>
        <w:div w:id="618142426">
          <w:marLeft w:val="0"/>
          <w:marRight w:val="0"/>
          <w:marTop w:val="0"/>
          <w:marBottom w:val="0"/>
          <w:divBdr>
            <w:top w:val="none" w:sz="0" w:space="0" w:color="auto"/>
            <w:left w:val="none" w:sz="0" w:space="0" w:color="auto"/>
            <w:bottom w:val="none" w:sz="0" w:space="0" w:color="auto"/>
            <w:right w:val="none" w:sz="0" w:space="0" w:color="auto"/>
          </w:divBdr>
        </w:div>
        <w:div w:id="1997491579">
          <w:marLeft w:val="0"/>
          <w:marRight w:val="0"/>
          <w:marTop w:val="0"/>
          <w:marBottom w:val="0"/>
          <w:divBdr>
            <w:top w:val="none" w:sz="0" w:space="0" w:color="auto"/>
            <w:left w:val="none" w:sz="0" w:space="0" w:color="auto"/>
            <w:bottom w:val="none" w:sz="0" w:space="0" w:color="auto"/>
            <w:right w:val="none" w:sz="0" w:space="0" w:color="auto"/>
          </w:divBdr>
        </w:div>
        <w:div w:id="16941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9138</Characters>
  <Application>Microsoft Office Word</Application>
  <DocSecurity>0</DocSecurity>
  <Lines>76</Lines>
  <Paragraphs>21</Paragraphs>
  <ScaleCrop>false</ScaleCrop>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7</cp:revision>
  <dcterms:created xsi:type="dcterms:W3CDTF">2014-01-30T10:16:00Z</dcterms:created>
  <dcterms:modified xsi:type="dcterms:W3CDTF">2014-01-30T10:17:00Z</dcterms:modified>
</cp:coreProperties>
</file>