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07" w:rsidRPr="001A1307" w:rsidRDefault="001A1307" w:rsidP="001A1307">
      <w:pPr>
        <w:spacing w:after="0" w:line="240" w:lineRule="atLeast"/>
        <w:jc w:val="center"/>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20"/>
          <w:szCs w:val="20"/>
          <w:lang w:eastAsia="tr-TR"/>
        </w:rPr>
        <w:pict>
          <v:rect id="_x0000_i1025" style="width:804.75pt;height:.75pt" o:hralign="center" o:hrstd="t" o:hrnoshade="t" o:hr="t" fillcolor="#f90" stroked="f"/>
        </w:pict>
      </w:r>
    </w:p>
    <w:p w:rsidR="001A1307" w:rsidRPr="001A1307" w:rsidRDefault="001A1307" w:rsidP="001A1307">
      <w:pPr>
        <w:spacing w:after="0" w:line="240" w:lineRule="atLeast"/>
        <w:jc w:val="center"/>
        <w:rPr>
          <w:rFonts w:ascii="Times New Roman" w:eastAsia="Times New Roman" w:hAnsi="Times New Roman" w:cs="Times New Roman"/>
          <w:color w:val="000000"/>
          <w:sz w:val="20"/>
          <w:szCs w:val="20"/>
          <w:lang w:eastAsia="tr-TR"/>
        </w:rPr>
      </w:pPr>
      <w:bookmarkStart w:id="0" w:name="a12"/>
      <w:bookmarkEnd w:id="0"/>
      <w:r w:rsidRPr="001A1307">
        <w:rPr>
          <w:rFonts w:ascii="Times New Roman" w:eastAsia="Times New Roman" w:hAnsi="Times New Roman" w:cs="Times New Roman"/>
          <w:color w:val="000000"/>
          <w:sz w:val="18"/>
          <w:szCs w:val="18"/>
          <w:lang w:eastAsia="tr-TR"/>
        </w:rPr>
        <w:t>TAŞINMAZMAL SATILACAKTIR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b/>
          <w:bCs/>
          <w:color w:val="0000CC"/>
          <w:sz w:val="18"/>
          <w:szCs w:val="18"/>
          <w:lang w:eastAsia="tr-TR"/>
        </w:rPr>
        <w:t>Ankara Büyükşehir Belediye Başkanlığından:</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taşınmazlar 2886 sayılı kanunun 36. maddesi gereğince, Kapalı Zarf usulü ile ayrı ayrı peşin bedelle mülkiyet satışı yapılacaktır.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1 - İhale 06.03.2014 Hipodrom Caddesi No: 5’deki Belediye Hizmet binasının 18. katında bulunan ENCÜMEN salonunda toplanacak Belediye </w:t>
      </w:r>
      <w:proofErr w:type="spellStart"/>
      <w:r w:rsidRPr="001A1307">
        <w:rPr>
          <w:rFonts w:ascii="Times New Roman" w:eastAsia="Times New Roman" w:hAnsi="Times New Roman" w:cs="Times New Roman"/>
          <w:color w:val="000000"/>
          <w:sz w:val="18"/>
          <w:szCs w:val="18"/>
          <w:lang w:eastAsia="tr-TR"/>
        </w:rPr>
        <w:t>ENCÜMENİ'nce</w:t>
      </w:r>
      <w:proofErr w:type="spellEnd"/>
      <w:r w:rsidRPr="001A1307">
        <w:rPr>
          <w:rFonts w:ascii="Times New Roman" w:eastAsia="Times New Roman" w:hAnsi="Times New Roman" w:cs="Times New Roman"/>
          <w:color w:val="000000"/>
          <w:sz w:val="18"/>
          <w:szCs w:val="18"/>
          <w:lang w:eastAsia="tr-TR"/>
        </w:rPr>
        <w:t> yapılacak olan ihalede listedeki sıra takip edilecektir.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2 - İhale suretiyle satışı yapılacak taşınmazların satış şartnamesi her gün çalışma saatleri içerisinde, Hipodrom Caddesi No: 5 Belediyemiz hizmet binası 14.katında bulunan EMLAK ve İSTİMLAK DAİRESİ BAŞKANLIĞI Taşınmazlar Şube Müdürlüğünde görülebilir.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3 - İhaleye iştirak edecek olanlar 250 TL karşılığında şartname almak zorundadırlar.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4 - İhale için verilen teklif mektupları verildikten sonra geri alınamaz.</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6 -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7 - Satış şartnamesinde belirtilen hususlarla taşınmazlara ait dosyasındaki bilgileri ve tapudaki </w:t>
      </w:r>
      <w:proofErr w:type="spellStart"/>
      <w:r w:rsidRPr="001A1307">
        <w:rPr>
          <w:rFonts w:ascii="Times New Roman" w:eastAsia="Times New Roman" w:hAnsi="Times New Roman" w:cs="Times New Roman"/>
          <w:color w:val="000000"/>
          <w:sz w:val="18"/>
          <w:szCs w:val="18"/>
          <w:lang w:eastAsia="tr-TR"/>
        </w:rPr>
        <w:t>takyidatları</w:t>
      </w:r>
      <w:proofErr w:type="spellEnd"/>
      <w:r w:rsidRPr="001A1307">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9 - İhale Komisyonu (ENCÜMEN) gerekçesini karar içeriğinde belirtmek</w:t>
      </w:r>
      <w:bookmarkStart w:id="1" w:name="_GoBack"/>
      <w:bookmarkEnd w:id="1"/>
      <w:r w:rsidRPr="001A1307">
        <w:rPr>
          <w:rFonts w:ascii="Times New Roman" w:eastAsia="Times New Roman" w:hAnsi="Times New Roman" w:cs="Times New Roman"/>
          <w:color w:val="000000"/>
          <w:sz w:val="18"/>
          <w:szCs w:val="18"/>
          <w:lang w:eastAsia="tr-TR"/>
        </w:rPr>
        <w:t xml:space="preserve"> koşulu ile ihaleyi yapıp yapmamakta </w:t>
      </w:r>
      <w:proofErr w:type="spellStart"/>
      <w:proofErr w:type="gramStart"/>
      <w:r w:rsidRPr="001A1307">
        <w:rPr>
          <w:rFonts w:ascii="Times New Roman" w:eastAsia="Times New Roman" w:hAnsi="Times New Roman" w:cs="Times New Roman"/>
          <w:color w:val="000000"/>
          <w:sz w:val="18"/>
          <w:szCs w:val="18"/>
          <w:lang w:eastAsia="tr-TR"/>
        </w:rPr>
        <w:t>serbesttir.ENCÜMEN’ce</w:t>
      </w:r>
      <w:proofErr w:type="spellEnd"/>
      <w:proofErr w:type="gramEnd"/>
      <w:r w:rsidRPr="001A1307">
        <w:rPr>
          <w:rFonts w:ascii="Times New Roman" w:eastAsia="Times New Roman" w:hAnsi="Times New Roman" w:cs="Times New Roman"/>
          <w:color w:val="000000"/>
          <w:sz w:val="18"/>
          <w:szCs w:val="18"/>
          <w:lang w:eastAsia="tr-TR"/>
        </w:rPr>
        <w:t> uygun görülerek karara bağlanan ihale kararı ise; İta </w:t>
      </w:r>
      <w:proofErr w:type="spellStart"/>
      <w:r w:rsidRPr="001A1307">
        <w:rPr>
          <w:rFonts w:ascii="Times New Roman" w:eastAsia="Times New Roman" w:hAnsi="Times New Roman" w:cs="Times New Roman"/>
          <w:color w:val="000000"/>
          <w:sz w:val="18"/>
          <w:szCs w:val="18"/>
          <w:lang w:eastAsia="tr-TR"/>
        </w:rPr>
        <w:t>Amiri’nin</w:t>
      </w:r>
      <w:proofErr w:type="spellEnd"/>
      <w:r w:rsidRPr="001A1307">
        <w:rPr>
          <w:rFonts w:ascii="Times New Roman" w:eastAsia="Times New Roman" w:hAnsi="Times New Roman" w:cs="Times New Roman"/>
          <w:color w:val="000000"/>
          <w:sz w:val="18"/>
          <w:szCs w:val="18"/>
          <w:lang w:eastAsia="tr-TR"/>
        </w:rPr>
        <w:t> </w:t>
      </w:r>
      <w:proofErr w:type="spellStart"/>
      <w:r w:rsidRPr="001A1307">
        <w:rPr>
          <w:rFonts w:ascii="Times New Roman" w:eastAsia="Times New Roman" w:hAnsi="Times New Roman" w:cs="Times New Roman"/>
          <w:color w:val="000000"/>
          <w:sz w:val="18"/>
          <w:szCs w:val="18"/>
          <w:lang w:eastAsia="tr-TR"/>
        </w:rPr>
        <w:t>ONAY’ını</w:t>
      </w:r>
      <w:proofErr w:type="spellEnd"/>
      <w:r w:rsidRPr="001A1307">
        <w:rPr>
          <w:rFonts w:ascii="Times New Roman" w:eastAsia="Times New Roman" w:hAnsi="Times New Roman" w:cs="Times New Roman"/>
          <w:color w:val="000000"/>
          <w:sz w:val="18"/>
          <w:szCs w:val="18"/>
          <w:lang w:eastAsia="tr-TR"/>
        </w:rPr>
        <w:t> takiben geçerlilik kazanacağı gibi, İta </w:t>
      </w:r>
      <w:proofErr w:type="spellStart"/>
      <w:r w:rsidRPr="001A1307">
        <w:rPr>
          <w:rFonts w:ascii="Times New Roman" w:eastAsia="Times New Roman" w:hAnsi="Times New Roman" w:cs="Times New Roman"/>
          <w:color w:val="000000"/>
          <w:sz w:val="18"/>
          <w:szCs w:val="18"/>
          <w:lang w:eastAsia="tr-TR"/>
        </w:rPr>
        <w:t>Amiri’ninihaleyi</w:t>
      </w:r>
      <w:proofErr w:type="spellEnd"/>
      <w:r w:rsidRPr="001A1307">
        <w:rPr>
          <w:rFonts w:ascii="Times New Roman" w:eastAsia="Times New Roman" w:hAnsi="Times New Roman" w:cs="Times New Roman"/>
          <w:color w:val="000000"/>
          <w:sz w:val="18"/>
          <w:szCs w:val="18"/>
          <w:lang w:eastAsia="tr-TR"/>
        </w:rPr>
        <w:t> </w:t>
      </w:r>
      <w:proofErr w:type="spellStart"/>
      <w:r w:rsidRPr="001A1307">
        <w:rPr>
          <w:rFonts w:ascii="Times New Roman" w:eastAsia="Times New Roman" w:hAnsi="Times New Roman" w:cs="Times New Roman"/>
          <w:color w:val="000000"/>
          <w:sz w:val="18"/>
          <w:szCs w:val="18"/>
          <w:lang w:eastAsia="tr-TR"/>
        </w:rPr>
        <w:t>fesh</w:t>
      </w:r>
      <w:proofErr w:type="spellEnd"/>
      <w:r w:rsidRPr="001A1307">
        <w:rPr>
          <w:rFonts w:ascii="Times New Roman" w:eastAsia="Times New Roman" w:hAnsi="Times New Roman" w:cs="Times New Roman"/>
          <w:color w:val="000000"/>
          <w:sz w:val="18"/>
          <w:szCs w:val="18"/>
          <w:lang w:eastAsia="tr-TR"/>
        </w:rPr>
        <w:t> etmesi halinde, iştirakçi idareye karşı herhangi bir hak iddiasında bulunamaz.</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1A1307" w:rsidRPr="001A1307" w:rsidRDefault="001A1307" w:rsidP="001A1307">
      <w:pPr>
        <w:spacing w:after="0" w:line="240" w:lineRule="atLeast"/>
        <w:ind w:firstLine="567"/>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Ankara Büyükşehir Belediyesi İnternet Adresi www.ankara.bel.tr</w:t>
      </w:r>
    </w:p>
    <w:p w:rsidR="001A1307" w:rsidRPr="001A1307" w:rsidRDefault="001A1307" w:rsidP="001A1307">
      <w:pPr>
        <w:spacing w:after="0" w:line="240" w:lineRule="atLeast"/>
        <w:jc w:val="both"/>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720"/>
        <w:gridCol w:w="902"/>
        <w:gridCol w:w="757"/>
        <w:gridCol w:w="964"/>
        <w:gridCol w:w="1021"/>
        <w:gridCol w:w="938"/>
        <w:gridCol w:w="938"/>
        <w:gridCol w:w="1928"/>
        <w:gridCol w:w="2234"/>
        <w:gridCol w:w="938"/>
      </w:tblGrid>
      <w:tr w:rsidR="001A1307" w:rsidRPr="001A1307" w:rsidTr="001A1307">
        <w:trPr>
          <w:trHeight w:val="2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Alanı (m</w:t>
            </w:r>
            <w:r w:rsidRPr="001A1307">
              <w:rPr>
                <w:rFonts w:ascii="Times New Roman" w:eastAsia="Times New Roman" w:hAnsi="Times New Roman" w:cs="Times New Roman"/>
                <w:sz w:val="18"/>
                <w:szCs w:val="18"/>
                <w:vertAlign w:val="superscript"/>
                <w:lang w:eastAsia="tr-TR"/>
              </w:rPr>
              <w:t>2</w:t>
            </w:r>
            <w:r w:rsidRPr="001A130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Hisse (m</w:t>
            </w:r>
            <w:r w:rsidRPr="001A1307">
              <w:rPr>
                <w:rFonts w:ascii="Times New Roman" w:eastAsia="Times New Roman" w:hAnsi="Times New Roman" w:cs="Times New Roman"/>
                <w:sz w:val="18"/>
                <w:szCs w:val="18"/>
                <w:vertAlign w:val="superscript"/>
                <w:lang w:eastAsia="tr-TR"/>
              </w:rPr>
              <w:t>2</w:t>
            </w:r>
            <w:r w:rsidRPr="001A1307">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A1307" w:rsidRPr="001A1307" w:rsidRDefault="001A1307" w:rsidP="001A1307">
            <w:pPr>
              <w:spacing w:after="0" w:line="240" w:lineRule="atLeast"/>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İhale Saati</w:t>
            </w:r>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28642/1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283.920,00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8.517,60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14:00</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28690/5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157.500,00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4.725,00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14:02</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28719/2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687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687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288.540,00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8.656,20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14:04</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28719/3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1498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1498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629.160,00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18.874,80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14:06</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28723/2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734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734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308.280,00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9.248,40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14:08</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28751/3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220.920,00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6.627,60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14:10</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28751/4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177.660,00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5.329,80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14:12</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28914/2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188.160,00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5.644,80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14:14</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28917/1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1296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1296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544.320,00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16.329,60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14:16</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28957/2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428.400,00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12.852,00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14:18</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proofErr w:type="spellStart"/>
            <w:r w:rsidRPr="001A1307">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28966/3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866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866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363.720,00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10.911,60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14:20</w:t>
            </w:r>
            <w:proofErr w:type="gramEnd"/>
          </w:p>
        </w:tc>
      </w:tr>
      <w:tr w:rsidR="001A1307" w:rsidRPr="001A1307" w:rsidTr="001A1307">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Şeker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46635/1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jc w:val="center"/>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SKT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2260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2260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30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339.000,00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A1307" w:rsidRPr="001A1307" w:rsidRDefault="001A1307" w:rsidP="001A1307">
            <w:pPr>
              <w:spacing w:after="0" w:line="240" w:lineRule="atLeast"/>
              <w:ind w:right="550"/>
              <w:jc w:val="right"/>
              <w:rPr>
                <w:rFonts w:ascii="Times New Roman" w:eastAsia="Times New Roman" w:hAnsi="Times New Roman" w:cs="Times New Roman"/>
                <w:sz w:val="20"/>
                <w:szCs w:val="20"/>
                <w:lang w:eastAsia="tr-TR"/>
              </w:rPr>
            </w:pPr>
            <w:r w:rsidRPr="001A1307">
              <w:rPr>
                <w:rFonts w:ascii="Times New Roman" w:eastAsia="Times New Roman" w:hAnsi="Times New Roman" w:cs="Times New Roman"/>
                <w:sz w:val="18"/>
                <w:szCs w:val="18"/>
                <w:lang w:eastAsia="tr-TR"/>
              </w:rPr>
              <w:t>10.170,00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1A1307" w:rsidRPr="001A1307" w:rsidRDefault="001A1307" w:rsidP="001A1307">
            <w:pPr>
              <w:spacing w:after="0" w:line="240" w:lineRule="atLeast"/>
              <w:ind w:right="170"/>
              <w:jc w:val="right"/>
              <w:rPr>
                <w:rFonts w:ascii="Times New Roman" w:eastAsia="Times New Roman" w:hAnsi="Times New Roman" w:cs="Times New Roman"/>
                <w:sz w:val="20"/>
                <w:szCs w:val="20"/>
                <w:lang w:eastAsia="tr-TR"/>
              </w:rPr>
            </w:pPr>
            <w:proofErr w:type="gramStart"/>
            <w:r w:rsidRPr="001A1307">
              <w:rPr>
                <w:rFonts w:ascii="Times New Roman" w:eastAsia="Times New Roman" w:hAnsi="Times New Roman" w:cs="Times New Roman"/>
                <w:sz w:val="18"/>
                <w:szCs w:val="18"/>
                <w:lang w:eastAsia="tr-TR"/>
              </w:rPr>
              <w:t>14:22</w:t>
            </w:r>
            <w:proofErr w:type="gramEnd"/>
          </w:p>
        </w:tc>
      </w:tr>
    </w:tbl>
    <w:p w:rsidR="001A1307" w:rsidRPr="001A1307" w:rsidRDefault="001A1307" w:rsidP="001A1307">
      <w:pPr>
        <w:spacing w:after="0" w:line="240" w:lineRule="atLeast"/>
        <w:ind w:firstLine="567"/>
        <w:jc w:val="right"/>
        <w:rPr>
          <w:rFonts w:ascii="Times New Roman" w:eastAsia="Times New Roman" w:hAnsi="Times New Roman" w:cs="Times New Roman"/>
          <w:color w:val="000000"/>
          <w:sz w:val="20"/>
          <w:szCs w:val="20"/>
          <w:lang w:eastAsia="tr-TR"/>
        </w:rPr>
      </w:pPr>
      <w:r w:rsidRPr="001A1307">
        <w:rPr>
          <w:rFonts w:ascii="Times New Roman" w:eastAsia="Times New Roman" w:hAnsi="Times New Roman" w:cs="Times New Roman"/>
          <w:color w:val="000000"/>
          <w:sz w:val="18"/>
          <w:szCs w:val="18"/>
          <w:lang w:eastAsia="tr-TR"/>
        </w:rPr>
        <w:t>1334/1-1</w:t>
      </w:r>
    </w:p>
    <w:p w:rsidR="00B824F4" w:rsidRPr="001A1307" w:rsidRDefault="00B824F4" w:rsidP="001A1307"/>
    <w:sectPr w:rsidR="00B824F4" w:rsidRPr="001A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46342"/>
    <w:rsid w:val="00154CE1"/>
    <w:rsid w:val="00171D1C"/>
    <w:rsid w:val="00173C65"/>
    <w:rsid w:val="001A078B"/>
    <w:rsid w:val="001A1307"/>
    <w:rsid w:val="002415E8"/>
    <w:rsid w:val="002F60DA"/>
    <w:rsid w:val="003D54FC"/>
    <w:rsid w:val="00423C0E"/>
    <w:rsid w:val="00480901"/>
    <w:rsid w:val="00480BC7"/>
    <w:rsid w:val="004A7BC7"/>
    <w:rsid w:val="004C3603"/>
    <w:rsid w:val="0054029B"/>
    <w:rsid w:val="00567212"/>
    <w:rsid w:val="0057045A"/>
    <w:rsid w:val="005D0EA3"/>
    <w:rsid w:val="005D0F84"/>
    <w:rsid w:val="00652811"/>
    <w:rsid w:val="0075542C"/>
    <w:rsid w:val="00793C79"/>
    <w:rsid w:val="007A4881"/>
    <w:rsid w:val="007F2EA5"/>
    <w:rsid w:val="008F098D"/>
    <w:rsid w:val="009B54AD"/>
    <w:rsid w:val="009C2050"/>
    <w:rsid w:val="009D771E"/>
    <w:rsid w:val="00A821E7"/>
    <w:rsid w:val="00A9107A"/>
    <w:rsid w:val="00AE666A"/>
    <w:rsid w:val="00B009B1"/>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494</Words>
  <Characters>2820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49</cp:revision>
  <dcterms:created xsi:type="dcterms:W3CDTF">2014-02-01T13:59:00Z</dcterms:created>
  <dcterms:modified xsi:type="dcterms:W3CDTF">2014-02-25T06:39:00Z</dcterms:modified>
</cp:coreProperties>
</file>