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0E" w:rsidRPr="00423C0E" w:rsidRDefault="00423C0E" w:rsidP="00423C0E">
      <w:pPr>
        <w:spacing w:after="0" w:line="240" w:lineRule="auto"/>
        <w:jc w:val="center"/>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0000"/>
          <w:sz w:val="20"/>
          <w:szCs w:val="20"/>
          <w:lang w:eastAsia="tr-TR"/>
        </w:rPr>
        <w:t>T.C.</w:t>
      </w:r>
    </w:p>
    <w:p w:rsidR="00423C0E" w:rsidRPr="00423C0E" w:rsidRDefault="00423C0E" w:rsidP="00423C0E">
      <w:pPr>
        <w:spacing w:after="0" w:line="240" w:lineRule="auto"/>
        <w:jc w:val="center"/>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0000"/>
          <w:sz w:val="20"/>
          <w:szCs w:val="20"/>
          <w:lang w:eastAsia="tr-TR"/>
        </w:rPr>
        <w:t>BAŞBAKANLIK</w:t>
      </w:r>
    </w:p>
    <w:p w:rsidR="00423C0E" w:rsidRPr="00423C0E" w:rsidRDefault="00423C0E" w:rsidP="00423C0E">
      <w:pPr>
        <w:spacing w:after="0" w:line="240" w:lineRule="auto"/>
        <w:jc w:val="center"/>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0000"/>
          <w:sz w:val="20"/>
          <w:szCs w:val="20"/>
          <w:lang w:eastAsia="tr-TR"/>
        </w:rPr>
        <w:t>TOPLU KONUT İDARESİ BAŞKANLIĞI</w:t>
      </w:r>
    </w:p>
    <w:p w:rsidR="00423C0E" w:rsidRPr="00423C0E" w:rsidRDefault="00423C0E" w:rsidP="00423C0E">
      <w:pPr>
        <w:spacing w:after="0" w:line="240" w:lineRule="auto"/>
        <w:jc w:val="center"/>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0000"/>
          <w:sz w:val="20"/>
          <w:szCs w:val="20"/>
          <w:lang w:eastAsia="tr-TR"/>
        </w:rPr>
        <w:t>(TOKİ)</w:t>
      </w:r>
    </w:p>
    <w:p w:rsidR="00423C0E" w:rsidRPr="00423C0E" w:rsidRDefault="00423C0E" w:rsidP="00423C0E">
      <w:pPr>
        <w:spacing w:after="45" w:line="240" w:lineRule="auto"/>
        <w:jc w:val="center"/>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3366"/>
          <w:sz w:val="20"/>
          <w:szCs w:val="20"/>
          <w:lang w:eastAsia="tr-TR"/>
        </w:rPr>
        <w:t>İHALE İLANI</w:t>
      </w:r>
    </w:p>
    <w:p w:rsidR="00423C0E" w:rsidRPr="00423C0E" w:rsidRDefault="00423C0E" w:rsidP="00423C0E">
      <w:pPr>
        <w:shd w:val="clear" w:color="auto" w:fill="FFFFFF"/>
        <w:spacing w:after="0" w:line="270" w:lineRule="atLeast"/>
        <w:jc w:val="center"/>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TOKAT İLİ ZİLE İLÇESİ 332 ADET KONUT İNŞAATI İLE ALTYAPI VE ÇEVRE DÜZENLEMESİ İŞİ</w:t>
      </w:r>
    </w:p>
    <w:p w:rsidR="00423C0E" w:rsidRPr="00423C0E" w:rsidRDefault="00423C0E" w:rsidP="00423C0E">
      <w:pPr>
        <w:spacing w:after="0" w:line="240" w:lineRule="auto"/>
        <w:jc w:val="center"/>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0062A8"/>
          <w:sz w:val="18"/>
          <w:szCs w:val="18"/>
          <w:shd w:val="clear" w:color="auto" w:fill="FFFFFF"/>
          <w:lang w:eastAsia="tr-TR"/>
        </w:rPr>
        <w:t>Tokat İli Zile İlçesi 332 Adet Konut İnşaatı ile Altyapı ve Çevre Düzenlemesi İşi</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2</w:t>
            </w:r>
            <w:bookmarkStart w:id="0" w:name="_GoBack"/>
            <w:bookmarkEnd w:id="0"/>
            <w:r w:rsidRPr="00423C0E">
              <w:rPr>
                <w:rFonts w:ascii="Verdana" w:eastAsia="Times New Roman" w:hAnsi="Verdana" w:cs="Times New Roman"/>
                <w:b/>
                <w:bCs/>
                <w:color w:val="666666"/>
                <w:sz w:val="18"/>
                <w:szCs w:val="18"/>
                <w:lang w:eastAsia="tr-TR"/>
              </w:rPr>
              <w:t>013/195568</w:t>
            </w:r>
          </w:p>
        </w:tc>
      </w:tr>
    </w:tbl>
    <w:p w:rsidR="00423C0E" w:rsidRPr="00423C0E" w:rsidRDefault="00423C0E" w:rsidP="00423C0E">
      <w:pPr>
        <w:spacing w:after="0" w:line="240" w:lineRule="auto"/>
        <w:rPr>
          <w:rFonts w:ascii="Verdana" w:eastAsia="Times New Roman" w:hAnsi="Verdana" w:cs="Times New Roman"/>
          <w:color w:val="000000"/>
          <w:sz w:val="18"/>
          <w:szCs w:val="18"/>
          <w:lang w:eastAsia="tr-TR"/>
        </w:rPr>
      </w:pPr>
      <w:r w:rsidRPr="00423C0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423C0E" w:rsidRPr="00423C0E" w:rsidTr="00423C0E">
        <w:trPr>
          <w:tblCellSpacing w:w="15" w:type="dxa"/>
        </w:trPr>
        <w:tc>
          <w:tcPr>
            <w:tcW w:w="0" w:type="auto"/>
            <w:gridSpan w:val="3"/>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3366"/>
                <w:sz w:val="18"/>
                <w:szCs w:val="18"/>
                <w:bdr w:val="single" w:sz="8" w:space="2" w:color="D7D7D7" w:frame="1"/>
                <w:lang w:eastAsia="tr-TR"/>
              </w:rPr>
              <w:t>1-İdarenin</w:t>
            </w:r>
          </w:p>
        </w:tc>
      </w:tr>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a)</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62A8"/>
                <w:sz w:val="18"/>
                <w:szCs w:val="18"/>
                <w:lang w:eastAsia="tr-TR"/>
              </w:rPr>
              <w:t xml:space="preserve">T.C. Başbakanlık Toplu Konut İdaresi </w:t>
            </w:r>
            <w:proofErr w:type="spellStart"/>
            <w:r w:rsidRPr="00423C0E">
              <w:rPr>
                <w:rFonts w:ascii="Verdana" w:eastAsia="Times New Roman" w:hAnsi="Verdana" w:cs="Times New Roman"/>
                <w:b/>
                <w:bCs/>
                <w:color w:val="0062A8"/>
                <w:sz w:val="18"/>
                <w:szCs w:val="18"/>
                <w:lang w:eastAsia="tr-TR"/>
              </w:rPr>
              <w:t>Baskanlığı</w:t>
            </w:r>
            <w:proofErr w:type="spellEnd"/>
            <w:r w:rsidRPr="00423C0E">
              <w:rPr>
                <w:rFonts w:ascii="Verdana" w:eastAsia="Times New Roman" w:hAnsi="Verdana" w:cs="Times New Roman"/>
                <w:b/>
                <w:bCs/>
                <w:color w:val="0062A8"/>
                <w:sz w:val="18"/>
                <w:szCs w:val="18"/>
                <w:lang w:eastAsia="tr-TR"/>
              </w:rPr>
              <w:t xml:space="preserve"> Bilkent Plaza B1 Blok 06800 Bilkent ÇANKAYA/ANKARA</w:t>
            </w:r>
          </w:p>
        </w:tc>
      </w:tr>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b)</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proofErr w:type="gramStart"/>
            <w:r w:rsidRPr="00423C0E">
              <w:rPr>
                <w:rFonts w:ascii="Verdana" w:eastAsia="Times New Roman" w:hAnsi="Verdana" w:cs="Times New Roman"/>
                <w:b/>
                <w:bCs/>
                <w:color w:val="0062A8"/>
                <w:sz w:val="18"/>
                <w:szCs w:val="18"/>
                <w:lang w:eastAsia="tr-TR"/>
              </w:rPr>
              <w:t>3122667680</w:t>
            </w:r>
            <w:proofErr w:type="gramEnd"/>
            <w:r w:rsidRPr="00423C0E">
              <w:rPr>
                <w:rFonts w:ascii="Verdana" w:eastAsia="Times New Roman" w:hAnsi="Verdana" w:cs="Times New Roman"/>
                <w:b/>
                <w:bCs/>
                <w:color w:val="0062A8"/>
                <w:sz w:val="18"/>
                <w:szCs w:val="18"/>
                <w:lang w:eastAsia="tr-TR"/>
              </w:rPr>
              <w:t xml:space="preserve"> - 3122660134</w:t>
            </w:r>
          </w:p>
        </w:tc>
      </w:tr>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c)</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62A8"/>
                <w:sz w:val="18"/>
                <w:szCs w:val="18"/>
                <w:lang w:eastAsia="tr-TR"/>
              </w:rPr>
              <w:t>msoylu@toki.gov.tr</w:t>
            </w:r>
          </w:p>
        </w:tc>
      </w:tr>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ç)</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https://ekap.kik.gov.tr/EKAP/</w:t>
            </w:r>
          </w:p>
        </w:tc>
      </w:tr>
    </w:tbl>
    <w:p w:rsidR="00423C0E" w:rsidRPr="00423C0E" w:rsidRDefault="00423C0E" w:rsidP="00423C0E">
      <w:pPr>
        <w:spacing w:after="0" w:line="240" w:lineRule="auto"/>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423C0E" w:rsidRPr="00423C0E" w:rsidTr="00423C0E">
        <w:trPr>
          <w:tblCellSpacing w:w="15" w:type="dxa"/>
        </w:trPr>
        <w:tc>
          <w:tcPr>
            <w:tcW w:w="3300" w:type="dxa"/>
            <w:tcBorders>
              <w:top w:val="nil"/>
              <w:left w:val="nil"/>
              <w:bottom w:val="nil"/>
              <w:right w:val="nil"/>
            </w:tcBorders>
            <w:shd w:val="clear" w:color="auto" w:fill="auto"/>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a)</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62A8"/>
                <w:sz w:val="18"/>
                <w:szCs w:val="18"/>
                <w:lang w:eastAsia="tr-TR"/>
              </w:rPr>
              <w:t>Tünel Kalıp Sistemiyle 332 Adet Konut İnşaatı İle Altyapı Ve Çevre Düzenlemesi İşi</w:t>
            </w:r>
            <w:r w:rsidRPr="00423C0E">
              <w:rPr>
                <w:rFonts w:ascii="Verdana" w:eastAsia="Times New Roman" w:hAnsi="Verdana" w:cs="Times New Roman"/>
                <w:b/>
                <w:bCs/>
                <w:color w:val="0062A8"/>
                <w:sz w:val="18"/>
                <w:szCs w:val="18"/>
                <w:lang w:eastAsia="tr-TR"/>
              </w:rPr>
              <w:br/>
              <w:t xml:space="preserve">Ayrıntılı bilgiye </w:t>
            </w:r>
            <w:proofErr w:type="spellStart"/>
            <w:r w:rsidRPr="00423C0E">
              <w:rPr>
                <w:rFonts w:ascii="Verdana" w:eastAsia="Times New Roman" w:hAnsi="Verdana" w:cs="Times New Roman"/>
                <w:b/>
                <w:bCs/>
                <w:color w:val="0062A8"/>
                <w:sz w:val="18"/>
                <w:szCs w:val="18"/>
                <w:lang w:eastAsia="tr-TR"/>
              </w:rPr>
              <w:t>EKAP’ta</w:t>
            </w:r>
            <w:proofErr w:type="spellEnd"/>
            <w:r w:rsidRPr="00423C0E">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b)</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62A8"/>
                <w:sz w:val="18"/>
                <w:szCs w:val="18"/>
                <w:lang w:eastAsia="tr-TR"/>
              </w:rPr>
              <w:t>Tokat</w:t>
            </w:r>
          </w:p>
        </w:tc>
      </w:tr>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c)</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Sözleşmenin imzalandığı tarihten itibaren</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b/>
                <w:bCs/>
                <w:color w:val="0062A8"/>
                <w:sz w:val="18"/>
                <w:szCs w:val="18"/>
                <w:lang w:eastAsia="tr-TR"/>
              </w:rPr>
              <w:t>5</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t>gün içinde</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br/>
              <w:t>yer teslimi yapılarak işe başlanacaktır.</w:t>
            </w:r>
          </w:p>
        </w:tc>
      </w:tr>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ç)</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Yer tesliminden itibaren</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b/>
                <w:bCs/>
                <w:color w:val="0062A8"/>
                <w:sz w:val="18"/>
                <w:szCs w:val="18"/>
                <w:lang w:eastAsia="tr-TR"/>
              </w:rPr>
              <w:t>655 (</w:t>
            </w:r>
            <w:proofErr w:type="spellStart"/>
            <w:r w:rsidRPr="00423C0E">
              <w:rPr>
                <w:rFonts w:ascii="Verdana" w:eastAsia="Times New Roman" w:hAnsi="Verdana" w:cs="Times New Roman"/>
                <w:b/>
                <w:bCs/>
                <w:color w:val="0062A8"/>
                <w:sz w:val="18"/>
                <w:szCs w:val="18"/>
                <w:lang w:eastAsia="tr-TR"/>
              </w:rPr>
              <w:t>altıyüzellibeş</w:t>
            </w:r>
            <w:proofErr w:type="spellEnd"/>
            <w:r w:rsidRPr="00423C0E">
              <w:rPr>
                <w:rFonts w:ascii="Verdana" w:eastAsia="Times New Roman" w:hAnsi="Verdana" w:cs="Times New Roman"/>
                <w:b/>
                <w:bCs/>
                <w:color w:val="0062A8"/>
                <w:sz w:val="18"/>
                <w:szCs w:val="18"/>
                <w:lang w:eastAsia="tr-TR"/>
              </w:rPr>
              <w:t>) takvim günüdür</w:t>
            </w:r>
            <w:r w:rsidRPr="00423C0E">
              <w:rPr>
                <w:rFonts w:ascii="Verdana" w:eastAsia="Times New Roman" w:hAnsi="Verdana" w:cs="Times New Roman"/>
                <w:b/>
                <w:bCs/>
                <w:color w:val="666666"/>
                <w:sz w:val="18"/>
                <w:szCs w:val="18"/>
                <w:lang w:eastAsia="tr-TR"/>
              </w:rPr>
              <w:t>.</w:t>
            </w:r>
          </w:p>
        </w:tc>
      </w:tr>
    </w:tbl>
    <w:p w:rsidR="00423C0E" w:rsidRPr="00423C0E" w:rsidRDefault="00423C0E" w:rsidP="00423C0E">
      <w:pPr>
        <w:spacing w:after="0" w:line="240" w:lineRule="auto"/>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a)</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proofErr w:type="spellStart"/>
            <w:r w:rsidRPr="00423C0E">
              <w:rPr>
                <w:rFonts w:ascii="Verdana" w:eastAsia="Times New Roman" w:hAnsi="Verdana" w:cs="Times New Roman"/>
                <w:b/>
                <w:bCs/>
                <w:color w:val="0062A8"/>
                <w:sz w:val="18"/>
                <w:szCs w:val="18"/>
                <w:lang w:eastAsia="tr-TR"/>
              </w:rPr>
              <w:t>T.C.Başbakanlık</w:t>
            </w:r>
            <w:proofErr w:type="spellEnd"/>
            <w:r w:rsidRPr="00423C0E">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423C0E" w:rsidRPr="00423C0E" w:rsidTr="00423C0E">
        <w:trPr>
          <w:tblCellSpacing w:w="15" w:type="dxa"/>
        </w:trPr>
        <w:tc>
          <w:tcPr>
            <w:tcW w:w="3300" w:type="dxa"/>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b)</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62A8"/>
                <w:sz w:val="18"/>
                <w:szCs w:val="18"/>
                <w:lang w:eastAsia="tr-TR"/>
              </w:rPr>
              <w:t xml:space="preserve">13.02.2014 - </w:t>
            </w:r>
            <w:proofErr w:type="gramStart"/>
            <w:r w:rsidRPr="00423C0E">
              <w:rPr>
                <w:rFonts w:ascii="Verdana" w:eastAsia="Times New Roman" w:hAnsi="Verdana" w:cs="Times New Roman"/>
                <w:b/>
                <w:bCs/>
                <w:color w:val="0062A8"/>
                <w:sz w:val="18"/>
                <w:szCs w:val="18"/>
                <w:lang w:eastAsia="tr-TR"/>
              </w:rPr>
              <w:t>14:00</w:t>
            </w:r>
            <w:proofErr w:type="gramEnd"/>
          </w:p>
        </w:tc>
      </w:tr>
    </w:tbl>
    <w:p w:rsidR="00423C0E" w:rsidRPr="00423C0E" w:rsidRDefault="00423C0E" w:rsidP="00423C0E">
      <w:pPr>
        <w:spacing w:after="0" w:line="240" w:lineRule="auto"/>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423C0E">
        <w:rPr>
          <w:rFonts w:ascii="Verdana" w:eastAsia="Times New Roman" w:hAnsi="Verdana" w:cs="Times New Roman"/>
          <w:color w:val="666666"/>
          <w:sz w:val="18"/>
          <w:szCs w:val="18"/>
          <w:lang w:eastAsia="tr-TR"/>
        </w:rPr>
        <w:br/>
      </w:r>
      <w:proofErr w:type="gramStart"/>
      <w:r w:rsidRPr="00423C0E">
        <w:rPr>
          <w:rFonts w:ascii="Verdana" w:eastAsia="Times New Roman" w:hAnsi="Verdana" w:cs="Times New Roman"/>
          <w:b/>
          <w:bCs/>
          <w:color w:val="666666"/>
          <w:sz w:val="18"/>
          <w:szCs w:val="18"/>
          <w:shd w:val="clear" w:color="auto" w:fill="FFFFFF"/>
          <w:lang w:eastAsia="tr-TR"/>
        </w:rPr>
        <w:t>4.1</w:t>
      </w:r>
      <w:proofErr w:type="gramEnd"/>
      <w:r w:rsidRPr="00423C0E">
        <w:rPr>
          <w:rFonts w:ascii="Verdana" w:eastAsia="Times New Roman" w:hAnsi="Verdana" w:cs="Times New Roman"/>
          <w:b/>
          <w:bCs/>
          <w:color w:val="666666"/>
          <w:sz w:val="18"/>
          <w:szCs w:val="18"/>
          <w:shd w:val="clear" w:color="auto" w:fill="FFFFFF"/>
          <w:lang w:eastAsia="tr-TR"/>
        </w:rPr>
        <w:t>.</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İhaleye katılma şartları ve istenilen belgeler:</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4.1.1.</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proofErr w:type="gramStart"/>
      <w:r w:rsidRPr="00423C0E">
        <w:rPr>
          <w:rFonts w:ascii="Verdana" w:eastAsia="Times New Roman" w:hAnsi="Verdana" w:cs="Times New Roman"/>
          <w:b/>
          <w:bCs/>
          <w:color w:val="666666"/>
          <w:sz w:val="18"/>
          <w:szCs w:val="18"/>
          <w:shd w:val="clear" w:color="auto" w:fill="FFFFFF"/>
          <w:lang w:eastAsia="tr-TR"/>
        </w:rPr>
        <w:t>4.1.1.1.</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423C0E">
        <w:rPr>
          <w:rFonts w:ascii="Verdana" w:eastAsia="Times New Roman" w:hAnsi="Verdana" w:cs="Times New Roman"/>
          <w:color w:val="666666"/>
          <w:sz w:val="18"/>
          <w:szCs w:val="18"/>
          <w:shd w:val="clear" w:color="auto" w:fill="FFFFFF"/>
          <w:lang w:eastAsia="tr-TR"/>
        </w:rPr>
        <w:t>sânatkar</w:t>
      </w:r>
      <w:proofErr w:type="spellEnd"/>
      <w:r w:rsidRPr="00423C0E">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4.1.1.2.</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4.1.2.</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423C0E">
        <w:rPr>
          <w:rFonts w:ascii="Verdana" w:eastAsia="Times New Roman" w:hAnsi="Verdana" w:cs="Times New Roman"/>
          <w:color w:val="000000"/>
          <w:sz w:val="18"/>
          <w:szCs w:val="18"/>
          <w:lang w:eastAsia="tr-TR"/>
        </w:rPr>
        <w:t> </w:t>
      </w:r>
      <w:proofErr w:type="gramEnd"/>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4.1.2.1.</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Gerçek kişi olması halinde, noter tasdikli imza beyannamesi.</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proofErr w:type="gramStart"/>
      <w:r w:rsidRPr="00423C0E">
        <w:rPr>
          <w:rFonts w:ascii="Verdana" w:eastAsia="Times New Roman" w:hAnsi="Verdana" w:cs="Times New Roman"/>
          <w:b/>
          <w:bCs/>
          <w:color w:val="666666"/>
          <w:sz w:val="18"/>
          <w:szCs w:val="18"/>
          <w:shd w:val="clear" w:color="auto" w:fill="FFFFFF"/>
          <w:lang w:eastAsia="tr-TR"/>
        </w:rPr>
        <w:t>4.1.2.2.</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sidRPr="00423C0E">
        <w:rPr>
          <w:rFonts w:ascii="Verdana" w:eastAsia="Times New Roman" w:hAnsi="Verdana" w:cs="Times New Roman"/>
          <w:color w:val="666666"/>
          <w:sz w:val="18"/>
          <w:szCs w:val="18"/>
          <w:shd w:val="clear" w:color="auto" w:fill="FFFFFF"/>
          <w:lang w:eastAsia="tr-TR"/>
        </w:rPr>
        <w:lastRenderedPageBreak/>
        <w:t>göstermek üzere ilgili Ticaret Sicil Gazeteleri veya bu hususları gösteren belgeler ile tüzel kişiliğin noter tasdikli imza sirküleri,</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4.1.3.</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Şekli ve içeriği İdari Şartnamede belirlenen teklif mektubu.</w:t>
      </w:r>
      <w:r w:rsidRPr="00423C0E">
        <w:rPr>
          <w:rFonts w:ascii="Verdana" w:eastAsia="Times New Roman" w:hAnsi="Verdana" w:cs="Times New Roman"/>
          <w:color w:val="000000"/>
          <w:sz w:val="18"/>
          <w:szCs w:val="18"/>
          <w:lang w:eastAsia="tr-TR"/>
        </w:rPr>
        <w:t> </w:t>
      </w:r>
      <w:proofErr w:type="gramEnd"/>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4.1.4.</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Şekli ve içeriği İdari Şartnamede belirlenen geçici teminat.</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4.1.5</w:t>
      </w:r>
      <w:r w:rsidRPr="00423C0E">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proofErr w:type="gramStart"/>
      <w:r w:rsidRPr="00423C0E">
        <w:rPr>
          <w:rFonts w:ascii="Verdana" w:eastAsia="Times New Roman" w:hAnsi="Verdana" w:cs="Times New Roman"/>
          <w:b/>
          <w:bCs/>
          <w:color w:val="666666"/>
          <w:sz w:val="18"/>
          <w:szCs w:val="18"/>
          <w:shd w:val="clear" w:color="auto" w:fill="FFFFFF"/>
          <w:lang w:eastAsia="tr-TR"/>
        </w:rPr>
        <w:t>4.1.6</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423C0E">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423C0E">
              <w:rPr>
                <w:rFonts w:ascii="Verdana" w:eastAsia="Times New Roman" w:hAnsi="Verdana" w:cs="Times New Roman"/>
                <w:b/>
                <w:bCs/>
                <w:color w:val="666666"/>
                <w:sz w:val="18"/>
                <w:szCs w:val="18"/>
                <w:lang w:eastAsia="tr-TR"/>
              </w:rPr>
              <w:t>kriterler</w:t>
            </w:r>
            <w:proofErr w:type="gramEnd"/>
            <w:r w:rsidRPr="00423C0E">
              <w:rPr>
                <w:rFonts w:ascii="Verdana" w:eastAsia="Times New Roman" w:hAnsi="Verdana" w:cs="Times New Roman"/>
                <w:b/>
                <w:bCs/>
                <w:color w:val="666666"/>
                <w:sz w:val="18"/>
                <w:szCs w:val="18"/>
                <w:lang w:eastAsia="tr-TR"/>
              </w:rPr>
              <w:t>:</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4.2.1 Bankalardan temin edilecek belgeler:</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 xml:space="preserve">Teklif edilen bedelin % 10 </w:t>
            </w:r>
            <w:proofErr w:type="gramStart"/>
            <w:r w:rsidRPr="00423C0E">
              <w:rPr>
                <w:rFonts w:ascii="Verdana" w:eastAsia="Times New Roman" w:hAnsi="Verdana" w:cs="Times New Roman"/>
                <w:color w:val="666666"/>
                <w:sz w:val="18"/>
                <w:szCs w:val="18"/>
                <w:lang w:eastAsia="tr-TR"/>
              </w:rPr>
              <w:t>dan</w:t>
            </w:r>
            <w:proofErr w:type="gramEnd"/>
            <w:r w:rsidRPr="00423C0E">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423C0E">
              <w:rPr>
                <w:rFonts w:ascii="Verdana" w:eastAsia="Times New Roman" w:hAnsi="Verdana" w:cs="Times New Roman"/>
                <w:color w:val="666666"/>
                <w:sz w:val="18"/>
                <w:szCs w:val="18"/>
                <w:lang w:eastAsia="tr-TR"/>
              </w:rPr>
              <w:t>gayrinakdi</w:t>
            </w:r>
            <w:proofErr w:type="spellEnd"/>
            <w:r w:rsidRPr="00423C0E">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423C0E">
              <w:rPr>
                <w:rFonts w:ascii="Verdana" w:eastAsia="Times New Roman" w:hAnsi="Verdana" w:cs="Times New Roman"/>
                <w:b/>
                <w:bCs/>
                <w:color w:val="666666"/>
                <w:sz w:val="18"/>
                <w:szCs w:val="18"/>
                <w:lang w:eastAsia="tr-TR"/>
              </w:rPr>
              <w:t>yıl sonu</w:t>
            </w:r>
            <w:proofErr w:type="gramEnd"/>
            <w:r w:rsidRPr="00423C0E">
              <w:rPr>
                <w:rFonts w:ascii="Verdana" w:eastAsia="Times New Roman" w:hAnsi="Verdana" w:cs="Times New Roman"/>
                <w:b/>
                <w:bCs/>
                <w:color w:val="666666"/>
                <w:sz w:val="18"/>
                <w:szCs w:val="18"/>
                <w:lang w:eastAsia="tr-TR"/>
              </w:rPr>
              <w:t xml:space="preserve"> bilançosu veya eşdeğer belgeleri:</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 xml:space="preserve">İsteklinin ihalenin yapıldığı yıldan önceki yıla ait </w:t>
            </w:r>
            <w:proofErr w:type="gramStart"/>
            <w:r w:rsidRPr="00423C0E">
              <w:rPr>
                <w:rFonts w:ascii="Verdana" w:eastAsia="Times New Roman" w:hAnsi="Verdana" w:cs="Times New Roman"/>
                <w:color w:val="666666"/>
                <w:sz w:val="18"/>
                <w:szCs w:val="18"/>
                <w:lang w:eastAsia="tr-TR"/>
              </w:rPr>
              <w:t>yıl sonu</w:t>
            </w:r>
            <w:proofErr w:type="gramEnd"/>
            <w:r w:rsidRPr="00423C0E">
              <w:rPr>
                <w:rFonts w:ascii="Verdana" w:eastAsia="Times New Roman" w:hAnsi="Verdana" w:cs="Times New Roman"/>
                <w:color w:val="666666"/>
                <w:sz w:val="18"/>
                <w:szCs w:val="18"/>
                <w:lang w:eastAsia="tr-TR"/>
              </w:rPr>
              <w:t xml:space="preserve"> bilançosu veya eşdeğer belgeleri;</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423C0E">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23C0E">
              <w:rPr>
                <w:rFonts w:ascii="Verdana" w:eastAsia="Times New Roman" w:hAnsi="Verdana" w:cs="Times New Roman"/>
                <w:color w:val="666666"/>
                <w:sz w:val="18"/>
                <w:szCs w:val="18"/>
                <w:lang w:eastAsia="tr-TR"/>
              </w:rPr>
              <w:br/>
              <w:t>Sunulan bilanço veya eşdeğer belgelerde;</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t>a) Cari oranın (dönen varlıklar / kısa vadeli borçlar) en az 0,75 olması,</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t>b) Öz kaynak oranının (öz kaynaklar/ toplam aktif) en az 0,15 olması,</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423C0E">
              <w:rPr>
                <w:rFonts w:ascii="Verdana" w:eastAsia="Times New Roman" w:hAnsi="Verdana" w:cs="Times New Roman"/>
                <w:color w:val="666666"/>
                <w:sz w:val="18"/>
                <w:szCs w:val="18"/>
                <w:lang w:eastAsia="tr-TR"/>
              </w:rPr>
              <w:t>kriter</w:t>
            </w:r>
            <w:proofErr w:type="gramEnd"/>
            <w:r w:rsidRPr="00423C0E">
              <w:rPr>
                <w:rFonts w:ascii="Verdana" w:eastAsia="Times New Roman" w:hAnsi="Verdana" w:cs="Times New Roman"/>
                <w:color w:val="666666"/>
                <w:sz w:val="18"/>
                <w:szCs w:val="18"/>
                <w:lang w:eastAsia="tr-TR"/>
              </w:rPr>
              <w:t xml:space="preserve"> birlikte aranır.</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t xml:space="preserve">Yukarıda belirtilen </w:t>
            </w:r>
            <w:proofErr w:type="gramStart"/>
            <w:r w:rsidRPr="00423C0E">
              <w:rPr>
                <w:rFonts w:ascii="Verdana" w:eastAsia="Times New Roman" w:hAnsi="Verdana" w:cs="Times New Roman"/>
                <w:color w:val="666666"/>
                <w:sz w:val="18"/>
                <w:szCs w:val="18"/>
                <w:lang w:eastAsia="tr-TR"/>
              </w:rPr>
              <w:t>kriterleri</w:t>
            </w:r>
            <w:proofErr w:type="gramEnd"/>
            <w:r w:rsidRPr="00423C0E">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23C0E">
              <w:rPr>
                <w:rFonts w:ascii="Verdana" w:eastAsia="Times New Roman" w:hAnsi="Verdana" w:cs="Times New Roman"/>
                <w:color w:val="666666"/>
                <w:sz w:val="18"/>
                <w:szCs w:val="18"/>
                <w:lang w:eastAsia="tr-TR"/>
              </w:rPr>
              <w:t>kriterlerinin</w:t>
            </w:r>
            <w:proofErr w:type="gramEnd"/>
            <w:r w:rsidRPr="00423C0E">
              <w:rPr>
                <w:rFonts w:ascii="Verdana" w:eastAsia="Times New Roman" w:hAnsi="Verdana" w:cs="Times New Roman"/>
                <w:color w:val="666666"/>
                <w:sz w:val="18"/>
                <w:szCs w:val="18"/>
                <w:lang w:eastAsia="tr-TR"/>
              </w:rPr>
              <w:t xml:space="preserve"> sağlanıp sağlanmadığına bakılır.</w:t>
            </w:r>
            <w:r w:rsidRPr="00423C0E">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423C0E">
              <w:rPr>
                <w:rFonts w:ascii="Verdana" w:eastAsia="Times New Roman" w:hAnsi="Verdana" w:cs="Times New Roman"/>
                <w:color w:val="666666"/>
                <w:sz w:val="18"/>
                <w:szCs w:val="18"/>
                <w:lang w:eastAsia="tr-TR"/>
              </w:rPr>
              <w:t>kriterini</w:t>
            </w:r>
            <w:proofErr w:type="gramEnd"/>
            <w:r w:rsidRPr="00423C0E">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423C0E">
              <w:rPr>
                <w:rFonts w:ascii="Verdana" w:eastAsia="Times New Roman" w:hAnsi="Verdana" w:cs="Times New Roman"/>
                <w:color w:val="666666"/>
                <w:sz w:val="18"/>
                <w:szCs w:val="18"/>
                <w:lang w:eastAsia="tr-TR"/>
              </w:rPr>
              <w:t>kriterlerinin</w:t>
            </w:r>
            <w:proofErr w:type="gramEnd"/>
            <w:r w:rsidRPr="00423C0E">
              <w:rPr>
                <w:rFonts w:ascii="Verdana" w:eastAsia="Times New Roman" w:hAnsi="Verdana" w:cs="Times New Roman"/>
                <w:color w:val="666666"/>
                <w:sz w:val="18"/>
                <w:szCs w:val="18"/>
                <w:lang w:eastAsia="tr-TR"/>
              </w:rPr>
              <w:t xml:space="preserve"> sağlanıp sağlanmadığına bakılır.</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4.2.3. İş hacmini gösteren belgeler:</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423C0E">
              <w:rPr>
                <w:rFonts w:ascii="Verdana" w:eastAsia="Times New Roman" w:hAnsi="Verdana" w:cs="Times New Roman"/>
                <w:color w:val="666666"/>
                <w:sz w:val="18"/>
                <w:szCs w:val="18"/>
                <w:lang w:eastAsia="tr-TR"/>
              </w:rPr>
              <w:br/>
              <w:t>a</w:t>
            </w:r>
            <w:proofErr w:type="gramStart"/>
            <w:r w:rsidRPr="00423C0E">
              <w:rPr>
                <w:rFonts w:ascii="Verdana" w:eastAsia="Times New Roman" w:hAnsi="Verdana" w:cs="Times New Roman"/>
                <w:color w:val="666666"/>
                <w:sz w:val="18"/>
                <w:szCs w:val="18"/>
                <w:lang w:eastAsia="tr-TR"/>
              </w:rPr>
              <w:t>)</w:t>
            </w:r>
            <w:proofErr w:type="gramEnd"/>
            <w:r w:rsidRPr="00423C0E">
              <w:rPr>
                <w:rFonts w:ascii="Verdana" w:eastAsia="Times New Roman" w:hAnsi="Verdana" w:cs="Times New Roman"/>
                <w:color w:val="666666"/>
                <w:sz w:val="18"/>
                <w:szCs w:val="18"/>
                <w:lang w:eastAsia="tr-TR"/>
              </w:rPr>
              <w:t xml:space="preserve"> Toplam cirosunu gösteren gelir tablosu,</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423C0E">
              <w:rPr>
                <w:rFonts w:ascii="Verdana" w:eastAsia="Times New Roman" w:hAnsi="Verdana" w:cs="Times New Roman"/>
                <w:color w:val="666666"/>
                <w:sz w:val="18"/>
                <w:szCs w:val="18"/>
                <w:lang w:eastAsia="tr-TR"/>
              </w:rPr>
              <w:t>kriterlerden</w:t>
            </w:r>
            <w:proofErr w:type="gramEnd"/>
            <w:r w:rsidRPr="00423C0E">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423C0E">
              <w:rPr>
                <w:rFonts w:ascii="Verdana" w:eastAsia="Times New Roman" w:hAnsi="Verdana" w:cs="Times New Roman"/>
                <w:color w:val="666666"/>
                <w:sz w:val="18"/>
                <w:szCs w:val="18"/>
                <w:lang w:eastAsia="tr-TR"/>
              </w:rPr>
              <w:br/>
              <w:t xml:space="preserve">Bu </w:t>
            </w:r>
            <w:proofErr w:type="gramStart"/>
            <w:r w:rsidRPr="00423C0E">
              <w:rPr>
                <w:rFonts w:ascii="Verdana" w:eastAsia="Times New Roman" w:hAnsi="Verdana" w:cs="Times New Roman"/>
                <w:color w:val="666666"/>
                <w:sz w:val="18"/>
                <w:szCs w:val="18"/>
                <w:lang w:eastAsia="tr-TR"/>
              </w:rPr>
              <w:t>kriterleri</w:t>
            </w:r>
            <w:proofErr w:type="gramEnd"/>
            <w:r w:rsidRPr="00423C0E">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23C0E">
              <w:rPr>
                <w:rFonts w:ascii="Verdana" w:eastAsia="Times New Roman" w:hAnsi="Verdana" w:cs="Times New Roman"/>
                <w:color w:val="666666"/>
                <w:sz w:val="18"/>
                <w:szCs w:val="18"/>
                <w:lang w:eastAsia="tr-TR"/>
              </w:rPr>
              <w:t>kriterlerinin</w:t>
            </w:r>
            <w:proofErr w:type="gramEnd"/>
            <w:r w:rsidRPr="00423C0E">
              <w:rPr>
                <w:rFonts w:ascii="Verdana" w:eastAsia="Times New Roman" w:hAnsi="Verdana" w:cs="Times New Roman"/>
                <w:color w:val="666666"/>
                <w:sz w:val="18"/>
                <w:szCs w:val="18"/>
                <w:lang w:eastAsia="tr-TR"/>
              </w:rPr>
              <w:t xml:space="preserve"> sağlanıp </w:t>
            </w:r>
            <w:r w:rsidRPr="00423C0E">
              <w:rPr>
                <w:rFonts w:ascii="Verdana" w:eastAsia="Times New Roman" w:hAnsi="Verdana" w:cs="Times New Roman"/>
                <w:color w:val="666666"/>
                <w:sz w:val="18"/>
                <w:szCs w:val="18"/>
                <w:lang w:eastAsia="tr-TR"/>
              </w:rPr>
              <w:lastRenderedPageBreak/>
              <w:t>sağlanmadığına bakılır.</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423C0E">
              <w:rPr>
                <w:rFonts w:ascii="Verdana" w:eastAsia="Times New Roman" w:hAnsi="Verdana" w:cs="Times New Roman"/>
                <w:color w:val="666666"/>
                <w:sz w:val="18"/>
                <w:szCs w:val="18"/>
                <w:lang w:eastAsia="tr-TR"/>
              </w:rPr>
              <w:t>kriterlerinin</w:t>
            </w:r>
            <w:proofErr w:type="gramEnd"/>
            <w:r w:rsidRPr="00423C0E">
              <w:rPr>
                <w:rFonts w:ascii="Verdana" w:eastAsia="Times New Roman" w:hAnsi="Verdana" w:cs="Times New Roman"/>
                <w:color w:val="666666"/>
                <w:sz w:val="18"/>
                <w:szCs w:val="18"/>
                <w:lang w:eastAsia="tr-TR"/>
              </w:rPr>
              <w:t xml:space="preserve"> sağlanıp sağlanmadığına bakılır.</w:t>
            </w:r>
          </w:p>
        </w:tc>
      </w:tr>
    </w:tbl>
    <w:p w:rsidR="00423C0E" w:rsidRPr="00423C0E" w:rsidRDefault="00423C0E" w:rsidP="00423C0E">
      <w:pPr>
        <w:spacing w:after="0" w:line="240" w:lineRule="auto"/>
        <w:rPr>
          <w:rFonts w:ascii="Verdana" w:eastAsia="Times New Roman" w:hAnsi="Verdana" w:cs="Times New Roman"/>
          <w:color w:val="000000"/>
          <w:sz w:val="18"/>
          <w:szCs w:val="18"/>
          <w:lang w:eastAsia="tr-TR"/>
        </w:rPr>
      </w:pPr>
      <w:r w:rsidRPr="00423C0E">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423C0E">
              <w:rPr>
                <w:rFonts w:ascii="Verdana" w:eastAsia="Times New Roman" w:hAnsi="Verdana" w:cs="Times New Roman"/>
                <w:b/>
                <w:bCs/>
                <w:color w:val="666666"/>
                <w:sz w:val="18"/>
                <w:szCs w:val="18"/>
                <w:lang w:eastAsia="tr-TR"/>
              </w:rPr>
              <w:t>kriterler</w:t>
            </w:r>
            <w:proofErr w:type="gramEnd"/>
            <w:r w:rsidRPr="00423C0E">
              <w:rPr>
                <w:rFonts w:ascii="Verdana" w:eastAsia="Times New Roman" w:hAnsi="Verdana" w:cs="Times New Roman"/>
                <w:b/>
                <w:bCs/>
                <w:color w:val="666666"/>
                <w:sz w:val="18"/>
                <w:szCs w:val="18"/>
                <w:lang w:eastAsia="tr-TR"/>
              </w:rPr>
              <w:t>:</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4.3.1. İş deneyim belgeleri:</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b/>
                <w:bCs/>
                <w:color w:val="0062A8"/>
                <w:sz w:val="18"/>
                <w:szCs w:val="18"/>
                <w:lang w:eastAsia="tr-TR"/>
              </w:rPr>
              <w:t>% 80</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423C0E">
              <w:rPr>
                <w:rFonts w:ascii="Verdana" w:eastAsia="Times New Roman" w:hAnsi="Verdana" w:cs="Times New Roman"/>
                <w:b/>
                <w:bCs/>
                <w:color w:val="000000"/>
                <w:sz w:val="18"/>
                <w:szCs w:val="18"/>
                <w:lang w:eastAsia="tr-TR"/>
              </w:rPr>
              <w:t> </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 xml:space="preserve">4.3.2. Makine, teçhizat ve diğer </w:t>
            </w:r>
            <w:proofErr w:type="gramStart"/>
            <w:r w:rsidRPr="00423C0E">
              <w:rPr>
                <w:rFonts w:ascii="Verdana" w:eastAsia="Times New Roman" w:hAnsi="Verdana" w:cs="Times New Roman"/>
                <w:b/>
                <w:bCs/>
                <w:color w:val="666666"/>
                <w:sz w:val="18"/>
                <w:szCs w:val="18"/>
                <w:lang w:eastAsia="tr-TR"/>
              </w:rPr>
              <w:t>ekipmana</w:t>
            </w:r>
            <w:proofErr w:type="gramEnd"/>
            <w:r w:rsidRPr="00423C0E">
              <w:rPr>
                <w:rFonts w:ascii="Verdana" w:eastAsia="Times New Roman" w:hAnsi="Verdana" w:cs="Times New Roman"/>
                <w:b/>
                <w:bCs/>
                <w:color w:val="666666"/>
                <w:sz w:val="18"/>
                <w:szCs w:val="18"/>
                <w:lang w:eastAsia="tr-TR"/>
              </w:rPr>
              <w:t xml:space="preserve"> ilişkin belgeler</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150" w:line="270" w:lineRule="atLeast"/>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62A8"/>
                <w:sz w:val="18"/>
                <w:szCs w:val="18"/>
                <w:lang w:eastAsia="tr-TR"/>
              </w:rPr>
              <w:t xml:space="preserve">Sıra No Makine, Ekipman cinsi ve Özellikleri Gerekli </w:t>
            </w:r>
            <w:proofErr w:type="spellStart"/>
            <w:r w:rsidRPr="00423C0E">
              <w:rPr>
                <w:rFonts w:ascii="Verdana" w:eastAsia="Times New Roman" w:hAnsi="Verdana" w:cs="Times New Roman"/>
                <w:b/>
                <w:bCs/>
                <w:color w:val="0062A8"/>
                <w:sz w:val="18"/>
                <w:szCs w:val="18"/>
                <w:lang w:eastAsia="tr-TR"/>
              </w:rPr>
              <w:t>Minumum</w:t>
            </w:r>
            <w:proofErr w:type="spellEnd"/>
            <w:r w:rsidRPr="00423C0E">
              <w:rPr>
                <w:rFonts w:ascii="Verdana" w:eastAsia="Times New Roman" w:hAnsi="Verdana" w:cs="Times New Roman"/>
                <w:b/>
                <w:bCs/>
                <w:color w:val="0062A8"/>
                <w:sz w:val="18"/>
                <w:szCs w:val="18"/>
                <w:lang w:eastAsia="tr-TR"/>
              </w:rPr>
              <w:t xml:space="preserve"> Adet</w:t>
            </w:r>
            <w:r w:rsidRPr="00423C0E">
              <w:rPr>
                <w:rFonts w:ascii="Verdana" w:eastAsia="Times New Roman" w:hAnsi="Verdana" w:cs="Times New Roman"/>
                <w:b/>
                <w:bCs/>
                <w:color w:val="0062A8"/>
                <w:sz w:val="18"/>
                <w:szCs w:val="18"/>
                <w:lang w:eastAsia="tr-TR"/>
              </w:rPr>
              <w:br/>
              <w:t>1 Kule Vinç 2 Adet</w:t>
            </w:r>
            <w:r w:rsidRPr="00423C0E">
              <w:rPr>
                <w:rFonts w:ascii="Verdana" w:eastAsia="Times New Roman" w:hAnsi="Verdana" w:cs="Times New Roman"/>
                <w:b/>
                <w:bCs/>
                <w:color w:val="0062A8"/>
                <w:sz w:val="18"/>
                <w:szCs w:val="18"/>
                <w:lang w:eastAsia="tr-TR"/>
              </w:rPr>
              <w:br/>
              <w:t>2 Ekskavatör 2 Adet</w:t>
            </w:r>
            <w:r w:rsidRPr="00423C0E">
              <w:rPr>
                <w:rFonts w:ascii="Verdana" w:eastAsia="Times New Roman" w:hAnsi="Verdana" w:cs="Times New Roman"/>
                <w:b/>
                <w:bCs/>
                <w:color w:val="0062A8"/>
                <w:sz w:val="18"/>
                <w:szCs w:val="18"/>
                <w:lang w:eastAsia="tr-TR"/>
              </w:rPr>
              <w:br/>
              <w:t>3 Traktör Kepçe 2 Adet</w:t>
            </w:r>
            <w:r w:rsidRPr="00423C0E">
              <w:rPr>
                <w:rFonts w:ascii="Verdana" w:eastAsia="Times New Roman" w:hAnsi="Verdana" w:cs="Times New Roman"/>
                <w:b/>
                <w:bCs/>
                <w:color w:val="0062A8"/>
                <w:sz w:val="18"/>
                <w:szCs w:val="18"/>
                <w:lang w:eastAsia="tr-TR"/>
              </w:rPr>
              <w:br/>
              <w:t>4 Dozer 1 Adet</w:t>
            </w:r>
            <w:r w:rsidRPr="00423C0E">
              <w:rPr>
                <w:rFonts w:ascii="Verdana" w:eastAsia="Times New Roman" w:hAnsi="Verdana" w:cs="Times New Roman"/>
                <w:b/>
                <w:bCs/>
                <w:color w:val="0062A8"/>
                <w:sz w:val="18"/>
                <w:szCs w:val="18"/>
                <w:lang w:eastAsia="tr-TR"/>
              </w:rPr>
              <w:br/>
              <w:t>5 İnş. Asansörü 8 Adet</w:t>
            </w:r>
            <w:r w:rsidRPr="00423C0E">
              <w:rPr>
                <w:rFonts w:ascii="Verdana" w:eastAsia="Times New Roman" w:hAnsi="Verdana" w:cs="Times New Roman"/>
                <w:b/>
                <w:bCs/>
                <w:color w:val="0062A8"/>
                <w:sz w:val="18"/>
                <w:szCs w:val="18"/>
                <w:lang w:eastAsia="tr-TR"/>
              </w:rPr>
              <w:br/>
              <w:t>6 Kamyon 5 Adet</w:t>
            </w:r>
            <w:r w:rsidRPr="00423C0E">
              <w:rPr>
                <w:rFonts w:ascii="Verdana" w:eastAsia="Times New Roman" w:hAnsi="Verdana" w:cs="Times New Roman"/>
                <w:b/>
                <w:bCs/>
                <w:color w:val="0062A8"/>
                <w:sz w:val="18"/>
                <w:szCs w:val="18"/>
                <w:lang w:eastAsia="tr-TR"/>
              </w:rPr>
              <w:br/>
              <w:t xml:space="preserve">7 </w:t>
            </w:r>
            <w:proofErr w:type="spellStart"/>
            <w:r w:rsidRPr="00423C0E">
              <w:rPr>
                <w:rFonts w:ascii="Verdana" w:eastAsia="Times New Roman" w:hAnsi="Verdana" w:cs="Times New Roman"/>
                <w:b/>
                <w:bCs/>
                <w:color w:val="0062A8"/>
                <w:sz w:val="18"/>
                <w:szCs w:val="18"/>
                <w:lang w:eastAsia="tr-TR"/>
              </w:rPr>
              <w:t>Hiyap</w:t>
            </w:r>
            <w:proofErr w:type="spellEnd"/>
            <w:r w:rsidRPr="00423C0E">
              <w:rPr>
                <w:rFonts w:ascii="Verdana" w:eastAsia="Times New Roman" w:hAnsi="Verdana" w:cs="Times New Roman"/>
                <w:b/>
                <w:bCs/>
                <w:color w:val="0062A8"/>
                <w:sz w:val="18"/>
                <w:szCs w:val="18"/>
                <w:lang w:eastAsia="tr-TR"/>
              </w:rPr>
              <w:t xml:space="preserve"> Vinç(30 tonluk) 1 Adet</w:t>
            </w:r>
            <w:r w:rsidRPr="00423C0E">
              <w:rPr>
                <w:rFonts w:ascii="Verdana" w:eastAsia="Times New Roman" w:hAnsi="Verdana" w:cs="Times New Roman"/>
                <w:b/>
                <w:bCs/>
                <w:color w:val="0062A8"/>
                <w:sz w:val="18"/>
                <w:szCs w:val="18"/>
                <w:lang w:eastAsia="tr-TR"/>
              </w:rPr>
              <w:br/>
              <w:t>8 Vibratör 10 Adet</w:t>
            </w:r>
            <w:r w:rsidRPr="00423C0E">
              <w:rPr>
                <w:rFonts w:ascii="Verdana" w:eastAsia="Times New Roman" w:hAnsi="Verdana" w:cs="Times New Roman"/>
                <w:b/>
                <w:bCs/>
                <w:color w:val="0062A8"/>
                <w:sz w:val="18"/>
                <w:szCs w:val="18"/>
                <w:lang w:eastAsia="tr-TR"/>
              </w:rPr>
              <w:br/>
              <w:t>9 Tünel Kalıp ( beton yüzeyli ) ve İskelesi 3000 M²</w:t>
            </w:r>
            <w:r w:rsidRPr="00423C0E">
              <w:rPr>
                <w:rFonts w:ascii="Verdana" w:eastAsia="Times New Roman" w:hAnsi="Verdana" w:cs="Times New Roman"/>
                <w:b/>
                <w:bCs/>
                <w:color w:val="0062A8"/>
                <w:sz w:val="18"/>
                <w:szCs w:val="18"/>
                <w:lang w:eastAsia="tr-TR"/>
              </w:rPr>
              <w:br/>
              <w:t>10 Kırıcı 1 Adet</w:t>
            </w:r>
          </w:p>
        </w:tc>
      </w:tr>
    </w:tbl>
    <w:p w:rsidR="00423C0E" w:rsidRPr="00423C0E" w:rsidRDefault="00423C0E" w:rsidP="00423C0E">
      <w:pPr>
        <w:spacing w:after="0" w:line="240" w:lineRule="auto"/>
        <w:rPr>
          <w:rFonts w:ascii="Verdana" w:eastAsia="Times New Roman" w:hAnsi="Verdana" w:cs="Times New Roman"/>
          <w:color w:val="000000"/>
          <w:sz w:val="18"/>
          <w:szCs w:val="18"/>
          <w:lang w:eastAsia="tr-TR"/>
        </w:rPr>
      </w:pPr>
      <w:r w:rsidRPr="00423C0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4.4.1.</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Bu ihalede benzer iş olarak kabul edilecek işler:</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15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423C0E">
              <w:rPr>
                <w:rFonts w:ascii="Verdana" w:eastAsia="Times New Roman" w:hAnsi="Verdana" w:cs="Times New Roman"/>
                <w:b/>
                <w:bCs/>
                <w:color w:val="0062A8"/>
                <w:sz w:val="18"/>
                <w:szCs w:val="18"/>
                <w:lang w:eastAsia="tr-TR"/>
              </w:rPr>
              <w:t>nde</w:t>
            </w:r>
            <w:proofErr w:type="spellEnd"/>
            <w:r w:rsidRPr="00423C0E">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666666"/>
                <w:sz w:val="18"/>
                <w:szCs w:val="18"/>
                <w:lang w:eastAsia="tr-TR"/>
              </w:rPr>
              <w:t>4.4.2.</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t>Benzer işe denk sayılacak mühendislik veya mimarlık bölümleri:</w:t>
            </w:r>
          </w:p>
        </w:tc>
      </w:tr>
      <w:tr w:rsidR="00423C0E" w:rsidRPr="00423C0E" w:rsidTr="00423C0E">
        <w:trPr>
          <w:tblCellSpacing w:w="15" w:type="dxa"/>
        </w:trPr>
        <w:tc>
          <w:tcPr>
            <w:tcW w:w="0" w:type="auto"/>
            <w:tcBorders>
              <w:top w:val="nil"/>
              <w:left w:val="nil"/>
              <w:bottom w:val="nil"/>
              <w:right w:val="nil"/>
            </w:tcBorders>
            <w:shd w:val="clear" w:color="auto" w:fill="auto"/>
            <w:vAlign w:val="center"/>
            <w:hideMark/>
          </w:tcPr>
          <w:p w:rsidR="00423C0E" w:rsidRPr="00423C0E" w:rsidRDefault="00423C0E" w:rsidP="00423C0E">
            <w:pPr>
              <w:spacing w:after="0" w:line="270" w:lineRule="atLeast"/>
              <w:jc w:val="both"/>
              <w:rPr>
                <w:rFonts w:ascii="Verdana" w:eastAsia="Times New Roman" w:hAnsi="Verdana" w:cs="Times New Roman"/>
                <w:color w:val="000000"/>
                <w:sz w:val="18"/>
                <w:szCs w:val="18"/>
                <w:lang w:eastAsia="tr-TR"/>
              </w:rPr>
            </w:pPr>
            <w:r w:rsidRPr="00423C0E">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423C0E">
              <w:rPr>
                <w:rFonts w:ascii="Verdana" w:eastAsia="Times New Roman" w:hAnsi="Verdana" w:cs="Times New Roman"/>
                <w:b/>
                <w:bCs/>
                <w:color w:val="0062A8"/>
                <w:sz w:val="18"/>
                <w:szCs w:val="18"/>
                <w:lang w:eastAsia="tr-TR"/>
              </w:rPr>
              <w:t>onbeş</w:t>
            </w:r>
            <w:proofErr w:type="spellEnd"/>
            <w:r w:rsidRPr="00423C0E">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423C0E" w:rsidRPr="00423C0E" w:rsidRDefault="00423C0E" w:rsidP="00423C0E">
      <w:pPr>
        <w:shd w:val="clear" w:color="auto" w:fill="FFFFFF"/>
        <w:spacing w:after="0" w:line="270" w:lineRule="atLeast"/>
        <w:rPr>
          <w:rFonts w:ascii="Verdana" w:eastAsia="Times New Roman" w:hAnsi="Verdana" w:cs="Times New Roman"/>
          <w:color w:val="000000"/>
          <w:sz w:val="18"/>
          <w:szCs w:val="18"/>
          <w:lang w:eastAsia="tr-TR"/>
        </w:rPr>
      </w:pP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5.</w:t>
      </w:r>
      <w:r w:rsidRPr="00423C0E">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6.</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İhaleye sadece yerli istekliler katılabilecektir.</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7.</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İhale dokümanının görülmesi ve satın alınması:</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lang w:eastAsia="tr-TR"/>
        </w:rPr>
        <w:br/>
      </w:r>
      <w:proofErr w:type="gramStart"/>
      <w:r w:rsidRPr="00423C0E">
        <w:rPr>
          <w:rFonts w:ascii="Verdana" w:eastAsia="Times New Roman" w:hAnsi="Verdana" w:cs="Times New Roman"/>
          <w:b/>
          <w:bCs/>
          <w:color w:val="666666"/>
          <w:sz w:val="18"/>
          <w:szCs w:val="18"/>
          <w:shd w:val="clear" w:color="auto" w:fill="FFFFFF"/>
          <w:lang w:eastAsia="tr-TR"/>
        </w:rPr>
        <w:t>7.1</w:t>
      </w:r>
      <w:proofErr w:type="gramEnd"/>
      <w:r w:rsidRPr="00423C0E">
        <w:rPr>
          <w:rFonts w:ascii="Verdana" w:eastAsia="Times New Roman" w:hAnsi="Verdana" w:cs="Times New Roman"/>
          <w:b/>
          <w:bCs/>
          <w:color w:val="666666"/>
          <w:sz w:val="18"/>
          <w:szCs w:val="18"/>
          <w:shd w:val="clear" w:color="auto" w:fill="FFFFFF"/>
          <w:lang w:eastAsia="tr-TR"/>
        </w:rPr>
        <w:t>.</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color w:val="666666"/>
          <w:sz w:val="18"/>
          <w:szCs w:val="18"/>
          <w:shd w:val="clear" w:color="auto" w:fill="FFFFFF"/>
          <w:lang w:eastAsia="tr-TR"/>
        </w:rPr>
        <w:t>İhale dokümanı, idarenin adresinde görülebilir ve</w:t>
      </w:r>
      <w:r w:rsidRPr="00423C0E">
        <w:rPr>
          <w:rFonts w:ascii="Verdana" w:eastAsia="Times New Roman" w:hAnsi="Verdana" w:cs="Times New Roman"/>
          <w:color w:val="000000"/>
          <w:sz w:val="18"/>
          <w:szCs w:val="18"/>
          <w:lang w:eastAsia="tr-TR"/>
        </w:rPr>
        <w:t> </w:t>
      </w:r>
      <w:r w:rsidRPr="00423C0E">
        <w:rPr>
          <w:rFonts w:ascii="Verdana" w:eastAsia="Times New Roman" w:hAnsi="Verdana" w:cs="Times New Roman"/>
          <w:b/>
          <w:bCs/>
          <w:color w:val="0062A8"/>
          <w:sz w:val="18"/>
          <w:szCs w:val="18"/>
          <w:shd w:val="clear" w:color="auto" w:fill="FFFFFF"/>
          <w:lang w:eastAsia="tr-TR"/>
        </w:rPr>
        <w:t xml:space="preserve">250 TRY (Türk </w:t>
      </w:r>
      <w:r w:rsidRPr="00423C0E">
        <w:rPr>
          <w:rFonts w:ascii="Verdana" w:eastAsia="Times New Roman" w:hAnsi="Verdana" w:cs="Times New Roman"/>
          <w:b/>
          <w:bCs/>
          <w:color w:val="0062A8"/>
          <w:sz w:val="18"/>
          <w:szCs w:val="18"/>
          <w:shd w:val="clear" w:color="auto" w:fill="FFFFFF"/>
          <w:lang w:eastAsia="tr-TR"/>
        </w:rPr>
        <w:lastRenderedPageBreak/>
        <w:t>Lirası)</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karşılığı</w:t>
      </w:r>
      <w:r w:rsidRPr="00423C0E">
        <w:rPr>
          <w:rFonts w:ascii="Verdana" w:eastAsia="Times New Roman" w:hAnsi="Verdana" w:cs="Times New Roman"/>
          <w:b/>
          <w:bCs/>
          <w:color w:val="000000"/>
          <w:sz w:val="18"/>
          <w:szCs w:val="18"/>
          <w:lang w:eastAsia="tr-TR"/>
        </w:rPr>
        <w:t> </w:t>
      </w:r>
      <w:proofErr w:type="spellStart"/>
      <w:r w:rsidRPr="00423C0E">
        <w:rPr>
          <w:rFonts w:ascii="Verdana" w:eastAsia="Times New Roman" w:hAnsi="Verdana" w:cs="Times New Roman"/>
          <w:b/>
          <w:bCs/>
          <w:color w:val="0062A8"/>
          <w:sz w:val="18"/>
          <w:szCs w:val="18"/>
          <w:shd w:val="clear" w:color="auto" w:fill="FFFFFF"/>
          <w:lang w:eastAsia="tr-TR"/>
        </w:rPr>
        <w:t>T.C.Başbakanlık</w:t>
      </w:r>
      <w:proofErr w:type="spellEnd"/>
      <w:r w:rsidRPr="00423C0E">
        <w:rPr>
          <w:rFonts w:ascii="Verdana" w:eastAsia="Times New Roman" w:hAnsi="Verdana" w:cs="Times New Roman"/>
          <w:b/>
          <w:bCs/>
          <w:color w:val="0062A8"/>
          <w:sz w:val="18"/>
          <w:szCs w:val="18"/>
          <w:shd w:val="clear" w:color="auto" w:fill="FFFFFF"/>
          <w:lang w:eastAsia="tr-TR"/>
        </w:rPr>
        <w:t xml:space="preserve"> Toplu Konut İdaresi Başkanlığı</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adresinden satın alınabilir.</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7.2.</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8.</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Teklifler, ihale tarih ve saatine kadar</w:t>
      </w:r>
      <w:r w:rsidRPr="00423C0E">
        <w:rPr>
          <w:rFonts w:ascii="Verdana" w:eastAsia="Times New Roman" w:hAnsi="Verdana" w:cs="Times New Roman"/>
          <w:b/>
          <w:bCs/>
          <w:color w:val="000000"/>
          <w:sz w:val="18"/>
          <w:szCs w:val="18"/>
          <w:lang w:eastAsia="tr-TR"/>
        </w:rPr>
        <w:t> </w:t>
      </w:r>
      <w:proofErr w:type="spellStart"/>
      <w:r w:rsidRPr="00423C0E">
        <w:rPr>
          <w:rFonts w:ascii="Verdana" w:eastAsia="Times New Roman" w:hAnsi="Verdana" w:cs="Times New Roman"/>
          <w:b/>
          <w:bCs/>
          <w:color w:val="0062A8"/>
          <w:sz w:val="18"/>
          <w:szCs w:val="18"/>
          <w:shd w:val="clear" w:color="auto" w:fill="FFFFFF"/>
          <w:lang w:eastAsia="tr-TR"/>
        </w:rPr>
        <w:t>T.C.Başbakanlık</w:t>
      </w:r>
      <w:proofErr w:type="spellEnd"/>
      <w:r w:rsidRPr="00423C0E">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9.</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10.</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11.</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0062A8"/>
          <w:sz w:val="18"/>
          <w:szCs w:val="18"/>
          <w:shd w:val="clear" w:color="auto" w:fill="FFFFFF"/>
          <w:lang w:eastAsia="tr-TR"/>
        </w:rPr>
        <w:t>120 (</w:t>
      </w:r>
      <w:proofErr w:type="spellStart"/>
      <w:r w:rsidRPr="00423C0E">
        <w:rPr>
          <w:rFonts w:ascii="Verdana" w:eastAsia="Times New Roman" w:hAnsi="Verdana" w:cs="Times New Roman"/>
          <w:b/>
          <w:bCs/>
          <w:color w:val="0062A8"/>
          <w:sz w:val="18"/>
          <w:szCs w:val="18"/>
          <w:shd w:val="clear" w:color="auto" w:fill="FFFFFF"/>
          <w:lang w:eastAsia="tr-TR"/>
        </w:rPr>
        <w:t>yüzyirmi</w:t>
      </w:r>
      <w:proofErr w:type="spellEnd"/>
      <w:r w:rsidRPr="00423C0E">
        <w:rPr>
          <w:rFonts w:ascii="Verdana" w:eastAsia="Times New Roman" w:hAnsi="Verdana" w:cs="Times New Roman"/>
          <w:b/>
          <w:bCs/>
          <w:color w:val="0062A8"/>
          <w:sz w:val="18"/>
          <w:szCs w:val="18"/>
          <w:shd w:val="clear" w:color="auto" w:fill="FFFFFF"/>
          <w:lang w:eastAsia="tr-TR"/>
        </w:rPr>
        <w:t>)</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takvim günüdür.</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12.</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Konsorsiyum olarak ihaleye teklif verilemez.</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lang w:eastAsia="tr-TR"/>
        </w:rPr>
        <w:br/>
      </w:r>
      <w:r w:rsidRPr="00423C0E">
        <w:rPr>
          <w:rFonts w:ascii="Verdana" w:eastAsia="Times New Roman" w:hAnsi="Verdana" w:cs="Times New Roman"/>
          <w:b/>
          <w:bCs/>
          <w:color w:val="666666"/>
          <w:sz w:val="18"/>
          <w:szCs w:val="18"/>
          <w:shd w:val="clear" w:color="auto" w:fill="FFFFFF"/>
          <w:lang w:eastAsia="tr-TR"/>
        </w:rPr>
        <w:t>13.</w:t>
      </w:r>
      <w:r w:rsidRPr="00423C0E">
        <w:rPr>
          <w:rFonts w:ascii="Verdana" w:eastAsia="Times New Roman" w:hAnsi="Verdana" w:cs="Times New Roman"/>
          <w:b/>
          <w:bCs/>
          <w:color w:val="000000"/>
          <w:sz w:val="18"/>
          <w:szCs w:val="18"/>
          <w:lang w:eastAsia="tr-TR"/>
        </w:rPr>
        <w:t> </w:t>
      </w:r>
      <w:r w:rsidRPr="00423C0E">
        <w:rPr>
          <w:rFonts w:ascii="Verdana" w:eastAsia="Times New Roman" w:hAnsi="Verdana" w:cs="Times New Roman"/>
          <w:b/>
          <w:bCs/>
          <w:color w:val="666666"/>
          <w:sz w:val="18"/>
          <w:szCs w:val="18"/>
          <w:shd w:val="clear" w:color="auto" w:fill="FFFFFF"/>
          <w:lang w:eastAsia="tr-TR"/>
        </w:rPr>
        <w:t>Diğer hususlar:</w:t>
      </w:r>
    </w:p>
    <w:p w:rsidR="00B824F4" w:rsidRPr="00423C0E" w:rsidRDefault="00B824F4" w:rsidP="00423C0E"/>
    <w:sectPr w:rsidR="00B824F4" w:rsidRPr="00423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54CE1"/>
    <w:rsid w:val="00171D1C"/>
    <w:rsid w:val="00173C65"/>
    <w:rsid w:val="002F60DA"/>
    <w:rsid w:val="00423C0E"/>
    <w:rsid w:val="00480BC7"/>
    <w:rsid w:val="00567212"/>
    <w:rsid w:val="0057045A"/>
    <w:rsid w:val="005D0F84"/>
    <w:rsid w:val="00652811"/>
    <w:rsid w:val="0075542C"/>
    <w:rsid w:val="00793C79"/>
    <w:rsid w:val="007A4881"/>
    <w:rsid w:val="007F2EA5"/>
    <w:rsid w:val="009C2050"/>
    <w:rsid w:val="00A821E7"/>
    <w:rsid w:val="00B10C32"/>
    <w:rsid w:val="00B824F4"/>
    <w:rsid w:val="00C90377"/>
    <w:rsid w:val="00CE7292"/>
    <w:rsid w:val="00D6325D"/>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1540</Words>
  <Characters>8781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cp:revision>
  <dcterms:created xsi:type="dcterms:W3CDTF">2014-02-01T13:59:00Z</dcterms:created>
  <dcterms:modified xsi:type="dcterms:W3CDTF">2014-02-13T10:25:00Z</dcterms:modified>
</cp:coreProperties>
</file>